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6B6" w:rsidRPr="00FC3611" w:rsidRDefault="002D06B6" w:rsidP="002D06B6">
      <w:pPr>
        <w:jc w:val="center"/>
        <w:rPr>
          <w:rFonts w:ascii="Arial" w:hAnsi="Arial" w:cs="Arial"/>
          <w:sz w:val="24"/>
          <w:szCs w:val="24"/>
        </w:rPr>
      </w:pPr>
      <w:r>
        <w:rPr>
          <w:noProof/>
          <w:lang w:val="es-PA" w:eastAsia="es-PA"/>
        </w:rPr>
        <w:drawing>
          <wp:anchor distT="0" distB="0" distL="114300" distR="114300" simplePos="0" relativeHeight="251660288" behindDoc="0" locked="0" layoutInCell="1" allowOverlap="1" wp14:anchorId="3482F0C9" wp14:editId="1E5C1CB9">
            <wp:simplePos x="0" y="0"/>
            <wp:positionH relativeFrom="margin">
              <wp:posOffset>5175029</wp:posOffset>
            </wp:positionH>
            <wp:positionV relativeFrom="margin">
              <wp:posOffset>-571500</wp:posOffset>
            </wp:positionV>
            <wp:extent cx="1005840" cy="798830"/>
            <wp:effectExtent l="0" t="0" r="381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5840" cy="798830"/>
                    </a:xfrm>
                    <a:prstGeom prst="rect">
                      <a:avLst/>
                    </a:prstGeom>
                    <a:noFill/>
                  </pic:spPr>
                </pic:pic>
              </a:graphicData>
            </a:graphic>
          </wp:anchor>
        </w:drawing>
      </w:r>
      <w:r>
        <w:rPr>
          <w:noProof/>
          <w:lang w:val="es-PA" w:eastAsia="es-PA"/>
        </w:rPr>
        <w:drawing>
          <wp:anchor distT="0" distB="0" distL="114300" distR="114300" simplePos="0" relativeHeight="251659264" behindDoc="0" locked="0" layoutInCell="1" allowOverlap="1" wp14:anchorId="4EC6A68B" wp14:editId="35F00B52">
            <wp:simplePos x="0" y="0"/>
            <wp:positionH relativeFrom="margin">
              <wp:posOffset>-752475</wp:posOffset>
            </wp:positionH>
            <wp:positionV relativeFrom="margin">
              <wp:posOffset>-575310</wp:posOffset>
            </wp:positionV>
            <wp:extent cx="859790" cy="987425"/>
            <wp:effectExtent l="0" t="0" r="0"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9790" cy="987425"/>
                    </a:xfrm>
                    <a:prstGeom prst="rect">
                      <a:avLst/>
                    </a:prstGeom>
                    <a:noFill/>
                  </pic:spPr>
                </pic:pic>
              </a:graphicData>
            </a:graphic>
          </wp:anchor>
        </w:drawing>
      </w:r>
      <w:r w:rsidRPr="00FC3611">
        <w:rPr>
          <w:rFonts w:ascii="Arial" w:hAnsi="Arial" w:cs="Arial"/>
          <w:sz w:val="24"/>
          <w:szCs w:val="24"/>
        </w:rPr>
        <w:t>UNIVERSIDAD DE PANAMÁ</w:t>
      </w:r>
    </w:p>
    <w:p w:rsidR="002D06B6" w:rsidRPr="00FC3611" w:rsidRDefault="002D06B6" w:rsidP="002D06B6">
      <w:pPr>
        <w:jc w:val="center"/>
        <w:rPr>
          <w:rFonts w:ascii="Arial" w:hAnsi="Arial" w:cs="Arial"/>
          <w:sz w:val="24"/>
          <w:szCs w:val="24"/>
        </w:rPr>
      </w:pPr>
      <w:r w:rsidRPr="00FC3611">
        <w:rPr>
          <w:rFonts w:ascii="Arial" w:hAnsi="Arial" w:cs="Arial"/>
          <w:sz w:val="24"/>
          <w:szCs w:val="24"/>
        </w:rPr>
        <w:t>FACULTAD DE INFORMÁTICA ELECTRÓNICA Y COMUNICACIÓN</w:t>
      </w:r>
    </w:p>
    <w:p w:rsidR="002D06B6" w:rsidRPr="00FC3611" w:rsidRDefault="002D06B6" w:rsidP="002D06B6">
      <w:pPr>
        <w:jc w:val="center"/>
        <w:rPr>
          <w:rFonts w:ascii="Arial" w:hAnsi="Arial" w:cs="Arial"/>
          <w:sz w:val="24"/>
          <w:szCs w:val="24"/>
        </w:rPr>
      </w:pPr>
      <w:r w:rsidRPr="00FC3611">
        <w:rPr>
          <w:rFonts w:ascii="Arial" w:hAnsi="Arial" w:cs="Arial"/>
          <w:sz w:val="24"/>
          <w:szCs w:val="24"/>
        </w:rPr>
        <w:t>DEPARTAMENTO DE INFORMÁTICA</w:t>
      </w:r>
    </w:p>
    <w:p w:rsidR="002D06B6" w:rsidRPr="00FC3611" w:rsidRDefault="002D06B6" w:rsidP="002D06B6">
      <w:pPr>
        <w:jc w:val="center"/>
        <w:rPr>
          <w:rFonts w:ascii="Arial" w:hAnsi="Arial" w:cs="Arial"/>
          <w:sz w:val="24"/>
          <w:szCs w:val="24"/>
        </w:rPr>
      </w:pPr>
      <w:r w:rsidRPr="00FC3611">
        <w:rPr>
          <w:rFonts w:ascii="Arial" w:hAnsi="Arial" w:cs="Arial"/>
          <w:sz w:val="24"/>
          <w:szCs w:val="24"/>
        </w:rPr>
        <w:t xml:space="preserve">LABORATORIO </w:t>
      </w:r>
      <w:r w:rsidR="00440887">
        <w:rPr>
          <w:rFonts w:ascii="Arial" w:hAnsi="Arial" w:cs="Arial"/>
          <w:sz w:val="24"/>
          <w:szCs w:val="24"/>
        </w:rPr>
        <w:t xml:space="preserve">MODELO Y SIMULACIÓN </w:t>
      </w:r>
    </w:p>
    <w:p w:rsidR="002D06B6" w:rsidRDefault="002D06B6" w:rsidP="002D06B6">
      <w:pPr>
        <w:jc w:val="center"/>
        <w:rPr>
          <w:rFonts w:ascii="Arial" w:hAnsi="Arial" w:cs="Arial"/>
          <w:sz w:val="24"/>
          <w:szCs w:val="24"/>
        </w:rPr>
      </w:pPr>
    </w:p>
    <w:p w:rsidR="002D06B6" w:rsidRPr="00FC3611" w:rsidRDefault="002D06B6" w:rsidP="002D06B6">
      <w:pPr>
        <w:jc w:val="center"/>
        <w:rPr>
          <w:rFonts w:ascii="Arial" w:hAnsi="Arial" w:cs="Arial"/>
          <w:sz w:val="24"/>
          <w:szCs w:val="24"/>
        </w:rPr>
      </w:pPr>
    </w:p>
    <w:p w:rsidR="002D06B6" w:rsidRDefault="002D06B6" w:rsidP="002D06B6">
      <w:pPr>
        <w:jc w:val="center"/>
        <w:rPr>
          <w:rFonts w:ascii="Arial" w:hAnsi="Arial" w:cs="Arial"/>
          <w:sz w:val="24"/>
          <w:szCs w:val="24"/>
        </w:rPr>
      </w:pPr>
      <w:r>
        <w:rPr>
          <w:rFonts w:ascii="Arial" w:hAnsi="Arial" w:cs="Arial"/>
          <w:sz w:val="24"/>
          <w:szCs w:val="24"/>
        </w:rPr>
        <w:t xml:space="preserve">Tema: </w:t>
      </w:r>
    </w:p>
    <w:p w:rsidR="002D06B6" w:rsidRPr="00FC3611" w:rsidRDefault="00440887" w:rsidP="002D06B6">
      <w:pPr>
        <w:jc w:val="center"/>
        <w:rPr>
          <w:rFonts w:ascii="Arial" w:hAnsi="Arial" w:cs="Arial"/>
          <w:sz w:val="24"/>
          <w:szCs w:val="24"/>
        </w:rPr>
      </w:pPr>
      <w:r>
        <w:rPr>
          <w:rFonts w:ascii="Arial" w:hAnsi="Arial" w:cs="Arial"/>
          <w:sz w:val="24"/>
          <w:szCs w:val="24"/>
        </w:rPr>
        <w:t xml:space="preserve">Juegos de las galaxias </w:t>
      </w:r>
    </w:p>
    <w:p w:rsidR="002D06B6" w:rsidRDefault="002D06B6" w:rsidP="002D06B6">
      <w:pPr>
        <w:jc w:val="center"/>
        <w:rPr>
          <w:rFonts w:ascii="Arial" w:hAnsi="Arial" w:cs="Arial"/>
          <w:sz w:val="24"/>
          <w:szCs w:val="24"/>
        </w:rPr>
      </w:pPr>
      <w:r w:rsidRPr="00FC3611">
        <w:rPr>
          <w:rFonts w:ascii="Arial" w:hAnsi="Arial" w:cs="Arial"/>
          <w:sz w:val="24"/>
          <w:szCs w:val="24"/>
        </w:rPr>
        <w:t>Integrantes:</w:t>
      </w:r>
    </w:p>
    <w:p w:rsidR="002D06B6" w:rsidRPr="00FC3611" w:rsidRDefault="002D06B6" w:rsidP="002D06B6">
      <w:pPr>
        <w:rPr>
          <w:rFonts w:ascii="Arial" w:hAnsi="Arial" w:cs="Arial"/>
          <w:sz w:val="24"/>
          <w:szCs w:val="24"/>
        </w:rPr>
      </w:pPr>
      <w:r>
        <w:rPr>
          <w:rFonts w:ascii="Arial" w:hAnsi="Arial" w:cs="Arial"/>
          <w:sz w:val="24"/>
          <w:szCs w:val="24"/>
        </w:rPr>
        <w:t xml:space="preserve">                                     </w:t>
      </w:r>
    </w:p>
    <w:p w:rsidR="002D06B6" w:rsidRPr="00FC3611" w:rsidRDefault="002D06B6" w:rsidP="002D06B6">
      <w:pPr>
        <w:jc w:val="center"/>
        <w:rPr>
          <w:rFonts w:ascii="Arial" w:hAnsi="Arial" w:cs="Arial"/>
          <w:sz w:val="24"/>
          <w:szCs w:val="24"/>
        </w:rPr>
      </w:pPr>
      <w:r w:rsidRPr="00FC3611">
        <w:rPr>
          <w:rFonts w:ascii="Arial" w:hAnsi="Arial" w:cs="Arial"/>
          <w:sz w:val="24"/>
          <w:szCs w:val="24"/>
        </w:rPr>
        <w:t>Antonio Real              8-850-1372</w:t>
      </w:r>
    </w:p>
    <w:p w:rsidR="002D06B6" w:rsidRDefault="002D06B6" w:rsidP="002D06B6">
      <w:pPr>
        <w:jc w:val="center"/>
        <w:rPr>
          <w:rFonts w:ascii="Arial" w:hAnsi="Arial" w:cs="Arial"/>
          <w:sz w:val="24"/>
          <w:szCs w:val="24"/>
        </w:rPr>
      </w:pPr>
      <w:r>
        <w:rPr>
          <w:rFonts w:ascii="Arial" w:hAnsi="Arial" w:cs="Arial"/>
          <w:sz w:val="24"/>
          <w:szCs w:val="24"/>
        </w:rPr>
        <w:t xml:space="preserve">Nelson Santana          </w:t>
      </w:r>
      <w:r w:rsidRPr="00E90E7C">
        <w:rPr>
          <w:rFonts w:ascii="Arial" w:hAnsi="Arial" w:cs="Arial"/>
          <w:sz w:val="24"/>
          <w:szCs w:val="24"/>
        </w:rPr>
        <w:t>2-714-1381</w:t>
      </w:r>
    </w:p>
    <w:p w:rsidR="002D06B6" w:rsidRDefault="002D06B6" w:rsidP="002D06B6">
      <w:pPr>
        <w:jc w:val="center"/>
        <w:rPr>
          <w:rFonts w:ascii="Arial" w:hAnsi="Arial" w:cs="Arial"/>
          <w:sz w:val="24"/>
          <w:szCs w:val="24"/>
        </w:rPr>
      </w:pPr>
    </w:p>
    <w:p w:rsidR="002D06B6" w:rsidRDefault="002D06B6" w:rsidP="002D06B6">
      <w:pPr>
        <w:jc w:val="center"/>
        <w:rPr>
          <w:rFonts w:ascii="Arial" w:hAnsi="Arial" w:cs="Arial"/>
          <w:sz w:val="24"/>
          <w:szCs w:val="24"/>
        </w:rPr>
      </w:pPr>
      <w:r>
        <w:rPr>
          <w:rFonts w:ascii="Arial" w:hAnsi="Arial" w:cs="Arial"/>
          <w:sz w:val="24"/>
          <w:szCs w:val="24"/>
        </w:rPr>
        <w:t xml:space="preserve">Curso: </w:t>
      </w:r>
    </w:p>
    <w:p w:rsidR="002D06B6" w:rsidRDefault="00440887" w:rsidP="002D06B6">
      <w:pPr>
        <w:jc w:val="center"/>
        <w:rPr>
          <w:rFonts w:ascii="Arial" w:hAnsi="Arial" w:cs="Arial"/>
          <w:sz w:val="24"/>
          <w:szCs w:val="24"/>
        </w:rPr>
      </w:pPr>
      <w:r>
        <w:rPr>
          <w:rFonts w:ascii="Arial" w:hAnsi="Arial" w:cs="Arial"/>
          <w:sz w:val="24"/>
          <w:szCs w:val="24"/>
        </w:rPr>
        <w:t xml:space="preserve">Laboratorio de Modelo y simulaciones </w:t>
      </w:r>
    </w:p>
    <w:p w:rsidR="002D06B6" w:rsidRPr="00FC3611" w:rsidRDefault="002D06B6" w:rsidP="002D06B6">
      <w:pPr>
        <w:jc w:val="center"/>
        <w:rPr>
          <w:rFonts w:ascii="Arial" w:hAnsi="Arial" w:cs="Arial"/>
          <w:sz w:val="24"/>
          <w:szCs w:val="24"/>
        </w:rPr>
      </w:pPr>
    </w:p>
    <w:p w:rsidR="002D06B6" w:rsidRPr="00FC3611" w:rsidRDefault="002D06B6" w:rsidP="002D06B6">
      <w:pPr>
        <w:jc w:val="center"/>
        <w:rPr>
          <w:rFonts w:ascii="Arial" w:hAnsi="Arial" w:cs="Arial"/>
          <w:sz w:val="24"/>
          <w:szCs w:val="24"/>
        </w:rPr>
      </w:pPr>
    </w:p>
    <w:p w:rsidR="002D06B6" w:rsidRDefault="002D06B6" w:rsidP="002D06B6">
      <w:pPr>
        <w:jc w:val="center"/>
        <w:rPr>
          <w:rFonts w:ascii="Arial" w:hAnsi="Arial" w:cs="Arial"/>
          <w:sz w:val="24"/>
          <w:szCs w:val="24"/>
        </w:rPr>
      </w:pPr>
      <w:r w:rsidRPr="00FC3611">
        <w:rPr>
          <w:rFonts w:ascii="Arial" w:hAnsi="Arial" w:cs="Arial"/>
          <w:sz w:val="24"/>
          <w:szCs w:val="24"/>
        </w:rPr>
        <w:t xml:space="preserve">Profesor: </w:t>
      </w:r>
    </w:p>
    <w:p w:rsidR="002D06B6" w:rsidRPr="00FC3611" w:rsidRDefault="002D06B6" w:rsidP="002D06B6">
      <w:pPr>
        <w:jc w:val="center"/>
        <w:rPr>
          <w:rFonts w:ascii="Arial" w:hAnsi="Arial" w:cs="Arial"/>
          <w:sz w:val="24"/>
          <w:szCs w:val="24"/>
        </w:rPr>
      </w:pPr>
      <w:r>
        <w:rPr>
          <w:rFonts w:ascii="Arial" w:hAnsi="Arial" w:cs="Arial"/>
          <w:sz w:val="24"/>
          <w:szCs w:val="24"/>
        </w:rPr>
        <w:t xml:space="preserve">Raúl Sanjur </w:t>
      </w:r>
    </w:p>
    <w:p w:rsidR="002D06B6" w:rsidRDefault="002D06B6" w:rsidP="002D06B6">
      <w:pPr>
        <w:jc w:val="center"/>
        <w:rPr>
          <w:rFonts w:ascii="Arial" w:hAnsi="Arial" w:cs="Arial"/>
          <w:sz w:val="24"/>
          <w:szCs w:val="24"/>
        </w:rPr>
      </w:pPr>
    </w:p>
    <w:p w:rsidR="002D06B6" w:rsidRDefault="002D06B6" w:rsidP="002D06B6">
      <w:pPr>
        <w:jc w:val="center"/>
        <w:rPr>
          <w:rFonts w:ascii="Arial" w:hAnsi="Arial" w:cs="Arial"/>
          <w:sz w:val="24"/>
          <w:szCs w:val="24"/>
        </w:rPr>
      </w:pPr>
    </w:p>
    <w:p w:rsidR="002D06B6" w:rsidRPr="00FC3611" w:rsidRDefault="002D06B6" w:rsidP="002D06B6">
      <w:pPr>
        <w:jc w:val="center"/>
        <w:rPr>
          <w:rFonts w:ascii="Arial" w:hAnsi="Arial" w:cs="Arial"/>
          <w:sz w:val="24"/>
          <w:szCs w:val="24"/>
        </w:rPr>
      </w:pPr>
    </w:p>
    <w:p w:rsidR="002D06B6" w:rsidRDefault="002D06B6" w:rsidP="002D06B6">
      <w:pPr>
        <w:jc w:val="center"/>
        <w:rPr>
          <w:rFonts w:ascii="Arial" w:hAnsi="Arial" w:cs="Arial"/>
          <w:sz w:val="24"/>
          <w:szCs w:val="24"/>
        </w:rPr>
      </w:pPr>
      <w:r w:rsidRPr="00FC3611">
        <w:rPr>
          <w:rFonts w:ascii="Arial" w:hAnsi="Arial" w:cs="Arial"/>
          <w:sz w:val="24"/>
          <w:szCs w:val="24"/>
        </w:rPr>
        <w:t xml:space="preserve">Fecha de entrega: </w:t>
      </w:r>
    </w:p>
    <w:p w:rsidR="002D06B6" w:rsidRDefault="002D06B6" w:rsidP="002D06B6">
      <w:pPr>
        <w:jc w:val="center"/>
        <w:rPr>
          <w:rFonts w:ascii="Arial" w:hAnsi="Arial" w:cs="Arial"/>
          <w:sz w:val="24"/>
          <w:szCs w:val="24"/>
        </w:rPr>
      </w:pPr>
      <w:r>
        <w:rPr>
          <w:rFonts w:ascii="Arial" w:hAnsi="Arial" w:cs="Arial"/>
          <w:sz w:val="24"/>
          <w:szCs w:val="24"/>
        </w:rPr>
        <w:t xml:space="preserve">28 de agosto del </w:t>
      </w:r>
      <w:r w:rsidRPr="00FC3611">
        <w:rPr>
          <w:rFonts w:ascii="Arial" w:hAnsi="Arial" w:cs="Arial"/>
          <w:sz w:val="24"/>
          <w:szCs w:val="24"/>
        </w:rPr>
        <w:t xml:space="preserve"> 2015</w:t>
      </w:r>
    </w:p>
    <w:p w:rsidR="002D06B6" w:rsidRDefault="002D06B6" w:rsidP="002D06B6">
      <w:pPr>
        <w:jc w:val="center"/>
        <w:rPr>
          <w:rFonts w:ascii="Arial" w:hAnsi="Arial" w:cs="Arial"/>
          <w:sz w:val="24"/>
          <w:szCs w:val="24"/>
        </w:rPr>
      </w:pPr>
    </w:p>
    <w:p w:rsidR="002D06B6" w:rsidRDefault="002D06B6" w:rsidP="002D06B6">
      <w:pPr>
        <w:jc w:val="center"/>
        <w:rPr>
          <w:rFonts w:ascii="Arial" w:hAnsi="Arial" w:cs="Arial"/>
          <w:sz w:val="24"/>
          <w:szCs w:val="24"/>
        </w:rPr>
      </w:pPr>
    </w:p>
    <w:p w:rsidR="00A30EF0" w:rsidRDefault="00A30EF0"/>
    <w:p w:rsidR="00583B02" w:rsidRDefault="00583B02"/>
    <w:p w:rsidR="00583B02" w:rsidRDefault="00812AE1">
      <w:pPr>
        <w:rPr>
          <w:rFonts w:ascii="Arial" w:hAnsi="Arial" w:cs="Arial"/>
          <w:sz w:val="24"/>
          <w:szCs w:val="24"/>
        </w:rPr>
      </w:pPr>
      <w:r>
        <w:rPr>
          <w:rFonts w:ascii="Arial" w:hAnsi="Arial" w:cs="Arial"/>
          <w:sz w:val="24"/>
          <w:szCs w:val="24"/>
        </w:rPr>
        <w:lastRenderedPageBreak/>
        <w:t xml:space="preserve">Introducción: </w:t>
      </w:r>
    </w:p>
    <w:p w:rsidR="00812AE1" w:rsidRDefault="00812AE1">
      <w:pPr>
        <w:rPr>
          <w:rFonts w:ascii="Arial" w:hAnsi="Arial" w:cs="Arial"/>
          <w:sz w:val="24"/>
          <w:szCs w:val="24"/>
        </w:rPr>
      </w:pPr>
      <w:r>
        <w:rPr>
          <w:rFonts w:ascii="Arial" w:hAnsi="Arial" w:cs="Arial"/>
          <w:sz w:val="24"/>
          <w:szCs w:val="24"/>
        </w:rPr>
        <w:t xml:space="preserve">Ver y experimentar en el juego “galaxias”  las 32 veces para observar los patrones de movimientos,  tanto del oponente como también del héroe la cual controlamos con una serie de movimientos para evitar ser atacado por el enemigo. </w:t>
      </w:r>
    </w:p>
    <w:p w:rsidR="00DF0C97" w:rsidRDefault="00DF0C97">
      <w:pPr>
        <w:rPr>
          <w:rFonts w:ascii="Arial" w:hAnsi="Arial" w:cs="Arial"/>
          <w:sz w:val="24"/>
          <w:szCs w:val="24"/>
        </w:rPr>
      </w:pPr>
    </w:p>
    <w:p w:rsidR="00DF0C97" w:rsidRDefault="00DF0C97">
      <w:pPr>
        <w:rPr>
          <w:rFonts w:ascii="Arial" w:hAnsi="Arial" w:cs="Arial"/>
          <w:sz w:val="24"/>
          <w:szCs w:val="24"/>
        </w:rPr>
      </w:pPr>
      <w:r>
        <w:rPr>
          <w:rFonts w:ascii="Arial" w:hAnsi="Arial" w:cs="Arial"/>
          <w:sz w:val="24"/>
          <w:szCs w:val="24"/>
        </w:rPr>
        <w:t xml:space="preserve">Experiencia del laboratorio: </w:t>
      </w:r>
    </w:p>
    <w:p w:rsidR="00DF0C97" w:rsidRDefault="00DF0C97" w:rsidP="00DF0C97">
      <w:pPr>
        <w:pStyle w:val="Prrafodelista"/>
        <w:numPr>
          <w:ilvl w:val="0"/>
          <w:numId w:val="1"/>
        </w:numPr>
        <w:rPr>
          <w:rFonts w:ascii="Arial" w:hAnsi="Arial" w:cs="Arial"/>
          <w:sz w:val="24"/>
          <w:szCs w:val="24"/>
        </w:rPr>
      </w:pPr>
      <w:r>
        <w:rPr>
          <w:rFonts w:ascii="Arial" w:hAnsi="Arial" w:cs="Arial"/>
          <w:sz w:val="24"/>
          <w:szCs w:val="24"/>
        </w:rPr>
        <w:t xml:space="preserve">Patrones de movimiento de los enemigos: </w:t>
      </w:r>
    </w:p>
    <w:p w:rsidR="00DF0C97" w:rsidRDefault="00AC6C1C" w:rsidP="00DF0C97">
      <w:pPr>
        <w:pStyle w:val="Prrafodelista"/>
        <w:numPr>
          <w:ilvl w:val="0"/>
          <w:numId w:val="2"/>
        </w:numPr>
        <w:rPr>
          <w:rFonts w:ascii="Arial" w:hAnsi="Arial" w:cs="Arial"/>
          <w:sz w:val="24"/>
          <w:szCs w:val="24"/>
        </w:rPr>
      </w:pPr>
      <w:r>
        <w:rPr>
          <w:rFonts w:ascii="Arial" w:hAnsi="Arial" w:cs="Arial"/>
          <w:sz w:val="24"/>
          <w:szCs w:val="24"/>
        </w:rPr>
        <w:t>Su movimiento es de zigzag, o sea de un lado al otro empezando desde el lado izquierdo hacia el derecho y así sucesivamente.</w:t>
      </w:r>
    </w:p>
    <w:p w:rsidR="00AC6C1C" w:rsidRDefault="00AC6C1C" w:rsidP="00DF0C97">
      <w:pPr>
        <w:pStyle w:val="Prrafodelista"/>
        <w:numPr>
          <w:ilvl w:val="0"/>
          <w:numId w:val="2"/>
        </w:numPr>
        <w:rPr>
          <w:rFonts w:ascii="Arial" w:hAnsi="Arial" w:cs="Arial"/>
          <w:sz w:val="24"/>
          <w:szCs w:val="24"/>
        </w:rPr>
      </w:pPr>
      <w:r>
        <w:rPr>
          <w:rFonts w:ascii="Arial" w:hAnsi="Arial" w:cs="Arial"/>
          <w:sz w:val="24"/>
          <w:szCs w:val="24"/>
        </w:rPr>
        <w:t xml:space="preserve">Este hace una </w:t>
      </w:r>
      <w:r w:rsidR="00504D6B">
        <w:rPr>
          <w:rFonts w:ascii="Arial" w:hAnsi="Arial" w:cs="Arial"/>
          <w:sz w:val="24"/>
          <w:szCs w:val="24"/>
        </w:rPr>
        <w:t xml:space="preserve">mínima </w:t>
      </w:r>
      <w:r>
        <w:rPr>
          <w:rFonts w:ascii="Arial" w:hAnsi="Arial" w:cs="Arial"/>
          <w:sz w:val="24"/>
          <w:szCs w:val="24"/>
        </w:rPr>
        <w:t xml:space="preserve"> pausa </w:t>
      </w:r>
      <w:r w:rsidR="00504D6B">
        <w:rPr>
          <w:rFonts w:ascii="Arial" w:hAnsi="Arial" w:cs="Arial"/>
          <w:sz w:val="24"/>
          <w:szCs w:val="24"/>
        </w:rPr>
        <w:t>cuando este se encuentra en la mitad</w:t>
      </w:r>
    </w:p>
    <w:p w:rsidR="00504D6B" w:rsidRDefault="00504D6B" w:rsidP="00504D6B">
      <w:pPr>
        <w:pStyle w:val="Prrafodelista"/>
        <w:numPr>
          <w:ilvl w:val="0"/>
          <w:numId w:val="2"/>
        </w:numPr>
        <w:rPr>
          <w:rFonts w:ascii="Arial" w:hAnsi="Arial" w:cs="Arial"/>
          <w:sz w:val="24"/>
          <w:szCs w:val="24"/>
        </w:rPr>
      </w:pPr>
      <w:r>
        <w:rPr>
          <w:rFonts w:ascii="Arial" w:hAnsi="Arial" w:cs="Arial"/>
          <w:sz w:val="24"/>
          <w:szCs w:val="24"/>
        </w:rPr>
        <w:t>Luego va hacia el tramo izquierdo donde comenzó a disparar desde el principio</w:t>
      </w:r>
    </w:p>
    <w:p w:rsidR="00504D6B" w:rsidRDefault="00504D6B" w:rsidP="00504D6B">
      <w:pPr>
        <w:pStyle w:val="Prrafodelista"/>
        <w:numPr>
          <w:ilvl w:val="0"/>
          <w:numId w:val="2"/>
        </w:numPr>
        <w:rPr>
          <w:rFonts w:ascii="Arial" w:hAnsi="Arial" w:cs="Arial"/>
          <w:sz w:val="24"/>
          <w:szCs w:val="24"/>
        </w:rPr>
      </w:pPr>
      <w:r>
        <w:rPr>
          <w:rFonts w:ascii="Arial" w:hAnsi="Arial" w:cs="Arial"/>
          <w:sz w:val="24"/>
          <w:szCs w:val="24"/>
        </w:rPr>
        <w:t xml:space="preserve">Las Armas del enemigo son constantes al disparo, pero ellas empiezan a disparar cuando hallan corrido del extremo izquierdo al derecho. </w:t>
      </w:r>
      <w:r w:rsidR="00FC1441">
        <w:rPr>
          <w:rFonts w:ascii="Arial" w:hAnsi="Arial" w:cs="Arial"/>
          <w:sz w:val="24"/>
          <w:szCs w:val="24"/>
        </w:rPr>
        <w:t>Los proyectiles van disparándose a medida que esta el lote o grupo de naves enemigas</w:t>
      </w:r>
    </w:p>
    <w:p w:rsidR="00FC1441" w:rsidRDefault="00FC1441" w:rsidP="00504D6B">
      <w:pPr>
        <w:pStyle w:val="Prrafodelista"/>
        <w:numPr>
          <w:ilvl w:val="0"/>
          <w:numId w:val="2"/>
        </w:numPr>
        <w:rPr>
          <w:rFonts w:ascii="Arial" w:hAnsi="Arial" w:cs="Arial"/>
          <w:sz w:val="24"/>
          <w:szCs w:val="24"/>
        </w:rPr>
      </w:pPr>
      <w:r>
        <w:rPr>
          <w:rFonts w:ascii="Arial" w:hAnsi="Arial" w:cs="Arial"/>
          <w:sz w:val="24"/>
          <w:szCs w:val="24"/>
        </w:rPr>
        <w:t xml:space="preserve">Curiosidades: </w:t>
      </w:r>
      <w:r w:rsidR="00975F6C">
        <w:rPr>
          <w:rFonts w:ascii="Arial" w:hAnsi="Arial" w:cs="Arial"/>
          <w:sz w:val="24"/>
          <w:szCs w:val="24"/>
        </w:rPr>
        <w:t>por cierta curiosidad al empezar el juego, podemos ubicar la nave de nuestro juego al extremo y posteriormente a disparar sin ningún problema.</w:t>
      </w:r>
    </w:p>
    <w:p w:rsidR="00481C6C" w:rsidRDefault="00975F6C" w:rsidP="00481C6C">
      <w:pPr>
        <w:pStyle w:val="Prrafodelista"/>
        <w:keepNext/>
        <w:ind w:left="1440"/>
      </w:pPr>
      <w:r w:rsidRPr="00975F6C">
        <w:rPr>
          <w:rFonts w:ascii="Arial" w:hAnsi="Arial" w:cs="Arial"/>
          <w:noProof/>
          <w:sz w:val="24"/>
          <w:szCs w:val="24"/>
          <w:lang w:val="es-PA" w:eastAsia="es-PA"/>
        </w:rPr>
        <w:drawing>
          <wp:inline distT="0" distB="0" distL="0" distR="0" wp14:anchorId="79F2015A" wp14:editId="542ACE35">
            <wp:extent cx="4589318" cy="3028950"/>
            <wp:effectExtent l="0" t="0" r="1905" b="0"/>
            <wp:docPr id="3" name="Imagen 3" descr="C:\Users\Antonio Real\Documents\Cuarto año- segundo semestre\modelo y simulacion\laboratorio\laboratorio 2\fotos\no te disp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 Real\Documents\Cuarto año- segundo semestre\modelo y simulacion\laboratorio\laboratorio 2\fotos\no te dispar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495" cy="3030387"/>
                    </a:xfrm>
                    <a:prstGeom prst="rect">
                      <a:avLst/>
                    </a:prstGeom>
                    <a:noFill/>
                    <a:ln>
                      <a:noFill/>
                    </a:ln>
                  </pic:spPr>
                </pic:pic>
              </a:graphicData>
            </a:graphic>
          </wp:inline>
        </w:drawing>
      </w:r>
    </w:p>
    <w:p w:rsidR="00975F6C" w:rsidRDefault="00481C6C" w:rsidP="00481C6C">
      <w:pPr>
        <w:pStyle w:val="Descripcin"/>
        <w:rPr>
          <w:rFonts w:ascii="Arial" w:hAnsi="Arial" w:cs="Arial"/>
          <w:sz w:val="24"/>
          <w:szCs w:val="24"/>
        </w:rPr>
      </w:pPr>
      <w:r>
        <w:t xml:space="preserve">                                                                 Desde el comienzo no dispara en el lado izquierdo</w:t>
      </w:r>
    </w:p>
    <w:p w:rsidR="00975F6C" w:rsidRDefault="00975F6C" w:rsidP="00975F6C">
      <w:pPr>
        <w:rPr>
          <w:rFonts w:ascii="Arial" w:hAnsi="Arial" w:cs="Arial"/>
          <w:sz w:val="24"/>
          <w:szCs w:val="24"/>
        </w:rPr>
      </w:pPr>
    </w:p>
    <w:p w:rsidR="00975F6C" w:rsidRDefault="00975F6C" w:rsidP="00975F6C">
      <w:pPr>
        <w:rPr>
          <w:rFonts w:ascii="Arial" w:hAnsi="Arial" w:cs="Arial"/>
          <w:sz w:val="24"/>
          <w:szCs w:val="24"/>
        </w:rPr>
      </w:pPr>
    </w:p>
    <w:p w:rsidR="00975F6C" w:rsidRDefault="00481C6C" w:rsidP="00975F6C">
      <w:pPr>
        <w:pStyle w:val="Prrafodelista"/>
        <w:numPr>
          <w:ilvl w:val="0"/>
          <w:numId w:val="7"/>
        </w:numPr>
        <w:rPr>
          <w:rFonts w:ascii="Arial" w:hAnsi="Arial" w:cs="Arial"/>
          <w:sz w:val="24"/>
          <w:szCs w:val="24"/>
        </w:rPr>
      </w:pPr>
      <w:r>
        <w:rPr>
          <w:rFonts w:ascii="Arial" w:hAnsi="Arial" w:cs="Arial"/>
          <w:sz w:val="24"/>
          <w:szCs w:val="24"/>
        </w:rPr>
        <w:lastRenderedPageBreak/>
        <w:t xml:space="preserve">Este patrón descrito anteriormente indica que el movimiento solo se hace en el eje de las “X”, tanto para la nave protagonista como para los enemigos. </w:t>
      </w:r>
    </w:p>
    <w:p w:rsidR="00481C6C" w:rsidRDefault="00BC7478" w:rsidP="00975F6C">
      <w:pPr>
        <w:pStyle w:val="Prrafodelista"/>
        <w:numPr>
          <w:ilvl w:val="0"/>
          <w:numId w:val="7"/>
        </w:numPr>
        <w:rPr>
          <w:rFonts w:ascii="Arial" w:hAnsi="Arial" w:cs="Arial"/>
          <w:sz w:val="24"/>
          <w:szCs w:val="24"/>
        </w:rPr>
      </w:pPr>
      <w:r>
        <w:rPr>
          <w:rFonts w:ascii="Arial" w:hAnsi="Arial" w:cs="Arial"/>
          <w:sz w:val="24"/>
          <w:szCs w:val="24"/>
        </w:rPr>
        <w:t>Cuando la nave parte en el juego, el inicio es en el punto 0,0 en el eje de la “X”, nuestro patrones de juego en el eje de las “X” es primero “disparar” en el punto 0,0 para luego ir a la izquierda mientras se dispara al enemigo</w:t>
      </w:r>
      <w:r w:rsidR="00A148A7">
        <w:rPr>
          <w:rFonts w:ascii="Arial" w:hAnsi="Arial" w:cs="Arial"/>
          <w:sz w:val="24"/>
          <w:szCs w:val="24"/>
        </w:rPr>
        <w:t>, posteriormente acabamos con la mitad de naves enemigas.</w:t>
      </w:r>
    </w:p>
    <w:p w:rsidR="00A148A7" w:rsidRDefault="00A148A7" w:rsidP="00975F6C">
      <w:pPr>
        <w:pStyle w:val="Prrafodelista"/>
        <w:numPr>
          <w:ilvl w:val="0"/>
          <w:numId w:val="7"/>
        </w:numPr>
        <w:rPr>
          <w:rFonts w:ascii="Arial" w:hAnsi="Arial" w:cs="Arial"/>
          <w:sz w:val="24"/>
          <w:szCs w:val="24"/>
        </w:rPr>
      </w:pPr>
      <w:r>
        <w:rPr>
          <w:rFonts w:ascii="Arial" w:hAnsi="Arial" w:cs="Arial"/>
          <w:sz w:val="24"/>
          <w:szCs w:val="24"/>
        </w:rPr>
        <w:t xml:space="preserve">Nuestro Mayor puntaje ha sido: </w:t>
      </w:r>
    </w:p>
    <w:p w:rsidR="00360162" w:rsidRDefault="00A148A7" w:rsidP="00360162">
      <w:pPr>
        <w:pStyle w:val="Prrafodelista"/>
        <w:keepNext/>
      </w:pPr>
      <w:r w:rsidRPr="00A148A7">
        <w:rPr>
          <w:rFonts w:ascii="Arial" w:hAnsi="Arial" w:cs="Arial"/>
          <w:noProof/>
          <w:sz w:val="24"/>
          <w:szCs w:val="24"/>
          <w:lang w:val="es-PA" w:eastAsia="es-PA"/>
        </w:rPr>
        <w:drawing>
          <wp:inline distT="0" distB="0" distL="0" distR="0" wp14:anchorId="63858D30" wp14:editId="15864AE0">
            <wp:extent cx="5612130" cy="3719668"/>
            <wp:effectExtent l="0" t="0" r="7620" b="0"/>
            <wp:docPr id="4" name="Imagen 4" descr="C:\Users\Antonio Real\Documents\Cuarto año- segundo semestre\modelo y simulacion\laboratorio\laboratorio 2\fotos\maximo punt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 Real\Documents\Cuarto año- segundo semestre\modelo y simulacion\laboratorio\laboratorio 2\fotos\maximo puntaj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19668"/>
                    </a:xfrm>
                    <a:prstGeom prst="rect">
                      <a:avLst/>
                    </a:prstGeom>
                    <a:noFill/>
                    <a:ln>
                      <a:noFill/>
                    </a:ln>
                  </pic:spPr>
                </pic:pic>
              </a:graphicData>
            </a:graphic>
          </wp:inline>
        </w:drawing>
      </w:r>
    </w:p>
    <w:p w:rsidR="00A148A7" w:rsidRPr="00975F6C" w:rsidRDefault="00360162" w:rsidP="00360162">
      <w:pPr>
        <w:pStyle w:val="Descripcin"/>
        <w:rPr>
          <w:rFonts w:ascii="Arial" w:hAnsi="Arial" w:cs="Arial"/>
          <w:sz w:val="24"/>
          <w:szCs w:val="24"/>
        </w:rPr>
      </w:pPr>
      <w:r>
        <w:t xml:space="preserve">                                                                                         Mayor puntaje obtenido en el juego</w:t>
      </w:r>
    </w:p>
    <w:p w:rsidR="00812AE1" w:rsidRDefault="00812AE1"/>
    <w:p w:rsidR="00583B02" w:rsidRDefault="00814EE6" w:rsidP="00814EE6">
      <w:pPr>
        <w:rPr>
          <w:rFonts w:ascii="Arial" w:hAnsi="Arial" w:cs="Arial"/>
          <w:sz w:val="24"/>
          <w:szCs w:val="24"/>
        </w:rPr>
      </w:pPr>
      <w:r>
        <w:rPr>
          <w:rFonts w:ascii="Arial" w:hAnsi="Arial" w:cs="Arial"/>
          <w:sz w:val="24"/>
          <w:szCs w:val="24"/>
        </w:rPr>
        <w:t>Siendo este el caso podemos emplear una formula matemáticas tomando como muestra algunos puntos de referencias o aleatorios:</w:t>
      </w:r>
      <w:bookmarkStart w:id="0" w:name="_GoBack"/>
      <w:bookmarkEnd w:id="0"/>
    </w:p>
    <w:tbl>
      <w:tblPr>
        <w:tblStyle w:val="Tablaconcuadrcula"/>
        <w:tblW w:w="0" w:type="auto"/>
        <w:tblLook w:val="04A0" w:firstRow="1" w:lastRow="0" w:firstColumn="1" w:lastColumn="0" w:noHBand="0" w:noVBand="1"/>
      </w:tblPr>
      <w:tblGrid>
        <w:gridCol w:w="1529"/>
        <w:gridCol w:w="1529"/>
      </w:tblGrid>
      <w:tr w:rsidR="00814EE6" w:rsidTr="00814EE6">
        <w:trPr>
          <w:trHeight w:val="255"/>
        </w:trPr>
        <w:tc>
          <w:tcPr>
            <w:tcW w:w="1529" w:type="dxa"/>
          </w:tcPr>
          <w:p w:rsidR="00814EE6" w:rsidRDefault="00814EE6" w:rsidP="00814EE6">
            <w:pPr>
              <w:jc w:val="center"/>
              <w:rPr>
                <w:rFonts w:ascii="Arial" w:hAnsi="Arial" w:cs="Arial"/>
                <w:sz w:val="24"/>
                <w:szCs w:val="24"/>
              </w:rPr>
            </w:pPr>
            <w:r>
              <w:rPr>
                <w:rFonts w:ascii="Arial" w:hAnsi="Arial" w:cs="Arial"/>
                <w:sz w:val="24"/>
                <w:szCs w:val="24"/>
              </w:rPr>
              <w:t>X</w:t>
            </w:r>
          </w:p>
        </w:tc>
        <w:tc>
          <w:tcPr>
            <w:tcW w:w="1529" w:type="dxa"/>
          </w:tcPr>
          <w:p w:rsidR="00814EE6" w:rsidRDefault="00814EE6" w:rsidP="00814EE6">
            <w:pPr>
              <w:jc w:val="center"/>
              <w:rPr>
                <w:rFonts w:ascii="Arial" w:hAnsi="Arial" w:cs="Arial"/>
                <w:sz w:val="24"/>
                <w:szCs w:val="24"/>
              </w:rPr>
            </w:pPr>
            <w:r>
              <w:rPr>
                <w:rFonts w:ascii="Arial" w:hAnsi="Arial" w:cs="Arial"/>
                <w:sz w:val="24"/>
                <w:szCs w:val="24"/>
              </w:rPr>
              <w:t>Y</w:t>
            </w:r>
          </w:p>
        </w:tc>
      </w:tr>
      <w:tr w:rsidR="00814EE6" w:rsidTr="00814EE6">
        <w:trPr>
          <w:trHeight w:val="255"/>
        </w:trPr>
        <w:tc>
          <w:tcPr>
            <w:tcW w:w="1529" w:type="dxa"/>
          </w:tcPr>
          <w:p w:rsidR="00814EE6" w:rsidRDefault="00814EE6" w:rsidP="00814EE6">
            <w:pPr>
              <w:jc w:val="center"/>
              <w:rPr>
                <w:rFonts w:ascii="Arial" w:hAnsi="Arial" w:cs="Arial"/>
                <w:sz w:val="24"/>
                <w:szCs w:val="24"/>
              </w:rPr>
            </w:pPr>
            <w:r>
              <w:rPr>
                <w:rFonts w:ascii="Arial" w:hAnsi="Arial" w:cs="Arial"/>
                <w:sz w:val="24"/>
                <w:szCs w:val="24"/>
              </w:rPr>
              <w:t>0</w:t>
            </w:r>
          </w:p>
        </w:tc>
        <w:tc>
          <w:tcPr>
            <w:tcW w:w="1529" w:type="dxa"/>
          </w:tcPr>
          <w:p w:rsidR="00814EE6" w:rsidRDefault="00814EE6" w:rsidP="00814EE6">
            <w:pPr>
              <w:jc w:val="center"/>
              <w:rPr>
                <w:rFonts w:ascii="Arial" w:hAnsi="Arial" w:cs="Arial"/>
                <w:sz w:val="24"/>
                <w:szCs w:val="24"/>
              </w:rPr>
            </w:pPr>
            <w:r>
              <w:rPr>
                <w:rFonts w:ascii="Arial" w:hAnsi="Arial" w:cs="Arial"/>
                <w:sz w:val="24"/>
                <w:szCs w:val="24"/>
              </w:rPr>
              <w:t>1</w:t>
            </w:r>
          </w:p>
        </w:tc>
      </w:tr>
      <w:tr w:rsidR="00814EE6" w:rsidTr="00814EE6">
        <w:trPr>
          <w:trHeight w:val="255"/>
        </w:trPr>
        <w:tc>
          <w:tcPr>
            <w:tcW w:w="1529" w:type="dxa"/>
          </w:tcPr>
          <w:p w:rsidR="00814EE6" w:rsidRDefault="00814EE6" w:rsidP="00814EE6">
            <w:pPr>
              <w:jc w:val="center"/>
              <w:rPr>
                <w:rFonts w:ascii="Arial" w:hAnsi="Arial" w:cs="Arial"/>
                <w:sz w:val="24"/>
                <w:szCs w:val="24"/>
              </w:rPr>
            </w:pPr>
            <w:r>
              <w:rPr>
                <w:rFonts w:ascii="Arial" w:hAnsi="Arial" w:cs="Arial"/>
                <w:sz w:val="24"/>
                <w:szCs w:val="24"/>
              </w:rPr>
              <w:t>-0,2</w:t>
            </w:r>
          </w:p>
        </w:tc>
        <w:tc>
          <w:tcPr>
            <w:tcW w:w="1529" w:type="dxa"/>
          </w:tcPr>
          <w:p w:rsidR="00814EE6" w:rsidRDefault="00814EE6" w:rsidP="00814EE6">
            <w:pPr>
              <w:jc w:val="center"/>
              <w:rPr>
                <w:rFonts w:ascii="Arial" w:hAnsi="Arial" w:cs="Arial"/>
                <w:sz w:val="24"/>
                <w:szCs w:val="24"/>
              </w:rPr>
            </w:pPr>
            <w:r>
              <w:rPr>
                <w:rFonts w:ascii="Arial" w:hAnsi="Arial" w:cs="Arial"/>
                <w:sz w:val="24"/>
                <w:szCs w:val="24"/>
              </w:rPr>
              <w:t>0,2</w:t>
            </w:r>
          </w:p>
        </w:tc>
      </w:tr>
      <w:tr w:rsidR="00814EE6" w:rsidTr="00814EE6">
        <w:trPr>
          <w:trHeight w:val="255"/>
        </w:trPr>
        <w:tc>
          <w:tcPr>
            <w:tcW w:w="1529" w:type="dxa"/>
          </w:tcPr>
          <w:p w:rsidR="00814EE6" w:rsidRDefault="00814EE6" w:rsidP="00814EE6">
            <w:pPr>
              <w:jc w:val="center"/>
              <w:rPr>
                <w:rFonts w:ascii="Arial" w:hAnsi="Arial" w:cs="Arial"/>
                <w:sz w:val="24"/>
                <w:szCs w:val="24"/>
              </w:rPr>
            </w:pPr>
            <w:r>
              <w:rPr>
                <w:rFonts w:ascii="Arial" w:hAnsi="Arial" w:cs="Arial"/>
                <w:sz w:val="24"/>
                <w:szCs w:val="24"/>
              </w:rPr>
              <w:t>0,5</w:t>
            </w:r>
          </w:p>
        </w:tc>
        <w:tc>
          <w:tcPr>
            <w:tcW w:w="1529" w:type="dxa"/>
          </w:tcPr>
          <w:p w:rsidR="00814EE6" w:rsidRDefault="00814EE6" w:rsidP="00814EE6">
            <w:pPr>
              <w:jc w:val="center"/>
              <w:rPr>
                <w:rFonts w:ascii="Arial" w:hAnsi="Arial" w:cs="Arial"/>
                <w:sz w:val="24"/>
                <w:szCs w:val="24"/>
              </w:rPr>
            </w:pPr>
            <w:r>
              <w:rPr>
                <w:rFonts w:ascii="Arial" w:hAnsi="Arial" w:cs="Arial"/>
                <w:sz w:val="24"/>
                <w:szCs w:val="24"/>
              </w:rPr>
              <w:t>1</w:t>
            </w:r>
          </w:p>
        </w:tc>
      </w:tr>
      <w:tr w:rsidR="00814EE6" w:rsidTr="00814EE6">
        <w:trPr>
          <w:trHeight w:val="255"/>
        </w:trPr>
        <w:tc>
          <w:tcPr>
            <w:tcW w:w="1529" w:type="dxa"/>
          </w:tcPr>
          <w:p w:rsidR="00814EE6" w:rsidRDefault="00814EE6" w:rsidP="00814EE6">
            <w:pPr>
              <w:jc w:val="center"/>
              <w:rPr>
                <w:rFonts w:ascii="Arial" w:hAnsi="Arial" w:cs="Arial"/>
                <w:sz w:val="24"/>
                <w:szCs w:val="24"/>
              </w:rPr>
            </w:pPr>
            <w:r>
              <w:rPr>
                <w:rFonts w:ascii="Arial" w:hAnsi="Arial" w:cs="Arial"/>
                <w:sz w:val="24"/>
                <w:szCs w:val="24"/>
              </w:rPr>
              <w:t>1</w:t>
            </w:r>
          </w:p>
        </w:tc>
        <w:tc>
          <w:tcPr>
            <w:tcW w:w="1529" w:type="dxa"/>
          </w:tcPr>
          <w:p w:rsidR="00814EE6" w:rsidRDefault="00814EE6" w:rsidP="00814EE6">
            <w:pPr>
              <w:jc w:val="center"/>
              <w:rPr>
                <w:rFonts w:ascii="Arial" w:hAnsi="Arial" w:cs="Arial"/>
                <w:sz w:val="24"/>
                <w:szCs w:val="24"/>
              </w:rPr>
            </w:pPr>
            <w:r>
              <w:rPr>
                <w:rFonts w:ascii="Arial" w:hAnsi="Arial" w:cs="Arial"/>
                <w:sz w:val="24"/>
                <w:szCs w:val="24"/>
              </w:rPr>
              <w:t>0</w:t>
            </w:r>
          </w:p>
        </w:tc>
      </w:tr>
    </w:tbl>
    <w:p w:rsidR="00814EE6" w:rsidRDefault="00814EE6" w:rsidP="00814EE6">
      <w:pPr>
        <w:jc w:val="center"/>
        <w:rPr>
          <w:rFonts w:ascii="Arial" w:hAnsi="Arial" w:cs="Arial"/>
          <w:sz w:val="24"/>
          <w:szCs w:val="24"/>
        </w:rPr>
      </w:pPr>
    </w:p>
    <w:p w:rsidR="00814EE6" w:rsidRDefault="00814EE6" w:rsidP="00814EE6">
      <w:pPr>
        <w:rPr>
          <w:rFonts w:ascii="Arial" w:hAnsi="Arial" w:cs="Arial"/>
          <w:sz w:val="24"/>
          <w:szCs w:val="24"/>
        </w:rPr>
      </w:pPr>
      <w:r>
        <w:rPr>
          <w:rFonts w:ascii="Arial" w:hAnsi="Arial" w:cs="Arial"/>
          <w:sz w:val="24"/>
          <w:szCs w:val="24"/>
        </w:rPr>
        <w:t xml:space="preserve">Formula Para determinarlo: </w:t>
      </w:r>
      <w:proofErr w:type="gramStart"/>
      <w:r>
        <w:rPr>
          <w:rFonts w:ascii="Arial" w:hAnsi="Arial" w:cs="Arial"/>
          <w:sz w:val="24"/>
          <w:szCs w:val="24"/>
        </w:rPr>
        <w:t>X(</w:t>
      </w:r>
      <w:proofErr w:type="gramEnd"/>
      <w:r>
        <w:rPr>
          <w:rFonts w:ascii="Arial" w:hAnsi="Arial" w:cs="Arial"/>
          <w:sz w:val="24"/>
          <w:szCs w:val="24"/>
        </w:rPr>
        <w:t>t)= x +1;</w:t>
      </w:r>
    </w:p>
    <w:p w:rsidR="00814EE6" w:rsidRPr="00814EE6" w:rsidRDefault="00814EE6" w:rsidP="00814EE6">
      <w:pPr>
        <w:rPr>
          <w:rFonts w:ascii="Arial" w:hAnsi="Arial" w:cs="Arial"/>
          <w:sz w:val="24"/>
          <w:szCs w:val="24"/>
        </w:rPr>
      </w:pPr>
      <w:r>
        <w:rPr>
          <w:rFonts w:ascii="Arial" w:hAnsi="Arial" w:cs="Arial"/>
          <w:sz w:val="24"/>
          <w:szCs w:val="24"/>
        </w:rPr>
        <w:t>Nosotros escogimos estos puntos arbitrariamente ya que nuestro límites están desde 1 a -1  en el eje de las “X”</w:t>
      </w:r>
    </w:p>
    <w:sectPr w:rsidR="00814EE6" w:rsidRPr="00814EE6" w:rsidSect="002D06B6">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44"/>
      </v:shape>
    </w:pict>
  </w:numPicBullet>
  <w:abstractNum w:abstractNumId="0" w15:restartNumberingAfterBreak="0">
    <w:nsid w:val="25F9086B"/>
    <w:multiLevelType w:val="hybridMultilevel"/>
    <w:tmpl w:val="1D5A4F96"/>
    <w:lvl w:ilvl="0" w:tplc="CCF2DF4C">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28A62385"/>
    <w:multiLevelType w:val="hybridMultilevel"/>
    <w:tmpl w:val="C69490DC"/>
    <w:lvl w:ilvl="0" w:tplc="0C0A0007">
      <w:start w:val="1"/>
      <w:numFmt w:val="bullet"/>
      <w:lvlText w:val=""/>
      <w:lvlPicBulletId w:val="0"/>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2" w15:restartNumberingAfterBreak="0">
    <w:nsid w:val="2FB32E89"/>
    <w:multiLevelType w:val="hybridMultilevel"/>
    <w:tmpl w:val="F090708A"/>
    <w:lvl w:ilvl="0" w:tplc="180A0007">
      <w:start w:val="1"/>
      <w:numFmt w:val="bullet"/>
      <w:lvlText w:val=""/>
      <w:lvlPicBulletId w:val="0"/>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3DC57553"/>
    <w:multiLevelType w:val="hybridMultilevel"/>
    <w:tmpl w:val="6FB87142"/>
    <w:lvl w:ilvl="0" w:tplc="180A0007">
      <w:start w:val="1"/>
      <w:numFmt w:val="bullet"/>
      <w:lvlText w:val=""/>
      <w:lvlPicBulletId w:val="0"/>
      <w:lvlJc w:val="left"/>
      <w:pPr>
        <w:ind w:left="2160" w:hanging="360"/>
      </w:pPr>
      <w:rPr>
        <w:rFonts w:ascii="Symbol" w:hAnsi="Symbol" w:hint="default"/>
      </w:rPr>
    </w:lvl>
    <w:lvl w:ilvl="1" w:tplc="180A0003" w:tentative="1">
      <w:start w:val="1"/>
      <w:numFmt w:val="bullet"/>
      <w:lvlText w:val="o"/>
      <w:lvlJc w:val="left"/>
      <w:pPr>
        <w:ind w:left="2880" w:hanging="360"/>
      </w:pPr>
      <w:rPr>
        <w:rFonts w:ascii="Courier New" w:hAnsi="Courier New" w:cs="Courier New" w:hint="default"/>
      </w:rPr>
    </w:lvl>
    <w:lvl w:ilvl="2" w:tplc="180A0005" w:tentative="1">
      <w:start w:val="1"/>
      <w:numFmt w:val="bullet"/>
      <w:lvlText w:val=""/>
      <w:lvlJc w:val="left"/>
      <w:pPr>
        <w:ind w:left="3600" w:hanging="360"/>
      </w:pPr>
      <w:rPr>
        <w:rFonts w:ascii="Wingdings" w:hAnsi="Wingdings" w:hint="default"/>
      </w:rPr>
    </w:lvl>
    <w:lvl w:ilvl="3" w:tplc="180A0001" w:tentative="1">
      <w:start w:val="1"/>
      <w:numFmt w:val="bullet"/>
      <w:lvlText w:val=""/>
      <w:lvlJc w:val="left"/>
      <w:pPr>
        <w:ind w:left="4320" w:hanging="360"/>
      </w:pPr>
      <w:rPr>
        <w:rFonts w:ascii="Symbol" w:hAnsi="Symbol" w:hint="default"/>
      </w:rPr>
    </w:lvl>
    <w:lvl w:ilvl="4" w:tplc="180A0003" w:tentative="1">
      <w:start w:val="1"/>
      <w:numFmt w:val="bullet"/>
      <w:lvlText w:val="o"/>
      <w:lvlJc w:val="left"/>
      <w:pPr>
        <w:ind w:left="5040" w:hanging="360"/>
      </w:pPr>
      <w:rPr>
        <w:rFonts w:ascii="Courier New" w:hAnsi="Courier New" w:cs="Courier New" w:hint="default"/>
      </w:rPr>
    </w:lvl>
    <w:lvl w:ilvl="5" w:tplc="180A0005" w:tentative="1">
      <w:start w:val="1"/>
      <w:numFmt w:val="bullet"/>
      <w:lvlText w:val=""/>
      <w:lvlJc w:val="left"/>
      <w:pPr>
        <w:ind w:left="5760" w:hanging="360"/>
      </w:pPr>
      <w:rPr>
        <w:rFonts w:ascii="Wingdings" w:hAnsi="Wingdings" w:hint="default"/>
      </w:rPr>
    </w:lvl>
    <w:lvl w:ilvl="6" w:tplc="180A0001" w:tentative="1">
      <w:start w:val="1"/>
      <w:numFmt w:val="bullet"/>
      <w:lvlText w:val=""/>
      <w:lvlJc w:val="left"/>
      <w:pPr>
        <w:ind w:left="6480" w:hanging="360"/>
      </w:pPr>
      <w:rPr>
        <w:rFonts w:ascii="Symbol" w:hAnsi="Symbol" w:hint="default"/>
      </w:rPr>
    </w:lvl>
    <w:lvl w:ilvl="7" w:tplc="180A0003" w:tentative="1">
      <w:start w:val="1"/>
      <w:numFmt w:val="bullet"/>
      <w:lvlText w:val="o"/>
      <w:lvlJc w:val="left"/>
      <w:pPr>
        <w:ind w:left="7200" w:hanging="360"/>
      </w:pPr>
      <w:rPr>
        <w:rFonts w:ascii="Courier New" w:hAnsi="Courier New" w:cs="Courier New" w:hint="default"/>
      </w:rPr>
    </w:lvl>
    <w:lvl w:ilvl="8" w:tplc="180A0005" w:tentative="1">
      <w:start w:val="1"/>
      <w:numFmt w:val="bullet"/>
      <w:lvlText w:val=""/>
      <w:lvlJc w:val="left"/>
      <w:pPr>
        <w:ind w:left="7920" w:hanging="360"/>
      </w:pPr>
      <w:rPr>
        <w:rFonts w:ascii="Wingdings" w:hAnsi="Wingdings" w:hint="default"/>
      </w:rPr>
    </w:lvl>
  </w:abstractNum>
  <w:abstractNum w:abstractNumId="4" w15:restartNumberingAfterBreak="0">
    <w:nsid w:val="45627FD9"/>
    <w:multiLevelType w:val="hybridMultilevel"/>
    <w:tmpl w:val="1BEEC598"/>
    <w:lvl w:ilvl="0" w:tplc="180A0007">
      <w:start w:val="1"/>
      <w:numFmt w:val="bullet"/>
      <w:lvlText w:val=""/>
      <w:lvlPicBulletId w:val="0"/>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540644A8"/>
    <w:multiLevelType w:val="hybridMultilevel"/>
    <w:tmpl w:val="4CC6ABF2"/>
    <w:lvl w:ilvl="0" w:tplc="180A0007">
      <w:start w:val="1"/>
      <w:numFmt w:val="bullet"/>
      <w:lvlText w:val=""/>
      <w:lvlPicBulletId w:val="0"/>
      <w:lvlJc w:val="left"/>
      <w:pPr>
        <w:ind w:left="1650" w:hanging="360"/>
      </w:pPr>
      <w:rPr>
        <w:rFonts w:ascii="Symbol" w:hAnsi="Symbol" w:hint="default"/>
      </w:rPr>
    </w:lvl>
    <w:lvl w:ilvl="1" w:tplc="180A0003" w:tentative="1">
      <w:start w:val="1"/>
      <w:numFmt w:val="bullet"/>
      <w:lvlText w:val="o"/>
      <w:lvlJc w:val="left"/>
      <w:pPr>
        <w:ind w:left="2370" w:hanging="360"/>
      </w:pPr>
      <w:rPr>
        <w:rFonts w:ascii="Courier New" w:hAnsi="Courier New" w:cs="Courier New" w:hint="default"/>
      </w:rPr>
    </w:lvl>
    <w:lvl w:ilvl="2" w:tplc="180A0005" w:tentative="1">
      <w:start w:val="1"/>
      <w:numFmt w:val="bullet"/>
      <w:lvlText w:val=""/>
      <w:lvlJc w:val="left"/>
      <w:pPr>
        <w:ind w:left="3090" w:hanging="360"/>
      </w:pPr>
      <w:rPr>
        <w:rFonts w:ascii="Wingdings" w:hAnsi="Wingdings" w:hint="default"/>
      </w:rPr>
    </w:lvl>
    <w:lvl w:ilvl="3" w:tplc="180A0001" w:tentative="1">
      <w:start w:val="1"/>
      <w:numFmt w:val="bullet"/>
      <w:lvlText w:val=""/>
      <w:lvlJc w:val="left"/>
      <w:pPr>
        <w:ind w:left="3810" w:hanging="360"/>
      </w:pPr>
      <w:rPr>
        <w:rFonts w:ascii="Symbol" w:hAnsi="Symbol" w:hint="default"/>
      </w:rPr>
    </w:lvl>
    <w:lvl w:ilvl="4" w:tplc="180A0003" w:tentative="1">
      <w:start w:val="1"/>
      <w:numFmt w:val="bullet"/>
      <w:lvlText w:val="o"/>
      <w:lvlJc w:val="left"/>
      <w:pPr>
        <w:ind w:left="4530" w:hanging="360"/>
      </w:pPr>
      <w:rPr>
        <w:rFonts w:ascii="Courier New" w:hAnsi="Courier New" w:cs="Courier New" w:hint="default"/>
      </w:rPr>
    </w:lvl>
    <w:lvl w:ilvl="5" w:tplc="180A0005" w:tentative="1">
      <w:start w:val="1"/>
      <w:numFmt w:val="bullet"/>
      <w:lvlText w:val=""/>
      <w:lvlJc w:val="left"/>
      <w:pPr>
        <w:ind w:left="5250" w:hanging="360"/>
      </w:pPr>
      <w:rPr>
        <w:rFonts w:ascii="Wingdings" w:hAnsi="Wingdings" w:hint="default"/>
      </w:rPr>
    </w:lvl>
    <w:lvl w:ilvl="6" w:tplc="180A0001" w:tentative="1">
      <w:start w:val="1"/>
      <w:numFmt w:val="bullet"/>
      <w:lvlText w:val=""/>
      <w:lvlJc w:val="left"/>
      <w:pPr>
        <w:ind w:left="5970" w:hanging="360"/>
      </w:pPr>
      <w:rPr>
        <w:rFonts w:ascii="Symbol" w:hAnsi="Symbol" w:hint="default"/>
      </w:rPr>
    </w:lvl>
    <w:lvl w:ilvl="7" w:tplc="180A0003" w:tentative="1">
      <w:start w:val="1"/>
      <w:numFmt w:val="bullet"/>
      <w:lvlText w:val="o"/>
      <w:lvlJc w:val="left"/>
      <w:pPr>
        <w:ind w:left="6690" w:hanging="360"/>
      </w:pPr>
      <w:rPr>
        <w:rFonts w:ascii="Courier New" w:hAnsi="Courier New" w:cs="Courier New" w:hint="default"/>
      </w:rPr>
    </w:lvl>
    <w:lvl w:ilvl="8" w:tplc="180A0005" w:tentative="1">
      <w:start w:val="1"/>
      <w:numFmt w:val="bullet"/>
      <w:lvlText w:val=""/>
      <w:lvlJc w:val="left"/>
      <w:pPr>
        <w:ind w:left="7410" w:hanging="360"/>
      </w:pPr>
      <w:rPr>
        <w:rFonts w:ascii="Wingdings" w:hAnsi="Wingdings" w:hint="default"/>
      </w:rPr>
    </w:lvl>
  </w:abstractNum>
  <w:abstractNum w:abstractNumId="6" w15:restartNumberingAfterBreak="0">
    <w:nsid w:val="5D1F2C66"/>
    <w:multiLevelType w:val="hybridMultilevel"/>
    <w:tmpl w:val="F13630B0"/>
    <w:lvl w:ilvl="0" w:tplc="180A0001">
      <w:start w:val="1"/>
      <w:numFmt w:val="bullet"/>
      <w:lvlText w:val=""/>
      <w:lvlJc w:val="left"/>
      <w:pPr>
        <w:ind w:left="2160" w:hanging="360"/>
      </w:pPr>
      <w:rPr>
        <w:rFonts w:ascii="Symbol" w:hAnsi="Symbol" w:hint="default"/>
      </w:rPr>
    </w:lvl>
    <w:lvl w:ilvl="1" w:tplc="180A0003" w:tentative="1">
      <w:start w:val="1"/>
      <w:numFmt w:val="bullet"/>
      <w:lvlText w:val="o"/>
      <w:lvlJc w:val="left"/>
      <w:pPr>
        <w:ind w:left="2880" w:hanging="360"/>
      </w:pPr>
      <w:rPr>
        <w:rFonts w:ascii="Courier New" w:hAnsi="Courier New" w:cs="Courier New" w:hint="default"/>
      </w:rPr>
    </w:lvl>
    <w:lvl w:ilvl="2" w:tplc="180A0005" w:tentative="1">
      <w:start w:val="1"/>
      <w:numFmt w:val="bullet"/>
      <w:lvlText w:val=""/>
      <w:lvlJc w:val="left"/>
      <w:pPr>
        <w:ind w:left="3600" w:hanging="360"/>
      </w:pPr>
      <w:rPr>
        <w:rFonts w:ascii="Wingdings" w:hAnsi="Wingdings" w:hint="default"/>
      </w:rPr>
    </w:lvl>
    <w:lvl w:ilvl="3" w:tplc="180A0001" w:tentative="1">
      <w:start w:val="1"/>
      <w:numFmt w:val="bullet"/>
      <w:lvlText w:val=""/>
      <w:lvlJc w:val="left"/>
      <w:pPr>
        <w:ind w:left="4320" w:hanging="360"/>
      </w:pPr>
      <w:rPr>
        <w:rFonts w:ascii="Symbol" w:hAnsi="Symbol" w:hint="default"/>
      </w:rPr>
    </w:lvl>
    <w:lvl w:ilvl="4" w:tplc="180A0003" w:tentative="1">
      <w:start w:val="1"/>
      <w:numFmt w:val="bullet"/>
      <w:lvlText w:val="o"/>
      <w:lvlJc w:val="left"/>
      <w:pPr>
        <w:ind w:left="5040" w:hanging="360"/>
      </w:pPr>
      <w:rPr>
        <w:rFonts w:ascii="Courier New" w:hAnsi="Courier New" w:cs="Courier New" w:hint="default"/>
      </w:rPr>
    </w:lvl>
    <w:lvl w:ilvl="5" w:tplc="180A0005" w:tentative="1">
      <w:start w:val="1"/>
      <w:numFmt w:val="bullet"/>
      <w:lvlText w:val=""/>
      <w:lvlJc w:val="left"/>
      <w:pPr>
        <w:ind w:left="5760" w:hanging="360"/>
      </w:pPr>
      <w:rPr>
        <w:rFonts w:ascii="Wingdings" w:hAnsi="Wingdings" w:hint="default"/>
      </w:rPr>
    </w:lvl>
    <w:lvl w:ilvl="6" w:tplc="180A0001" w:tentative="1">
      <w:start w:val="1"/>
      <w:numFmt w:val="bullet"/>
      <w:lvlText w:val=""/>
      <w:lvlJc w:val="left"/>
      <w:pPr>
        <w:ind w:left="6480" w:hanging="360"/>
      </w:pPr>
      <w:rPr>
        <w:rFonts w:ascii="Symbol" w:hAnsi="Symbol" w:hint="default"/>
      </w:rPr>
    </w:lvl>
    <w:lvl w:ilvl="7" w:tplc="180A0003" w:tentative="1">
      <w:start w:val="1"/>
      <w:numFmt w:val="bullet"/>
      <w:lvlText w:val="o"/>
      <w:lvlJc w:val="left"/>
      <w:pPr>
        <w:ind w:left="7200" w:hanging="360"/>
      </w:pPr>
      <w:rPr>
        <w:rFonts w:ascii="Courier New" w:hAnsi="Courier New" w:cs="Courier New" w:hint="default"/>
      </w:rPr>
    </w:lvl>
    <w:lvl w:ilvl="8" w:tplc="180A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B6"/>
    <w:rsid w:val="00152EC9"/>
    <w:rsid w:val="002D06B6"/>
    <w:rsid w:val="00360162"/>
    <w:rsid w:val="00440887"/>
    <w:rsid w:val="00481C6C"/>
    <w:rsid w:val="00504D6B"/>
    <w:rsid w:val="00557804"/>
    <w:rsid w:val="00583B02"/>
    <w:rsid w:val="00594D96"/>
    <w:rsid w:val="00812AE1"/>
    <w:rsid w:val="00814EE6"/>
    <w:rsid w:val="008C6681"/>
    <w:rsid w:val="00975F6C"/>
    <w:rsid w:val="00A148A7"/>
    <w:rsid w:val="00A168B6"/>
    <w:rsid w:val="00A30EF0"/>
    <w:rsid w:val="00AC6C1C"/>
    <w:rsid w:val="00BC7478"/>
    <w:rsid w:val="00DF0C97"/>
    <w:rsid w:val="00FC144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2DBEA-1FBB-4301-A0AC-0C40C847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6B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0C97"/>
    <w:pPr>
      <w:ind w:left="720"/>
      <w:contextualSpacing/>
    </w:pPr>
  </w:style>
  <w:style w:type="paragraph" w:styleId="Descripcin">
    <w:name w:val="caption"/>
    <w:basedOn w:val="Normal"/>
    <w:next w:val="Normal"/>
    <w:uiPriority w:val="35"/>
    <w:unhideWhenUsed/>
    <w:qFormat/>
    <w:rsid w:val="00481C6C"/>
    <w:pPr>
      <w:spacing w:after="200" w:line="240" w:lineRule="auto"/>
    </w:pPr>
    <w:rPr>
      <w:i/>
      <w:iCs/>
      <w:color w:val="44546A" w:themeColor="text2"/>
      <w:sz w:val="18"/>
      <w:szCs w:val="18"/>
    </w:rPr>
  </w:style>
  <w:style w:type="table" w:styleId="Tablaconcuadrcula">
    <w:name w:val="Table Grid"/>
    <w:basedOn w:val="Tablanormal"/>
    <w:uiPriority w:val="39"/>
    <w:rsid w:val="00814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2975</TotalTime>
  <Pages>3</Pages>
  <Words>369</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Real</dc:creator>
  <cp:keywords/>
  <dc:description/>
  <cp:lastModifiedBy>Antonio Real</cp:lastModifiedBy>
  <cp:revision>5</cp:revision>
  <dcterms:created xsi:type="dcterms:W3CDTF">2015-09-02T22:06:00Z</dcterms:created>
  <dcterms:modified xsi:type="dcterms:W3CDTF">2015-09-14T20:48:00Z</dcterms:modified>
</cp:coreProperties>
</file>