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i w:val="0"/>
          <w:color w:val="000000"/>
          <w:sz w:val="40"/>
        </w:rPr>
        <w:t>Solicitação de validação do mTLS no endpoint PIX OUT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66666"/>
          <w:sz w:val="20"/>
        </w:rPr>
        <w:t>Juntter Checkout | Ambiente de produção | 20 de julho de 2026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Prezados,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sz w:val="22"/>
        </w:rPr>
        <w:t>Estamos com o fluxo de envio de PIX na tela /app/cobranca/pix-out em produção. A leitura de saldo funciona normalmente, mas a criação da transferência no endpoint POST /v1/marketplace/banking/transfers/pix-init está retornando 403 com a mensagem "Acesso negado: Certificado de cliente ausente".</w:t>
      </w:r>
    </w:p>
    <w:p>
      <w:pPr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Evidências verificadas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O mesmo certificado e a mesma chave privada estão legíveis no servidor de produção.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O par certificado/chave foi validado por modulus e corresponde ao certificado assinado pela Paytime.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A chamada GET /v1/marketplace/establishments/balance responde 200 com mTLS.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A chamada POST /v1/marketplace/banking/transfers/pix-init responde 403 com certificado ausente.</w:t>
      </w:r>
    </w:p>
    <w:p>
      <w:pPr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Trechos de teste</w:t>
      </w:r>
    </w:p>
    <w:p>
      <w:pPr>
        <w:spacing w:before="0" w:after="40" w:line="240" w:lineRule="auto"/>
        <w:ind w:left="288"/>
      </w:pPr>
      <w:r>
        <w:rPr>
          <w:rFonts w:ascii="Consolas" w:hAnsi="Consolas"/>
          <w:b w:val="0"/>
          <w:i w:val="0"/>
          <w:color w:val="333333"/>
          <w:sz w:val="18"/>
        </w:rPr>
        <w:t>GET /v1/marketplace/establishments/balance -&gt; 200</w:t>
      </w:r>
    </w:p>
    <w:p>
      <w:pPr>
        <w:spacing w:before="0" w:after="40" w:line="240" w:lineRule="auto"/>
        <w:ind w:left="288"/>
      </w:pPr>
      <w:r>
        <w:rPr>
          <w:rFonts w:ascii="Consolas" w:hAnsi="Consolas"/>
          <w:b w:val="0"/>
          <w:i w:val="0"/>
          <w:color w:val="333333"/>
          <w:sz w:val="18"/>
        </w:rPr>
        <w:t>POST /v1/marketplace/banking/transfers/pix-init -&gt; 403 "Certificado de cliente ausente"</w:t>
      </w:r>
    </w:p>
    <w:p>
      <w:pPr>
        <w:spacing w:before="0" w:after="40" w:line="240" w:lineRule="auto"/>
        <w:ind w:left="288"/>
      </w:pPr>
      <w:r>
        <w:rPr>
          <w:rFonts w:ascii="Consolas" w:hAnsi="Consolas"/>
          <w:b w:val="0"/>
          <w:i w:val="0"/>
          <w:color w:val="333333"/>
          <w:sz w:val="18"/>
        </w:rPr>
        <w:t>curl --cert .keys/signed-cert.pem --key .keys/client.key ... -&gt; handshake mTLS concluído</w:t>
      </w:r>
    </w:p>
    <w:p>
      <w:pPr>
        <w:spacing w:before="200" w:after="120"/>
      </w:pPr>
      <w:r>
        <w:rPr>
          <w:rFonts w:ascii="Calibri" w:hAnsi="Calibri"/>
          <w:b/>
          <w:i w:val="0"/>
          <w:color w:val="1F4D78"/>
          <w:sz w:val="26"/>
        </w:rPr>
        <w:t>Solicitação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Confirmar se o certificado atual está habilitado especificamente para o fluxo de banking transfers / pix-init.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Validar se há whitelisting, vínculo de produto ou provisionamento adicional necessário para o endpoint /v1/marketplace/banking/transfers/pix-init.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Caso exista outro certificado ou configuração exigida para esse endpoint, informar o procedimento correto.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sz w:val="22"/>
        </w:rPr>
        <w:t>Se necessário, podemos reenviar os logs completos e repetir o teste em conjunto.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sz w:val="22"/>
        </w:rPr>
        <w:t>Atenciosamente,</w:t>
        <w:br/>
        <w:t>Equipe Juntter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