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4EF1" w:rsidRPr="008C4EF1" w:rsidRDefault="008C4EF1" w:rsidP="008C4EF1">
      <w:pPr>
        <w:rPr>
          <w:lang w:val="en-US"/>
        </w:rPr>
      </w:pPr>
      <w:r>
        <w:t>Вариант 1</w:t>
      </w: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11F14C" wp14:editId="1062A1B1">
                <wp:simplePos x="0" y="0"/>
                <wp:positionH relativeFrom="column">
                  <wp:posOffset>567732</wp:posOffset>
                </wp:positionH>
                <wp:positionV relativeFrom="paragraph">
                  <wp:posOffset>71106</wp:posOffset>
                </wp:positionV>
                <wp:extent cx="6420324" cy="262966"/>
                <wp:effectExtent l="0" t="0" r="19050" b="1651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0324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Pr="001502CF" w:rsidRDefault="008C4EF1" w:rsidP="008C4EF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  <w:proofErr w:type="spellEnd"/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of</w:t>
                            </w:r>
                            <w:proofErr w:type="spellEnd"/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via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databases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1F14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7pt;margin-top:5.6pt;width:505.55pt;height:20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" fillcolor="#ffc000 [3207]" strokecolor="#7f5f00 [1607]" strokeweight="1pt">
                <v:textbox>
                  <w:txbxContent>
                    <w:p w:rsidR="008C4EF1" w:rsidRPr="001502CF" w:rsidRDefault="008C4EF1" w:rsidP="008C4EF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  <w:proofErr w:type="spellEnd"/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of</w:t>
                      </w:r>
                      <w:proofErr w:type="spellEnd"/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via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databases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8C4EF1" w:rsidRDefault="008C4EF1" w:rsidP="008C4EF1">
      <w:pPr>
        <w:spacing w:after="0" w:line="240" w:lineRule="auto"/>
      </w:pPr>
    </w:p>
    <w:p w:rsidR="008C4EF1" w:rsidRDefault="003F511C" w:rsidP="008C4EF1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3998B" wp14:editId="7A8632D9">
                <wp:simplePos x="0" y="0"/>
                <wp:positionH relativeFrom="column">
                  <wp:posOffset>3038559</wp:posOffset>
                </wp:positionH>
                <wp:positionV relativeFrom="paragraph">
                  <wp:posOffset>79847</wp:posOffset>
                </wp:positionV>
                <wp:extent cx="3948914" cy="914400"/>
                <wp:effectExtent l="0" t="0" r="1397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8914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4EB9" w:rsidRDefault="008C4EF1" w:rsidP="003F511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Records manually removed </w:t>
                            </w:r>
                            <w:r w:rsidRPr="00402DC2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before screening</w:t>
                            </w: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:</w:t>
                            </w:r>
                          </w:p>
                          <w:p w:rsidR="00104EB9" w:rsidRPr="00104EB9" w:rsidRDefault="00104EB9" w:rsidP="00104E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104EB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Google Scholar records excluded based on relevance ranking (n = 15,900)</w:t>
                            </w:r>
                          </w:p>
                          <w:p w:rsidR="00D312DD" w:rsidRPr="00104EB9" w:rsidRDefault="00104EB9" w:rsidP="00104E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104EB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Duplicate records removed (n = 583)</w:t>
                            </w:r>
                          </w:p>
                          <w:p w:rsidR="00104EB9" w:rsidRPr="00104EB9" w:rsidRDefault="00104EB9" w:rsidP="00104E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104EB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Records published outside the eligible time frame (n = 485)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3998B" id="Rectangle 2" o:spid="_x0000_s1027" style="position:absolute;margin-left:239.25pt;margin-top:6.3pt;width:310.9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" filled="f" strokecolor="black [3213]" strokeweight="1pt">
                <v:textbox>
                  <w:txbxContent>
                    <w:p w:rsidR="00104EB9" w:rsidRDefault="008C4EF1" w:rsidP="003F511C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Records manually removed </w:t>
                      </w:r>
                      <w:r w:rsidRPr="00402DC2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before screening</w:t>
                      </w: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:</w:t>
                      </w:r>
                    </w:p>
                    <w:p w:rsidR="00104EB9" w:rsidRPr="00104EB9" w:rsidRDefault="00104EB9" w:rsidP="00104E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104EB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Google Scholar records excluded based on relevance ranking (n = 15,900)</w:t>
                      </w:r>
                    </w:p>
                    <w:p w:rsidR="00D312DD" w:rsidRPr="00104EB9" w:rsidRDefault="00104EB9" w:rsidP="00104E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104EB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Duplicate records removed (n = 583)</w:t>
                      </w:r>
                    </w:p>
                    <w:p w:rsidR="00104EB9" w:rsidRPr="00104EB9" w:rsidRDefault="00104EB9" w:rsidP="00104E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104EB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Records published outside the eligible time frame (n = 485)</w:t>
                      </w:r>
                    </w:p>
                  </w:txbxContent>
                </v:textbox>
              </v:rect>
            </w:pict>
          </mc:Fallback>
        </mc:AlternateContent>
      </w:r>
      <w:r w:rsidR="008C4EF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E1B5CE" wp14:editId="180863A6">
                <wp:simplePos x="0" y="0"/>
                <wp:positionH relativeFrom="column">
                  <wp:posOffset>556260</wp:posOffset>
                </wp:positionH>
                <wp:positionV relativeFrom="paragraph">
                  <wp:posOffset>78105</wp:posOffset>
                </wp:positionV>
                <wp:extent cx="1887220" cy="868680"/>
                <wp:effectExtent l="0" t="0" r="1778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868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Pr="00402DC2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Records identified from:</w:t>
                            </w:r>
                          </w:p>
                          <w:p w:rsidR="008C4EF1" w:rsidRPr="00402DC2" w:rsidRDefault="008C4EF1" w:rsidP="008C4EF1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bookmarkStart w:id="0" w:name="_Hlk172835803"/>
                            <w:bookmarkStart w:id="1" w:name="_Hlk172835804"/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Google Scholar (n =</w:t>
                            </w:r>
                            <w:r w:rsidR="00F45AE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16900</w:t>
                            </w: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:rsidR="008C4EF1" w:rsidRPr="00402DC2" w:rsidRDefault="008C4EF1" w:rsidP="008C4EF1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ScienceDirect (n = </w:t>
                            </w:r>
                            <w:r w:rsidR="008E3F7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1417</w:t>
                            </w: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:rsidR="008C4EF1" w:rsidRPr="00402DC2" w:rsidRDefault="008C4EF1" w:rsidP="008C4EF1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PubMed (n = </w:t>
                            </w:r>
                            <w:r w:rsidR="008E3F7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18</w:t>
                            </w: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:rsidR="008C4EF1" w:rsidRPr="00402DC2" w:rsidRDefault="008C4EF1" w:rsidP="008C4EF1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Willey Online Library (n =</w:t>
                            </w:r>
                            <w:r w:rsidR="00C64FD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1609</w:t>
                            </w: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1B5CE" id="Rectangle 1" o:spid="_x0000_s1028" style="position:absolute;margin-left:43.8pt;margin-top:6.15pt;width:148.6pt;height:6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" filled="f" strokecolor="black [3213]" strokeweight="1pt">
                <v:textbox>
                  <w:txbxContent>
                    <w:p w:rsidR="008C4EF1" w:rsidRPr="00402DC2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Records identified from:</w:t>
                      </w:r>
                    </w:p>
                    <w:p w:rsidR="008C4EF1" w:rsidRPr="00402DC2" w:rsidRDefault="008C4EF1" w:rsidP="008C4EF1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bookmarkStart w:id="2" w:name="_Hlk172835803"/>
                      <w:bookmarkStart w:id="3" w:name="_Hlk172835804"/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Google Scholar (n =</w:t>
                      </w:r>
                      <w:r w:rsidR="00F45AE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16900</w:t>
                      </w: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  <w:p w:rsidR="008C4EF1" w:rsidRPr="00402DC2" w:rsidRDefault="008C4EF1" w:rsidP="008C4EF1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ScienceDirect (n = </w:t>
                      </w:r>
                      <w:r w:rsidR="008E3F7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1417</w:t>
                      </w: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  <w:p w:rsidR="008C4EF1" w:rsidRPr="00402DC2" w:rsidRDefault="008C4EF1" w:rsidP="008C4EF1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PubMed (n = </w:t>
                      </w:r>
                      <w:r w:rsidR="008E3F7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18</w:t>
                      </w: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  <w:p w:rsidR="008C4EF1" w:rsidRPr="00402DC2" w:rsidRDefault="008C4EF1" w:rsidP="008C4EF1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Willey Online Library (n =</w:t>
                      </w:r>
                      <w:r w:rsidR="00C64FD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1609</w:t>
                      </w: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  <w:bookmarkEnd w:id="2"/>
                      <w:bookmarkEnd w:id="3"/>
                    </w:p>
                  </w:txbxContent>
                </v:textbox>
              </v:rect>
            </w:pict>
          </mc:Fallback>
        </mc:AlternateContent>
      </w: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9A85F" wp14:editId="4F9CE973">
                <wp:simplePos x="0" y="0"/>
                <wp:positionH relativeFrom="column">
                  <wp:posOffset>-242093</wp:posOffset>
                </wp:positionH>
                <wp:positionV relativeFrom="paragraph">
                  <wp:posOffset>85883</wp:posOffset>
                </wp:positionV>
                <wp:extent cx="959802" cy="262890"/>
                <wp:effectExtent l="5398" t="0" r="17462" b="1746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59802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Pr="001502CF" w:rsidRDefault="008C4EF1" w:rsidP="008C4EF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9A85F" id="Flowchart: Alternate Process 31" o:spid="_x0000_s1029" type="#_x0000_t176" style="position:absolute;margin-left:-19.05pt;margin-top:6.75pt;width:75.55pt;height:20.7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" fillcolor="#9cc2e5 [1944]" strokecolor="black [3213]" strokeweight="1pt">
                <v:textbox>
                  <w:txbxContent>
                    <w:p w:rsidR="008C4EF1" w:rsidRPr="001502CF" w:rsidRDefault="008C4EF1" w:rsidP="008C4EF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B4CFAC" wp14:editId="208FCCBB">
                <wp:simplePos x="0" y="0"/>
                <wp:positionH relativeFrom="column">
                  <wp:posOffset>2453640</wp:posOffset>
                </wp:positionH>
                <wp:positionV relativeFrom="paragraph">
                  <wp:posOffset>76200</wp:posOffset>
                </wp:positionV>
                <wp:extent cx="563245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478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pt;margin-top:6pt;width:44.3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C/ZsJ+4gAAAA4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ADF434" wp14:editId="777E59A9">
                <wp:simplePos x="0" y="0"/>
                <wp:positionH relativeFrom="column">
                  <wp:posOffset>1432560</wp:posOffset>
                </wp:positionH>
                <wp:positionV relativeFrom="paragraph">
                  <wp:posOffset>1710055</wp:posOffset>
                </wp:positionV>
                <wp:extent cx="0" cy="281305"/>
                <wp:effectExtent l="76200" t="0" r="57150" b="61595"/>
                <wp:wrapNone/>
                <wp:docPr id="112986994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ADDEC" id="Straight Arrow Connector 27" o:spid="_x0000_s1026" type="#_x0000_t32" style="position:absolute;margin-left:112.8pt;margin-top:134.65pt;width:0;height:2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42A261" wp14:editId="285C31FD">
                <wp:simplePos x="0" y="0"/>
                <wp:positionH relativeFrom="column">
                  <wp:posOffset>-427990</wp:posOffset>
                </wp:positionH>
                <wp:positionV relativeFrom="paragraph">
                  <wp:posOffset>915670</wp:posOffset>
                </wp:positionV>
                <wp:extent cx="1311910" cy="262890"/>
                <wp:effectExtent l="0" t="8890" r="12700" b="12700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11910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Default="008C4EF1" w:rsidP="008C4EF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  <w:proofErr w:type="spellEnd"/>
                          </w:p>
                          <w:p w:rsidR="008C4EF1" w:rsidRPr="001502CF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2A261" id="Flowchart: Alternate Process 32" o:spid="_x0000_s1030" type="#_x0000_t176" style="position:absolute;margin-left:-33.7pt;margin-top:72.1pt;width:103.3pt;height:20.7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" fillcolor="#9cc2e5 [1944]" strokecolor="black [3213]" strokeweight="1pt">
                <v:textbox>
                  <w:txbxContent>
                    <w:p w:rsidR="008C4EF1" w:rsidRDefault="008C4EF1" w:rsidP="008C4EF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  <w:proofErr w:type="spellEnd"/>
                    </w:p>
                    <w:p w:rsidR="008C4EF1" w:rsidRPr="001502CF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F68D13" wp14:editId="548F0DC2">
                <wp:simplePos x="0" y="0"/>
                <wp:positionH relativeFrom="column">
                  <wp:posOffset>2453640</wp:posOffset>
                </wp:positionH>
                <wp:positionV relativeFrom="paragraph">
                  <wp:posOffset>645160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C7D99" id="Straight Arrow Connector 15" o:spid="_x0000_s1026" type="#_x0000_t32" style="position:absolute;margin-left:193.2pt;margin-top:50.8pt;width:44.3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CC8SMr4gAAABAB&#13;&#10;AAAPAAAAAAAAAAAAAAAAACQEAABkcnMvZG93bnJldi54bWxQSwUGAAAAAAQABADzAAAAMw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0FAF0F" wp14:editId="67BB9548">
                <wp:simplePos x="0" y="0"/>
                <wp:positionH relativeFrom="column">
                  <wp:posOffset>559435</wp:posOffset>
                </wp:positionH>
                <wp:positionV relativeFrom="paragraph">
                  <wp:posOffset>391795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screened</w:t>
                            </w:r>
                            <w:proofErr w:type="spellEnd"/>
                          </w:p>
                          <w:p w:rsidR="008C4EF1" w:rsidRPr="00476608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 w:rsidR="00836AA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2976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FAF0F" id="Rectangle 3" o:spid="_x0000_s1031" style="position:absolute;margin-left:44.05pt;margin-top:30.85pt;width:148.6pt;height:4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jO6hgIAAHA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" filled="f" strokecolor="black [3213]" strokeweight="1pt">
                <v:textbox>
                  <w:txbxContent>
                    <w:p w:rsidR="008C4EF1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screened</w:t>
                      </w:r>
                      <w:proofErr w:type="spellEnd"/>
                    </w:p>
                    <w:p w:rsidR="008C4EF1" w:rsidRPr="00476608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 w:rsidR="00836AA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2976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EB3ACB" wp14:editId="7E3B76D4">
                <wp:simplePos x="0" y="0"/>
                <wp:positionH relativeFrom="column">
                  <wp:posOffset>1402080</wp:posOffset>
                </wp:positionH>
                <wp:positionV relativeFrom="paragraph">
                  <wp:posOffset>902335</wp:posOffset>
                </wp:positionV>
                <wp:extent cx="0" cy="281305"/>
                <wp:effectExtent l="76200" t="0" r="57150" b="61595"/>
                <wp:wrapNone/>
                <wp:docPr id="7460387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252BC" id="Straight Arrow Connector 27" o:spid="_x0000_s1026" type="#_x0000_t32" style="position:absolute;margin-left:110.4pt;margin-top:71.05pt;width:0;height:2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AHuTXS4QAAABA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4A913C" wp14:editId="29B28C21">
                <wp:simplePos x="0" y="0"/>
                <wp:positionH relativeFrom="column">
                  <wp:posOffset>2476500</wp:posOffset>
                </wp:positionH>
                <wp:positionV relativeFrom="paragraph">
                  <wp:posOffset>1455420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1A4F9" id="Straight Arrow Connector 17" o:spid="_x0000_s1026" type="#_x0000_t32" style="position:absolute;margin-left:195pt;margin-top:114.6pt;width:44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y0Q4xuMAAAAQ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6A5F4" wp14:editId="170964EC">
                <wp:simplePos x="0" y="0"/>
                <wp:positionH relativeFrom="column">
                  <wp:posOffset>561975</wp:posOffset>
                </wp:positionH>
                <wp:positionV relativeFrom="paragraph">
                  <wp:posOffset>1174115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Pr="00402DC2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Records assessed for eligibility</w:t>
                            </w:r>
                          </w:p>
                          <w:p w:rsidR="008C4EF1" w:rsidRPr="00402DC2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(n = </w:t>
                            </w:r>
                            <w:r w:rsidR="00BC180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108</w:t>
                            </w: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6A5F4" id="Rectangle 8" o:spid="_x0000_s1032" style="position:absolute;margin-left:44.25pt;margin-top:92.45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" filled="f" strokecolor="black [3213]" strokeweight="1pt">
                <v:textbox>
                  <w:txbxContent>
                    <w:p w:rsidR="008C4EF1" w:rsidRPr="00402DC2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Records assessed for eligibility</w:t>
                      </w:r>
                    </w:p>
                    <w:p w:rsidR="008C4EF1" w:rsidRPr="00402DC2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(n = </w:t>
                      </w:r>
                      <w:r w:rsidR="00BC180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108</w:t>
                      </w: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717F0F" wp14:editId="43244DAC">
                <wp:simplePos x="0" y="0"/>
                <wp:positionH relativeFrom="column">
                  <wp:posOffset>541020</wp:posOffset>
                </wp:positionH>
                <wp:positionV relativeFrom="paragraph">
                  <wp:posOffset>2030095</wp:posOffset>
                </wp:positionV>
                <wp:extent cx="1887220" cy="678180"/>
                <wp:effectExtent l="0" t="0" r="1778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78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Pr="00402DC2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Studies included in review</w:t>
                            </w:r>
                          </w:p>
                          <w:p w:rsidR="008C4EF1" w:rsidRPr="003D5366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3D536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(n = </w:t>
                            </w:r>
                            <w:r w:rsidR="005145B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20"/>
                              </w:rPr>
                              <w:t>21</w:t>
                            </w:r>
                            <w:r w:rsidRPr="003D536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17F0F" id="Rectangle 13" o:spid="_x0000_s1033" style="position:absolute;margin-left:42.6pt;margin-top:159.85pt;width:148.6pt;height:5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" filled="f" strokecolor="black [3213]" strokeweight="1pt">
                <v:textbox>
                  <w:txbxContent>
                    <w:p w:rsidR="008C4EF1" w:rsidRPr="00402DC2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Studies included in review</w:t>
                      </w:r>
                    </w:p>
                    <w:p w:rsidR="008C4EF1" w:rsidRPr="003D5366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3D5366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(n = </w:t>
                      </w:r>
                      <w:r w:rsidR="005145B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20"/>
                        </w:rPr>
                        <w:t>21</w:t>
                      </w:r>
                      <w:r w:rsidRPr="003D5366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C4968D" wp14:editId="2AD07B9C">
                <wp:simplePos x="0" y="0"/>
                <wp:positionH relativeFrom="column">
                  <wp:posOffset>1400175</wp:posOffset>
                </wp:positionH>
                <wp:positionV relativeFrom="paragraph">
                  <wp:posOffset>104775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ACBDA" id="Straight Arrow Connector 27" o:spid="_x0000_s1026" type="#_x0000_t32" style="position:absolute;margin-left:110.25pt;margin-top:8.25pt;width:0;height:2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22E817" wp14:editId="252E7AB9">
                <wp:simplePos x="0" y="0"/>
                <wp:positionH relativeFrom="column">
                  <wp:posOffset>-159385</wp:posOffset>
                </wp:positionH>
                <wp:positionV relativeFrom="paragraph">
                  <wp:posOffset>2217420</wp:posOffset>
                </wp:positionV>
                <wp:extent cx="763905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Pr="001502CF" w:rsidRDefault="008C4EF1" w:rsidP="008C4EF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2E817" id="Flowchart: Alternate Process 33" o:spid="_x0000_s1034" type="#_x0000_t176" style="position:absolute;margin-left:-12.55pt;margin-top:174.6pt;width:60.15pt;height:20.7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" fillcolor="#9cc2e5 [1944]" strokecolor="black [3213]" strokeweight="1pt">
                <v:textbox>
                  <w:txbxContent>
                    <w:p w:rsidR="008C4EF1" w:rsidRPr="001502CF" w:rsidRDefault="008C4EF1" w:rsidP="008C4EF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8C4EF1" w:rsidRDefault="008C4EF1" w:rsidP="008C4EF1">
      <w:pPr>
        <w:spacing w:after="0" w:line="240" w:lineRule="auto"/>
      </w:pPr>
    </w:p>
    <w:p w:rsidR="008C4EF1" w:rsidRDefault="00425A3E" w:rsidP="008C4EF1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5AEC43" wp14:editId="1526788B">
                <wp:simplePos x="0" y="0"/>
                <wp:positionH relativeFrom="column">
                  <wp:posOffset>3049674</wp:posOffset>
                </wp:positionH>
                <wp:positionV relativeFrom="paragraph">
                  <wp:posOffset>53612</wp:posOffset>
                </wp:positionV>
                <wp:extent cx="3938381" cy="526415"/>
                <wp:effectExtent l="0" t="0" r="11430" b="69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381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Pr="00402DC2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Records manually excluded</w:t>
                            </w:r>
                            <w:r w:rsidR="00425A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at abstract and title screening</w:t>
                            </w:r>
                          </w:p>
                          <w:p w:rsidR="008C4EF1" w:rsidRPr="00402DC2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(n = </w:t>
                            </w:r>
                            <w:r w:rsidR="008A155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2868</w:t>
                            </w: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AEC43" id="Rectangle 4" o:spid="_x0000_s1035" style="position:absolute;margin-left:240.15pt;margin-top:4.2pt;width:310.1pt;height:4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" filled="f" strokecolor="black [3213]" strokeweight="1pt">
                <v:textbox>
                  <w:txbxContent>
                    <w:p w:rsidR="008C4EF1" w:rsidRPr="00402DC2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Records manually excluded</w:t>
                      </w:r>
                      <w:r w:rsidR="00425A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at abstract and title screening</w:t>
                      </w:r>
                    </w:p>
                    <w:p w:rsidR="008C4EF1" w:rsidRPr="00402DC2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(n = </w:t>
                      </w:r>
                      <w:r w:rsidR="008A155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2868</w:t>
                      </w: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  <w:r w:rsidRPr="0056060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26BFD0" wp14:editId="00992F4F">
                <wp:simplePos x="0" y="0"/>
                <wp:positionH relativeFrom="column">
                  <wp:posOffset>3049675</wp:posOffset>
                </wp:positionH>
                <wp:positionV relativeFrom="paragraph">
                  <wp:posOffset>155394</wp:posOffset>
                </wp:positionV>
                <wp:extent cx="3938381" cy="794633"/>
                <wp:effectExtent l="0" t="0" r="11430" b="184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381" cy="7946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4EF1" w:rsidRPr="00402DC2" w:rsidRDefault="008C4EF1" w:rsidP="008C4EF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02DC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Records excluded:</w:t>
                            </w:r>
                          </w:p>
                          <w:p w:rsidR="00425A3E" w:rsidRPr="00425A3E" w:rsidRDefault="00425A3E" w:rsidP="00425A3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25A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Not related to hospital or healthcare settings (n = 3)</w:t>
                            </w:r>
                          </w:p>
                          <w:p w:rsidR="00425A3E" w:rsidRPr="00425A3E" w:rsidRDefault="00425A3E" w:rsidP="00425A3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25A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Non-European data (n = 77)</w:t>
                            </w:r>
                          </w:p>
                          <w:p w:rsidR="008C4EF1" w:rsidRPr="00425A3E" w:rsidRDefault="00425A3E" w:rsidP="00425A3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425A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Theoretical or conceptual studies without empirical data (n = 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6BFD0" id="Rectangle 9" o:spid="_x0000_s1036" style="position:absolute;margin-left:240.15pt;margin-top:12.25pt;width:310.1pt;height:6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" filled="f" strokecolor="black [3213]" strokeweight="1pt">
                <v:textbox>
                  <w:txbxContent>
                    <w:p w:rsidR="008C4EF1" w:rsidRPr="00402DC2" w:rsidRDefault="008C4EF1" w:rsidP="008C4EF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02DC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Records excluded:</w:t>
                      </w:r>
                    </w:p>
                    <w:p w:rsidR="00425A3E" w:rsidRPr="00425A3E" w:rsidRDefault="00425A3E" w:rsidP="00425A3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25A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Not related to hospital or healthcare settings (n = 3)</w:t>
                      </w:r>
                    </w:p>
                    <w:p w:rsidR="00425A3E" w:rsidRPr="00425A3E" w:rsidRDefault="00425A3E" w:rsidP="00425A3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25A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Non-European data (n = 77)</w:t>
                      </w:r>
                    </w:p>
                    <w:p w:rsidR="008C4EF1" w:rsidRPr="00425A3E" w:rsidRDefault="00425A3E" w:rsidP="00425A3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425A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Theoretical or conceptual studies without empirical data (n = 7)</w:t>
                      </w:r>
                    </w:p>
                  </w:txbxContent>
                </v:textbox>
              </v:rect>
            </w:pict>
          </mc:Fallback>
        </mc:AlternateContent>
      </w: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Default="008C4EF1" w:rsidP="008C4EF1">
      <w:pPr>
        <w:spacing w:after="0" w:line="240" w:lineRule="auto"/>
      </w:pPr>
    </w:p>
    <w:p w:rsidR="008C4EF1" w:rsidRPr="00BA4517" w:rsidRDefault="008C4EF1" w:rsidP="008C4EF1">
      <w:pPr>
        <w:pStyle w:val="CommentText"/>
        <w:rPr>
          <w:rFonts w:ascii="Arial" w:hAnsi="Arial" w:cs="Arial"/>
          <w:sz w:val="18"/>
          <w:szCs w:val="18"/>
          <w:lang w:val="ru-RU"/>
        </w:rPr>
      </w:pPr>
    </w:p>
    <w:p w:rsidR="008C4EF1" w:rsidRDefault="008C4EF1" w:rsidP="008C4EF1">
      <w:pPr>
        <w:pStyle w:val="CommentText"/>
        <w:rPr>
          <w:rFonts w:ascii="Arial" w:hAnsi="Arial" w:cs="Arial"/>
          <w:sz w:val="12"/>
          <w:szCs w:val="18"/>
          <w:lang w:val="ru-RU"/>
        </w:rPr>
      </w:pPr>
    </w:p>
    <w:p w:rsidR="00E512C7" w:rsidRPr="00E512C7" w:rsidRDefault="00E512C7" w:rsidP="00E512C7">
      <w:pPr>
        <w:pStyle w:val="NormalWeb"/>
        <w:rPr>
          <w:lang w:val="ru-RU"/>
        </w:rPr>
      </w:pPr>
      <w:r w:rsidRPr="00E512C7">
        <w:rPr>
          <w:lang w:val="ru-RU"/>
        </w:rPr>
        <w:t xml:space="preserve">В связи с высоким количеством результатов, возвращаемых </w:t>
      </w:r>
      <w:r w:rsidRPr="00E512C7">
        <w:t>Google</w:t>
      </w:r>
      <w:r w:rsidRPr="00E512C7">
        <w:rPr>
          <w:lang w:val="ru-RU"/>
        </w:rPr>
        <w:t xml:space="preserve"> </w:t>
      </w:r>
      <w:r w:rsidRPr="00E512C7">
        <w:t>Scholar</w:t>
      </w:r>
      <w:r w:rsidRPr="00E512C7">
        <w:rPr>
          <w:lang w:val="ru-RU"/>
        </w:rPr>
        <w:t xml:space="preserve">, и ограниченными возможностями их экспорта, в качестве промежуточного инструмента был использован </w:t>
      </w:r>
      <w:r w:rsidRPr="00854DB8">
        <w:rPr>
          <w:rStyle w:val="Strong"/>
          <w:b w:val="0"/>
          <w:bCs w:val="0"/>
        </w:rPr>
        <w:t>Publish</w:t>
      </w:r>
      <w:r w:rsidRPr="00854DB8">
        <w:rPr>
          <w:rStyle w:val="Strong"/>
          <w:b w:val="0"/>
          <w:bCs w:val="0"/>
          <w:lang w:val="ru-RU"/>
        </w:rPr>
        <w:t xml:space="preserve"> </w:t>
      </w:r>
      <w:r w:rsidRPr="00854DB8">
        <w:rPr>
          <w:rStyle w:val="Strong"/>
          <w:b w:val="0"/>
          <w:bCs w:val="0"/>
        </w:rPr>
        <w:t>or</w:t>
      </w:r>
      <w:r w:rsidRPr="00854DB8">
        <w:rPr>
          <w:rStyle w:val="Strong"/>
          <w:b w:val="0"/>
          <w:bCs w:val="0"/>
          <w:lang w:val="ru-RU"/>
        </w:rPr>
        <w:t xml:space="preserve"> </w:t>
      </w:r>
      <w:r w:rsidRPr="00854DB8">
        <w:rPr>
          <w:rStyle w:val="Strong"/>
          <w:b w:val="0"/>
          <w:bCs w:val="0"/>
        </w:rPr>
        <w:t>Perish</w:t>
      </w:r>
      <w:r w:rsidRPr="00E512C7">
        <w:rPr>
          <w:lang w:val="ru-RU"/>
        </w:rPr>
        <w:t xml:space="preserve">. В </w:t>
      </w:r>
      <w:r w:rsidRPr="00E512C7">
        <w:t>Publish</w:t>
      </w:r>
      <w:r w:rsidRPr="00E512C7">
        <w:rPr>
          <w:lang w:val="ru-RU"/>
        </w:rPr>
        <w:t xml:space="preserve"> </w:t>
      </w:r>
      <w:r w:rsidRPr="00E512C7">
        <w:t>or</w:t>
      </w:r>
      <w:r w:rsidRPr="00E512C7">
        <w:rPr>
          <w:lang w:val="ru-RU"/>
        </w:rPr>
        <w:t xml:space="preserve"> </w:t>
      </w:r>
      <w:r w:rsidRPr="00E512C7">
        <w:t>Perish</w:t>
      </w:r>
      <w:r w:rsidRPr="00E512C7">
        <w:rPr>
          <w:lang w:val="ru-RU"/>
        </w:rPr>
        <w:t xml:space="preserve"> был введён тот же структурированный поисковый запрос, который использовался в веб-интерфейсе </w:t>
      </w:r>
      <w:r w:rsidRPr="00E512C7">
        <w:t>Google</w:t>
      </w:r>
      <w:r w:rsidRPr="00E512C7">
        <w:rPr>
          <w:lang w:val="ru-RU"/>
        </w:rPr>
        <w:t xml:space="preserve"> </w:t>
      </w:r>
      <w:r w:rsidRPr="00E512C7">
        <w:t>Scholar</w:t>
      </w:r>
      <w:r w:rsidRPr="00E512C7">
        <w:rPr>
          <w:lang w:val="ru-RU"/>
        </w:rPr>
        <w:t xml:space="preserve">, с ограничением по годам публикации 2015–2024. Поскольку </w:t>
      </w:r>
      <w:r w:rsidRPr="00E512C7">
        <w:t>Publish</w:t>
      </w:r>
      <w:r w:rsidRPr="00E512C7">
        <w:rPr>
          <w:lang w:val="ru-RU"/>
        </w:rPr>
        <w:t xml:space="preserve"> </w:t>
      </w:r>
      <w:r w:rsidRPr="00E512C7">
        <w:t>or</w:t>
      </w:r>
      <w:r w:rsidRPr="00E512C7">
        <w:rPr>
          <w:lang w:val="ru-RU"/>
        </w:rPr>
        <w:t xml:space="preserve"> </w:t>
      </w:r>
      <w:r w:rsidRPr="00E512C7">
        <w:t>Perish</w:t>
      </w:r>
      <w:r w:rsidRPr="00E512C7">
        <w:rPr>
          <w:lang w:val="ru-RU"/>
        </w:rPr>
        <w:t xml:space="preserve"> извлекает записи </w:t>
      </w:r>
      <w:r w:rsidRPr="00E512C7">
        <w:t>Google</w:t>
      </w:r>
      <w:r w:rsidRPr="00E512C7">
        <w:rPr>
          <w:lang w:val="ru-RU"/>
        </w:rPr>
        <w:t xml:space="preserve"> </w:t>
      </w:r>
      <w:r w:rsidRPr="00E512C7">
        <w:t>Scholar</w:t>
      </w:r>
      <w:r w:rsidRPr="00E512C7">
        <w:rPr>
          <w:lang w:val="ru-RU"/>
        </w:rPr>
        <w:t>, ранжированные по релевантности, для дальнейшего анализа была отобрана только наиболее релевантная часть результатов.</w:t>
      </w:r>
    </w:p>
    <w:p w:rsidR="00E512C7" w:rsidRPr="00854DB8" w:rsidRDefault="00E512C7" w:rsidP="00E512C7">
      <w:pPr>
        <w:pStyle w:val="NormalWeb"/>
        <w:rPr>
          <w:lang w:val="ru-RU"/>
        </w:rPr>
      </w:pPr>
      <w:r w:rsidRPr="00E512C7">
        <w:rPr>
          <w:lang w:val="ru-RU"/>
        </w:rPr>
        <w:t xml:space="preserve">Полученные записи были экспортированы из </w:t>
      </w:r>
      <w:r>
        <w:t>Publish</w:t>
      </w:r>
      <w:r w:rsidRPr="00E512C7">
        <w:rPr>
          <w:lang w:val="ru-RU"/>
        </w:rPr>
        <w:t xml:space="preserve"> </w:t>
      </w:r>
      <w:r>
        <w:t>or</w:t>
      </w:r>
      <w:r w:rsidRPr="00E512C7">
        <w:rPr>
          <w:lang w:val="ru-RU"/>
        </w:rPr>
        <w:t xml:space="preserve"> </w:t>
      </w:r>
      <w:r>
        <w:t>Perish</w:t>
      </w:r>
      <w:r w:rsidRPr="00E512C7">
        <w:rPr>
          <w:lang w:val="ru-RU"/>
        </w:rPr>
        <w:t xml:space="preserve"> в формате </w:t>
      </w:r>
      <w:r>
        <w:t>RIS</w:t>
      </w:r>
      <w:r w:rsidRPr="00E512C7">
        <w:rPr>
          <w:lang w:val="ru-RU"/>
        </w:rPr>
        <w:t xml:space="preserve"> и импортированы в </w:t>
      </w:r>
      <w:r w:rsidRPr="00854DB8">
        <w:rPr>
          <w:rStyle w:val="Strong"/>
          <w:b w:val="0"/>
          <w:bCs w:val="0"/>
        </w:rPr>
        <w:t>Zotero</w:t>
      </w:r>
      <w:r w:rsidRPr="00E512C7">
        <w:rPr>
          <w:lang w:val="ru-RU"/>
        </w:rPr>
        <w:t xml:space="preserve"> для дальнейшей обработки. </w:t>
      </w:r>
      <w:r>
        <w:t>Zotero</w:t>
      </w:r>
      <w:r w:rsidRPr="00E512C7">
        <w:rPr>
          <w:lang w:val="ru-RU"/>
        </w:rPr>
        <w:t xml:space="preserve"> использовался в качестве центральной системы управления библиографическими данными для объединения записей, полученных из всех источников, включая </w:t>
      </w:r>
      <w:r>
        <w:t>Google</w:t>
      </w:r>
      <w:r w:rsidRPr="00E512C7">
        <w:rPr>
          <w:lang w:val="ru-RU"/>
        </w:rPr>
        <w:t xml:space="preserve"> </w:t>
      </w:r>
      <w:r>
        <w:t>Scholar</w:t>
      </w:r>
      <w:r w:rsidRPr="00E512C7">
        <w:rPr>
          <w:lang w:val="ru-RU"/>
        </w:rPr>
        <w:t xml:space="preserve">, </w:t>
      </w:r>
      <w:r>
        <w:t>ScienceDirect</w:t>
      </w:r>
      <w:r w:rsidRPr="00E512C7">
        <w:rPr>
          <w:lang w:val="ru-RU"/>
        </w:rPr>
        <w:t xml:space="preserve">, </w:t>
      </w:r>
      <w:r>
        <w:t>PubMed</w:t>
      </w:r>
      <w:r w:rsidRPr="00E512C7">
        <w:rPr>
          <w:lang w:val="ru-RU"/>
        </w:rPr>
        <w:t xml:space="preserve"> и </w:t>
      </w:r>
      <w:r>
        <w:t>Wiley</w:t>
      </w:r>
      <w:r w:rsidRPr="00E512C7">
        <w:rPr>
          <w:lang w:val="ru-RU"/>
        </w:rPr>
        <w:t xml:space="preserve"> </w:t>
      </w:r>
      <w:r>
        <w:t>Online</w:t>
      </w:r>
      <w:r w:rsidRPr="00E512C7">
        <w:rPr>
          <w:lang w:val="ru-RU"/>
        </w:rPr>
        <w:t xml:space="preserve"> </w:t>
      </w:r>
      <w:r>
        <w:t>Library</w:t>
      </w:r>
      <w:r w:rsidRPr="00E512C7">
        <w:rPr>
          <w:lang w:val="ru-RU"/>
        </w:rPr>
        <w:t xml:space="preserve">. </w:t>
      </w:r>
      <w:r w:rsidRPr="00854DB8">
        <w:rPr>
          <w:lang w:val="ru-RU"/>
        </w:rPr>
        <w:t xml:space="preserve">Все экспортированные записи были загружены в единую библиотеку </w:t>
      </w:r>
      <w:r>
        <w:t>Zotero</w:t>
      </w:r>
      <w:r w:rsidRPr="00854DB8">
        <w:rPr>
          <w:lang w:val="ru-RU"/>
        </w:rPr>
        <w:t>.</w:t>
      </w:r>
    </w:p>
    <w:p w:rsidR="00E512C7" w:rsidRPr="00854DB8" w:rsidRDefault="00E512C7" w:rsidP="00E512C7">
      <w:pPr>
        <w:pStyle w:val="NormalWeb"/>
        <w:rPr>
          <w:lang w:val="ru-RU"/>
        </w:rPr>
      </w:pPr>
      <w:r w:rsidRPr="00854DB8">
        <w:rPr>
          <w:lang w:val="ru-RU"/>
        </w:rPr>
        <w:lastRenderedPageBreak/>
        <w:t xml:space="preserve">С помощью встроенной функции </w:t>
      </w:r>
      <w:r>
        <w:t>Zotero</w:t>
      </w:r>
      <w:r w:rsidRPr="00854DB8">
        <w:rPr>
          <w:lang w:val="ru-RU"/>
        </w:rPr>
        <w:t xml:space="preserve"> была проведена идентификация и удаление дубликатов между базами данных. </w:t>
      </w:r>
      <w:r w:rsidR="00854DB8">
        <w:rPr>
          <w:lang w:val="ru-RU"/>
        </w:rPr>
        <w:t xml:space="preserve">Записи </w:t>
      </w:r>
      <w:r w:rsidRPr="00854DB8">
        <w:rPr>
          <w:lang w:val="ru-RU"/>
        </w:rPr>
        <w:t xml:space="preserve">объединялись только в тех случаях, когда они однозначно относились к одному и тому же исследованию (совпадение названия, авторов, года публикации и журнала). Кроме того, на данном этапе с использованием </w:t>
      </w:r>
      <w:r>
        <w:t>Zotero</w:t>
      </w:r>
      <w:r w:rsidRPr="00854DB8">
        <w:rPr>
          <w:lang w:val="ru-RU"/>
        </w:rPr>
        <w:t xml:space="preserve"> были исключены публикации, не соответствующие заданному временному интервалу, а также явно нерелевантные записи.</w:t>
      </w:r>
    </w:p>
    <w:p w:rsidR="00E512C7" w:rsidRPr="00854DB8" w:rsidRDefault="00E512C7" w:rsidP="00E512C7">
      <w:pPr>
        <w:pStyle w:val="NormalWeb"/>
        <w:rPr>
          <w:lang w:val="ru-RU"/>
        </w:rPr>
      </w:pPr>
      <w:r w:rsidRPr="00854DB8">
        <w:rPr>
          <w:lang w:val="ru-RU"/>
        </w:rPr>
        <w:t xml:space="preserve">После удаления дубликатов в </w:t>
      </w:r>
      <w:r>
        <w:t>Zotero</w:t>
      </w:r>
      <w:r w:rsidRPr="00854DB8">
        <w:rPr>
          <w:lang w:val="ru-RU"/>
        </w:rPr>
        <w:t xml:space="preserve"> был проведён скрининг по заголовкам и аннотациям. Решения о включении или исключении документов фиксировались с помощью системы тегов, что позволило классифицировать исключённые записи по причинам исключения и сгруппировать потенциально релевантные исследования для полнотекстовой оценки.</w:t>
      </w:r>
    </w:p>
    <w:p w:rsidR="00E512C7" w:rsidRDefault="00E512C7" w:rsidP="00E512C7">
      <w:pPr>
        <w:pStyle w:val="NormalWeb"/>
      </w:pPr>
      <w:r w:rsidRPr="00854DB8">
        <w:rPr>
          <w:lang w:val="ru-RU"/>
        </w:rPr>
        <w:t xml:space="preserve">Записи, прошедшие скрининг по заголовкам и аннотациям, были далее проанализированы на уровне полного текста для окончательной проверки соответствия критериям включения. Исследования, не удовлетворявшие установленным критериям на данном этапе, исключались с указанием конкретных причин. </w:t>
      </w:r>
      <w:r>
        <w:t xml:space="preserve">В </w:t>
      </w:r>
      <w:proofErr w:type="spellStart"/>
      <w:r>
        <w:t>результате</w:t>
      </w:r>
      <w:proofErr w:type="spellEnd"/>
      <w:r>
        <w:t xml:space="preserve"> </w:t>
      </w:r>
      <w:proofErr w:type="spellStart"/>
      <w:r>
        <w:t>итогового</w:t>
      </w:r>
      <w:proofErr w:type="spellEnd"/>
      <w:r>
        <w:t xml:space="preserve"> </w:t>
      </w:r>
      <w:proofErr w:type="spellStart"/>
      <w:r>
        <w:t>отбора</w:t>
      </w:r>
      <w:proofErr w:type="spellEnd"/>
      <w:r>
        <w:t xml:space="preserve"> в </w:t>
      </w:r>
      <w:proofErr w:type="spellStart"/>
      <w:r>
        <w:t>обзор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включено</w:t>
      </w:r>
      <w:proofErr w:type="spellEnd"/>
      <w:r>
        <w:t xml:space="preserve"> </w:t>
      </w:r>
      <w:r>
        <w:rPr>
          <w:rStyle w:val="Strong"/>
        </w:rPr>
        <w:t xml:space="preserve">21 </w:t>
      </w:r>
      <w:proofErr w:type="spellStart"/>
      <w:r>
        <w:rPr>
          <w:rStyle w:val="Strong"/>
        </w:rPr>
        <w:t>исследование</w:t>
      </w:r>
      <w:proofErr w:type="spellEnd"/>
      <w:r>
        <w:t>.</w:t>
      </w:r>
    </w:p>
    <w:p w:rsidR="00DA2ACD" w:rsidRPr="00F52031" w:rsidRDefault="00DA2ACD" w:rsidP="008C4EF1">
      <w:pPr>
        <w:pStyle w:val="CommentText"/>
        <w:rPr>
          <w:rFonts w:ascii="Arial" w:hAnsi="Arial" w:cs="Arial"/>
          <w:sz w:val="12"/>
          <w:szCs w:val="1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4"/>
        <w:gridCol w:w="1510"/>
        <w:gridCol w:w="1510"/>
        <w:gridCol w:w="1510"/>
      </w:tblGrid>
      <w:tr w:rsidR="005145BF" w:rsidRPr="00CD3C04" w:rsidTr="00104EB9">
        <w:trPr>
          <w:trHeight w:val="221"/>
        </w:trPr>
        <w:tc>
          <w:tcPr>
            <w:tcW w:w="9624" w:type="dxa"/>
            <w:shd w:val="clear" w:color="auto" w:fill="auto"/>
          </w:tcPr>
          <w:p w:rsidR="005145BF" w:rsidRPr="00CD3C04" w:rsidRDefault="005145BF" w:rsidP="007A4989">
            <w:pPr>
              <w:pStyle w:val="1"/>
              <w:ind w:firstLine="0"/>
              <w:jc w:val="left"/>
              <w:rPr>
                <w:b/>
                <w:sz w:val="22"/>
              </w:rPr>
            </w:pPr>
            <w:r w:rsidRPr="00CD3C04">
              <w:rPr>
                <w:b/>
                <w:sz w:val="22"/>
              </w:rPr>
              <w:t>Показатель</w:t>
            </w:r>
          </w:p>
        </w:tc>
        <w:tc>
          <w:tcPr>
            <w:tcW w:w="1510" w:type="dxa"/>
          </w:tcPr>
          <w:p w:rsidR="005145BF" w:rsidRDefault="00661440" w:rsidP="007A4989">
            <w:pPr>
              <w:pStyle w:val="1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Consensus</w:t>
            </w:r>
          </w:p>
        </w:tc>
        <w:tc>
          <w:tcPr>
            <w:tcW w:w="1510" w:type="dxa"/>
          </w:tcPr>
          <w:p w:rsidR="005145BF" w:rsidRPr="00194972" w:rsidRDefault="00194972" w:rsidP="007A4989">
            <w:pPr>
              <w:pStyle w:val="1"/>
              <w:ind w:firstLine="0"/>
              <w:jc w:val="center"/>
              <w:rPr>
                <w:b/>
                <w:sz w:val="22"/>
                <w:lang w:val="en-US"/>
              </w:rPr>
            </w:pPr>
            <w:proofErr w:type="spellStart"/>
            <w:r>
              <w:rPr>
                <w:b/>
                <w:sz w:val="22"/>
                <w:lang w:val="en-US"/>
              </w:rPr>
              <w:t>ResearchRabbit</w:t>
            </w:r>
            <w:proofErr w:type="spellEnd"/>
          </w:p>
        </w:tc>
        <w:tc>
          <w:tcPr>
            <w:tcW w:w="1510" w:type="dxa"/>
            <w:shd w:val="clear" w:color="auto" w:fill="auto"/>
          </w:tcPr>
          <w:p w:rsidR="005145BF" w:rsidRPr="00CD3C04" w:rsidRDefault="005145BF" w:rsidP="007A4989">
            <w:pPr>
              <w:pStyle w:val="1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Elicit</w:t>
            </w:r>
          </w:p>
        </w:tc>
      </w:tr>
      <w:tr w:rsidR="005145BF" w:rsidRPr="00CD3C04" w:rsidTr="00104EB9">
        <w:trPr>
          <w:trHeight w:val="1786"/>
        </w:trPr>
        <w:tc>
          <w:tcPr>
            <w:tcW w:w="9624" w:type="dxa"/>
            <w:shd w:val="clear" w:color="auto" w:fill="auto"/>
          </w:tcPr>
          <w:p w:rsidR="005145BF" w:rsidRPr="003D5366" w:rsidRDefault="005145BF" w:rsidP="007A4989">
            <w:pPr>
              <w:pStyle w:val="1"/>
              <w:ind w:firstLine="0"/>
              <w:jc w:val="left"/>
              <w:rPr>
                <w:sz w:val="22"/>
                <w:lang w:val="en-US"/>
              </w:rPr>
            </w:pPr>
            <w:r>
              <w:rPr>
                <w:sz w:val="22"/>
              </w:rPr>
              <w:t>Поисковый запрос (</w:t>
            </w:r>
            <w:r>
              <w:rPr>
                <w:sz w:val="22"/>
                <w:lang w:val="en-US"/>
              </w:rPr>
              <w:t>‘prompt’)</w:t>
            </w:r>
          </w:p>
        </w:tc>
        <w:tc>
          <w:tcPr>
            <w:tcW w:w="1510" w:type="dxa"/>
          </w:tcPr>
          <w:p w:rsidR="005145BF" w:rsidRDefault="00194972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 w:rsidRPr="00194972">
              <w:rPr>
                <w:sz w:val="22"/>
                <w:lang w:val="en-US"/>
              </w:rPr>
              <w:t xml:space="preserve">How does hospital competition affect the quality of care in </w:t>
            </w:r>
            <w:r w:rsidR="00104EB9" w:rsidRPr="00194972">
              <w:rPr>
                <w:sz w:val="22"/>
                <w:lang w:val="en-US"/>
              </w:rPr>
              <w:t>Europe</w:t>
            </w:r>
            <w:r w:rsidRPr="00194972">
              <w:rPr>
                <w:sz w:val="22"/>
                <w:lang w:val="en-US"/>
              </w:rPr>
              <w:t>?</w:t>
            </w:r>
          </w:p>
          <w:p w:rsidR="00194972" w:rsidRDefault="00104EB9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+ Filter on </w:t>
            </w:r>
            <w:proofErr w:type="spellStart"/>
            <w:r w:rsidR="00194972">
              <w:rPr>
                <w:sz w:val="22"/>
                <w:lang w:val="en-US"/>
              </w:rPr>
              <w:t>ates</w:t>
            </w:r>
            <w:proofErr w:type="spellEnd"/>
            <w:r w:rsidR="00194972">
              <w:rPr>
                <w:sz w:val="22"/>
                <w:lang w:val="en-US"/>
              </w:rPr>
              <w:t xml:space="preserve"> between 2015 and 2024</w:t>
            </w:r>
          </w:p>
          <w:p w:rsidR="00194972" w:rsidRDefault="00194972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</w:p>
        </w:tc>
        <w:tc>
          <w:tcPr>
            <w:tcW w:w="1510" w:type="dxa"/>
          </w:tcPr>
          <w:p w:rsidR="00194972" w:rsidRDefault="00194972" w:rsidP="00194972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 w:rsidRPr="00194972">
              <w:rPr>
                <w:sz w:val="22"/>
                <w:lang w:val="en-US"/>
              </w:rPr>
              <w:t xml:space="preserve">How does hospital competition affect the quality of care in </w:t>
            </w:r>
            <w:r w:rsidR="00104EB9" w:rsidRPr="00194972">
              <w:rPr>
                <w:sz w:val="22"/>
                <w:lang w:val="en-US"/>
              </w:rPr>
              <w:t>Europe</w:t>
            </w:r>
            <w:r w:rsidRPr="00194972">
              <w:rPr>
                <w:sz w:val="22"/>
                <w:lang w:val="en-US"/>
              </w:rPr>
              <w:t>?</w:t>
            </w:r>
          </w:p>
          <w:p w:rsidR="005145BF" w:rsidRDefault="005145BF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</w:p>
        </w:tc>
        <w:tc>
          <w:tcPr>
            <w:tcW w:w="1510" w:type="dxa"/>
            <w:shd w:val="clear" w:color="auto" w:fill="auto"/>
          </w:tcPr>
          <w:p w:rsidR="005145BF" w:rsidRDefault="00104EB9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50</w:t>
            </w:r>
          </w:p>
        </w:tc>
      </w:tr>
      <w:tr w:rsidR="005145BF" w:rsidRPr="00CD3C04" w:rsidTr="00104EB9">
        <w:trPr>
          <w:trHeight w:val="126"/>
        </w:trPr>
        <w:tc>
          <w:tcPr>
            <w:tcW w:w="9624" w:type="dxa"/>
            <w:shd w:val="clear" w:color="auto" w:fill="auto"/>
          </w:tcPr>
          <w:p w:rsidR="005145BF" w:rsidRPr="00CD3C04" w:rsidRDefault="005145BF" w:rsidP="007A4989">
            <w:pPr>
              <w:pStyle w:val="1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Число публикаций, найденных при помощи инструмента</w:t>
            </w:r>
          </w:p>
        </w:tc>
        <w:tc>
          <w:tcPr>
            <w:tcW w:w="1510" w:type="dxa"/>
          </w:tcPr>
          <w:p w:rsidR="005145BF" w:rsidRPr="008D2BC1" w:rsidRDefault="00194972" w:rsidP="00194972">
            <w:pPr>
              <w:pStyle w:val="1"/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88</w:t>
            </w:r>
          </w:p>
        </w:tc>
        <w:tc>
          <w:tcPr>
            <w:tcW w:w="1510" w:type="dxa"/>
          </w:tcPr>
          <w:p w:rsidR="005145BF" w:rsidRPr="008D2BC1" w:rsidRDefault="00194972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17700</w:t>
            </w:r>
          </w:p>
        </w:tc>
        <w:tc>
          <w:tcPr>
            <w:tcW w:w="1510" w:type="dxa"/>
            <w:shd w:val="clear" w:color="auto" w:fill="auto"/>
          </w:tcPr>
          <w:p w:rsidR="005145BF" w:rsidRPr="008D2BC1" w:rsidRDefault="00104EB9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</w:t>
            </w:r>
          </w:p>
        </w:tc>
      </w:tr>
      <w:tr w:rsidR="005145BF" w:rsidRPr="00CD3C04" w:rsidTr="00104EB9">
        <w:trPr>
          <w:trHeight w:val="126"/>
        </w:trPr>
        <w:tc>
          <w:tcPr>
            <w:tcW w:w="9624" w:type="dxa"/>
            <w:shd w:val="clear" w:color="auto" w:fill="auto"/>
          </w:tcPr>
          <w:p w:rsidR="005145BF" w:rsidRPr="00CD3C04" w:rsidRDefault="005145BF" w:rsidP="007A4989">
            <w:pPr>
              <w:pStyle w:val="1"/>
              <w:ind w:firstLine="0"/>
              <w:jc w:val="left"/>
              <w:rPr>
                <w:sz w:val="22"/>
              </w:rPr>
            </w:pPr>
            <w:r w:rsidRPr="00CD3C04">
              <w:rPr>
                <w:sz w:val="22"/>
              </w:rPr>
              <w:t>Число совпадений</w:t>
            </w:r>
            <w:r>
              <w:rPr>
                <w:sz w:val="22"/>
              </w:rPr>
              <w:t>, найденных среди</w:t>
            </w:r>
            <w:r w:rsidRPr="00CD3C04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первых 50 отсортированных по релевантности результатов поиска с применением всех доступных фильтров </w:t>
            </w:r>
            <w:r w:rsidRPr="00CD3C04">
              <w:rPr>
                <w:sz w:val="22"/>
              </w:rPr>
              <w:t xml:space="preserve">с итоговым числом </w:t>
            </w:r>
            <w:r>
              <w:rPr>
                <w:sz w:val="22"/>
              </w:rPr>
              <w:t xml:space="preserve">англоязычных </w:t>
            </w:r>
            <w:r w:rsidRPr="00CD3C04">
              <w:rPr>
                <w:sz w:val="22"/>
              </w:rPr>
              <w:t>результатов систематического обзора (</w:t>
            </w:r>
            <w:r w:rsidRPr="00CD3C04">
              <w:rPr>
                <w:sz w:val="22"/>
                <w:lang w:val="en-US"/>
              </w:rPr>
              <w:t>N</w:t>
            </w:r>
            <w:r>
              <w:rPr>
                <w:sz w:val="22"/>
              </w:rPr>
              <w:t>=</w:t>
            </w:r>
            <w:r>
              <w:t xml:space="preserve"> </w:t>
            </w:r>
            <w:r w:rsidRPr="003D5366">
              <w:rPr>
                <w:sz w:val="22"/>
              </w:rPr>
              <w:t>X12</w:t>
            </w:r>
            <w:r w:rsidRPr="00CD3C04">
              <w:rPr>
                <w:sz w:val="22"/>
              </w:rPr>
              <w:t xml:space="preserve">), выполненного по протоколу </w:t>
            </w:r>
            <w:r w:rsidRPr="00CD3C04">
              <w:rPr>
                <w:sz w:val="22"/>
                <w:lang w:val="en-US"/>
              </w:rPr>
              <w:t>PRISMA</w:t>
            </w:r>
          </w:p>
        </w:tc>
        <w:tc>
          <w:tcPr>
            <w:tcW w:w="1510" w:type="dxa"/>
          </w:tcPr>
          <w:p w:rsidR="005145BF" w:rsidRPr="007F50FE" w:rsidRDefault="00194972" w:rsidP="00194972">
            <w:pPr>
              <w:pStyle w:val="1"/>
              <w:ind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1510" w:type="dxa"/>
          </w:tcPr>
          <w:p w:rsidR="005145BF" w:rsidRPr="007F50FE" w:rsidRDefault="00B56A24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510" w:type="dxa"/>
            <w:shd w:val="clear" w:color="auto" w:fill="auto"/>
          </w:tcPr>
          <w:p w:rsidR="005145BF" w:rsidRPr="003D5366" w:rsidRDefault="00104EB9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5145BF" w:rsidRPr="00CD3C04" w:rsidTr="00104EB9">
        <w:trPr>
          <w:trHeight w:val="3112"/>
        </w:trPr>
        <w:tc>
          <w:tcPr>
            <w:tcW w:w="9624" w:type="dxa"/>
            <w:shd w:val="clear" w:color="auto" w:fill="auto"/>
          </w:tcPr>
          <w:p w:rsidR="005145BF" w:rsidRPr="003D5366" w:rsidRDefault="005145BF" w:rsidP="007A4989">
            <w:pPr>
              <w:pStyle w:val="1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Названия публикаций из числа совпадений с указанием </w:t>
            </w:r>
            <w:r>
              <w:rPr>
                <w:sz w:val="22"/>
                <w:lang w:val="en-US"/>
              </w:rPr>
              <w:t>DOI</w:t>
            </w:r>
          </w:p>
        </w:tc>
        <w:tc>
          <w:tcPr>
            <w:tcW w:w="1510" w:type="dxa"/>
          </w:tcPr>
          <w:p w:rsidR="005145BF" w:rsidRPr="00B56A24" w:rsidRDefault="00194972" w:rsidP="00194972">
            <w:pPr>
              <w:pStyle w:val="1"/>
              <w:ind w:firstLine="0"/>
              <w:rPr>
                <w:sz w:val="22"/>
              </w:rPr>
            </w:pPr>
            <w:r>
              <w:rPr>
                <w:sz w:val="22"/>
              </w:rPr>
              <w:t>Ниж</w:t>
            </w:r>
            <w:r w:rsidR="00B56A24">
              <w:rPr>
                <w:sz w:val="22"/>
              </w:rPr>
              <w:t>е</w:t>
            </w:r>
          </w:p>
        </w:tc>
        <w:tc>
          <w:tcPr>
            <w:tcW w:w="1510" w:type="dxa"/>
          </w:tcPr>
          <w:p w:rsidR="005145BF" w:rsidRDefault="00B56A24" w:rsidP="00104EB9">
            <w:pPr>
              <w:pStyle w:val="1"/>
              <w:ind w:firstLine="0"/>
              <w:rPr>
                <w:sz w:val="22"/>
                <w:lang w:val="en-US"/>
              </w:rPr>
            </w:pPr>
            <w:r w:rsidRPr="00B56A24">
              <w:rPr>
                <w:sz w:val="22"/>
                <w:lang w:val="en-US"/>
              </w:rPr>
              <w:t>Competition and quality indicators in the health care sector: empirical evidence from the Dutch hospital sector</w:t>
            </w:r>
          </w:p>
          <w:p w:rsidR="00104EB9" w:rsidRPr="003D5366" w:rsidRDefault="00104EB9" w:rsidP="00104EB9">
            <w:pPr>
              <w:pStyle w:val="1"/>
              <w:ind w:firstLine="0"/>
              <w:rPr>
                <w:sz w:val="22"/>
                <w:lang w:val="en-US"/>
              </w:rPr>
            </w:pPr>
            <w:r w:rsidRPr="00104EB9">
              <w:rPr>
                <w:sz w:val="22"/>
                <w:lang w:val="en-US"/>
              </w:rPr>
              <w:t>10.1007/s10198-016-0862-6</w:t>
            </w:r>
          </w:p>
        </w:tc>
        <w:tc>
          <w:tcPr>
            <w:tcW w:w="1510" w:type="dxa"/>
            <w:shd w:val="clear" w:color="auto" w:fill="auto"/>
          </w:tcPr>
          <w:p w:rsidR="005145BF" w:rsidRPr="003D5366" w:rsidRDefault="00104EB9" w:rsidP="007A4989">
            <w:pPr>
              <w:pStyle w:val="1"/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</w:tbl>
    <w:p w:rsidR="008C4EF1" w:rsidRPr="009B3C8C" w:rsidRDefault="008C4EF1" w:rsidP="008C4EF1"/>
    <w:p w:rsidR="003F511C" w:rsidRDefault="003F511C"/>
    <w:p w:rsidR="00661440" w:rsidRDefault="00661440">
      <w:pPr>
        <w:rPr>
          <w:lang w:val="en-US"/>
        </w:rPr>
      </w:pPr>
      <w:r>
        <w:rPr>
          <w:lang w:val="en-US"/>
        </w:rPr>
        <w:t>Consensus:</w:t>
      </w:r>
    </w:p>
    <w:p w:rsidR="00661440" w:rsidRDefault="00661440">
      <w:pPr>
        <w:rPr>
          <w:lang w:val="en-US"/>
        </w:rPr>
      </w:pPr>
      <w:proofErr w:type="spellStart"/>
      <w:r w:rsidRPr="00661440">
        <w:rPr>
          <w:lang w:val="en-US"/>
        </w:rPr>
        <w:t>Bayindir</w:t>
      </w:r>
      <w:proofErr w:type="spellEnd"/>
      <w:r w:rsidRPr="00661440">
        <w:rPr>
          <w:lang w:val="en-US"/>
        </w:rPr>
        <w:t xml:space="preserve">, E., </w:t>
      </w:r>
      <w:proofErr w:type="spellStart"/>
      <w:r w:rsidRPr="00661440">
        <w:rPr>
          <w:lang w:val="en-US"/>
        </w:rPr>
        <w:t>Jamalabadi</w:t>
      </w:r>
      <w:proofErr w:type="spellEnd"/>
      <w:r w:rsidRPr="00661440">
        <w:rPr>
          <w:lang w:val="en-US"/>
        </w:rPr>
        <w:t xml:space="preserve">, S., </w:t>
      </w:r>
      <w:proofErr w:type="spellStart"/>
      <w:r w:rsidRPr="00661440">
        <w:rPr>
          <w:lang w:val="en-US"/>
        </w:rPr>
        <w:t>Messerle</w:t>
      </w:r>
      <w:proofErr w:type="spellEnd"/>
      <w:r w:rsidRPr="00661440">
        <w:rPr>
          <w:lang w:val="en-US"/>
        </w:rPr>
        <w:t xml:space="preserve">, R., Schneider, U., &amp; </w:t>
      </w:r>
      <w:proofErr w:type="spellStart"/>
      <w:r w:rsidRPr="00661440">
        <w:rPr>
          <w:lang w:val="en-US"/>
        </w:rPr>
        <w:t>Schreyögg</w:t>
      </w:r>
      <w:proofErr w:type="spellEnd"/>
      <w:r w:rsidRPr="00661440">
        <w:rPr>
          <w:lang w:val="en-US"/>
        </w:rPr>
        <w:t xml:space="preserve">, J. (2024). Hospital competition and health outcomes: Evidence from acute myocardial infarction admissions in </w:t>
      </w:r>
      <w:proofErr w:type="gramStart"/>
      <w:r w:rsidRPr="00661440">
        <w:rPr>
          <w:lang w:val="en-US"/>
        </w:rPr>
        <w:t>Germany..</w:t>
      </w:r>
      <w:proofErr w:type="gramEnd"/>
      <w:r w:rsidRPr="00661440">
        <w:rPr>
          <w:lang w:val="en-US"/>
        </w:rPr>
        <w:t xml:space="preserve"> Social science &amp; medicine, 349, </w:t>
      </w:r>
      <w:proofErr w:type="gramStart"/>
      <w:r w:rsidRPr="00661440">
        <w:rPr>
          <w:lang w:val="en-US"/>
        </w:rPr>
        <w:t>116910 .</w:t>
      </w:r>
      <w:proofErr w:type="gramEnd"/>
      <w:r w:rsidRPr="00661440">
        <w:rPr>
          <w:lang w:val="en-US"/>
        </w:rPr>
        <w:t xml:space="preserve"> </w:t>
      </w:r>
      <w:hyperlink r:id="rId6" w:history="1">
        <w:r w:rsidRPr="00662AF4">
          <w:rPr>
            <w:rStyle w:val="Hyperlink"/>
            <w:lang w:val="en-US"/>
          </w:rPr>
          <w:t>https://doi.org/10.1016/j.socscimed.2024.116910</w:t>
        </w:r>
      </w:hyperlink>
      <w:r w:rsidRPr="00661440">
        <w:rPr>
          <w:lang w:val="en-US"/>
        </w:rPr>
        <w:t>.</w:t>
      </w:r>
    </w:p>
    <w:p w:rsidR="00661440" w:rsidRDefault="00194972">
      <w:pPr>
        <w:rPr>
          <w:lang w:val="en-US"/>
        </w:rPr>
      </w:pPr>
      <w:proofErr w:type="spellStart"/>
      <w:r w:rsidRPr="00194972">
        <w:rPr>
          <w:lang w:val="en-US"/>
        </w:rPr>
        <w:t>Moscelli</w:t>
      </w:r>
      <w:proofErr w:type="spellEnd"/>
      <w:r w:rsidRPr="00194972">
        <w:rPr>
          <w:lang w:val="en-US"/>
        </w:rPr>
        <w:t xml:space="preserve">, G., Gravelle, H., &amp; </w:t>
      </w:r>
      <w:proofErr w:type="spellStart"/>
      <w:r w:rsidRPr="00194972">
        <w:rPr>
          <w:lang w:val="en-US"/>
        </w:rPr>
        <w:t>Siciliani</w:t>
      </w:r>
      <w:proofErr w:type="spellEnd"/>
      <w:r w:rsidRPr="00194972">
        <w:rPr>
          <w:lang w:val="en-US"/>
        </w:rPr>
        <w:t xml:space="preserve">, L. (2021). Hospital competition and quality for non‐emergency patients in the English NHS. The RAND Journal of Economics. </w:t>
      </w:r>
      <w:hyperlink r:id="rId7" w:history="1">
        <w:r w:rsidRPr="00662AF4">
          <w:rPr>
            <w:rStyle w:val="Hyperlink"/>
            <w:lang w:val="en-US"/>
          </w:rPr>
          <w:t>https://doi.org/10.1111/1756-2171.12373</w:t>
        </w:r>
      </w:hyperlink>
      <w:r w:rsidRPr="00194972">
        <w:rPr>
          <w:lang w:val="en-US"/>
        </w:rPr>
        <w:t>.</w:t>
      </w:r>
    </w:p>
    <w:p w:rsidR="00194972" w:rsidRPr="00661440" w:rsidRDefault="00194972">
      <w:pPr>
        <w:rPr>
          <w:lang w:val="en-US"/>
        </w:rPr>
      </w:pPr>
      <w:proofErr w:type="spellStart"/>
      <w:r w:rsidRPr="00194972">
        <w:rPr>
          <w:lang w:val="en-US"/>
        </w:rPr>
        <w:t>Croes</w:t>
      </w:r>
      <w:proofErr w:type="spellEnd"/>
      <w:r w:rsidRPr="00194972">
        <w:rPr>
          <w:lang w:val="en-US"/>
        </w:rPr>
        <w:t xml:space="preserve">, R., </w:t>
      </w:r>
      <w:proofErr w:type="spellStart"/>
      <w:r w:rsidRPr="00194972">
        <w:rPr>
          <w:lang w:val="en-US"/>
        </w:rPr>
        <w:t>Krabbe</w:t>
      </w:r>
      <w:proofErr w:type="spellEnd"/>
      <w:r w:rsidRPr="00194972">
        <w:rPr>
          <w:lang w:val="en-US"/>
        </w:rPr>
        <w:t xml:space="preserve">-Alkemade, Y., &amp; </w:t>
      </w:r>
      <w:proofErr w:type="spellStart"/>
      <w:r w:rsidRPr="00194972">
        <w:rPr>
          <w:lang w:val="en-US"/>
        </w:rPr>
        <w:t>Mikkers</w:t>
      </w:r>
      <w:proofErr w:type="spellEnd"/>
      <w:r w:rsidRPr="00194972">
        <w:rPr>
          <w:lang w:val="en-US"/>
        </w:rPr>
        <w:t>, M. (2017). Competition and quality indicators in the health care sector: empirical evidence from the Dutch hospital sector. The European Journal of Health Economics, 19, 5 - 19. https://doi.org/10.1007/s10198-016-0862-6.</w:t>
      </w:r>
    </w:p>
    <w:sectPr w:rsidR="00194972" w:rsidRPr="00661440" w:rsidSect="00387CF4">
      <w:head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 w:rsidP="00387CF4">
    <w:pPr>
      <w:pStyle w:val="Header"/>
      <w:jc w:val="right"/>
    </w:pPr>
    <w:r>
      <w:t>Курс «Количественные и качественные методы исследований в менеджменте». Задание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07F8D"/>
    <w:multiLevelType w:val="hybridMultilevel"/>
    <w:tmpl w:val="2B18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059EE"/>
    <w:multiLevelType w:val="hybridMultilevel"/>
    <w:tmpl w:val="7BB8D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06620">
    <w:abstractNumId w:val="1"/>
  </w:num>
  <w:num w:numId="2" w16cid:durableId="195038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F1"/>
    <w:rsid w:val="00104EB9"/>
    <w:rsid w:val="00194972"/>
    <w:rsid w:val="003F511C"/>
    <w:rsid w:val="00425A3E"/>
    <w:rsid w:val="00476608"/>
    <w:rsid w:val="005145BF"/>
    <w:rsid w:val="00661440"/>
    <w:rsid w:val="00836AA3"/>
    <w:rsid w:val="00854DB8"/>
    <w:rsid w:val="008A155E"/>
    <w:rsid w:val="008C4EF1"/>
    <w:rsid w:val="008E3F7E"/>
    <w:rsid w:val="00B56A24"/>
    <w:rsid w:val="00BC180E"/>
    <w:rsid w:val="00C64FDA"/>
    <w:rsid w:val="00D312DD"/>
    <w:rsid w:val="00DA2ACD"/>
    <w:rsid w:val="00E512C7"/>
    <w:rsid w:val="00F45AEC"/>
    <w:rsid w:val="00F5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A5EA"/>
  <w15:chartTrackingRefBased/>
  <w15:docId w15:val="{C90FBACE-D630-964D-A134-D0BDFBA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EF1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E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EF1"/>
    <w:rPr>
      <w:rFonts w:ascii="Calibri" w:eastAsia="Calibri" w:hAnsi="Calibri" w:cs="Calibri"/>
      <w:kern w:val="0"/>
      <w:sz w:val="22"/>
      <w:szCs w:val="22"/>
      <w:lang w:val="ru-RU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8C4EF1"/>
    <w:pPr>
      <w:spacing w:line="240" w:lineRule="auto"/>
    </w:pPr>
    <w:rPr>
      <w:rFonts w:asciiTheme="minorHAnsi" w:eastAsiaTheme="minorEastAsia" w:hAnsiTheme="minorHAnsi" w:cstheme="minorBidi"/>
      <w:sz w:val="20"/>
      <w:szCs w:val="20"/>
      <w:lang w:val="en-AU"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4EF1"/>
    <w:rPr>
      <w:rFonts w:eastAsiaTheme="minorEastAsia"/>
      <w:kern w:val="0"/>
      <w:sz w:val="20"/>
      <w:szCs w:val="20"/>
      <w:lang w:val="en-AU" w:eastAsia="zh-CN"/>
      <w14:ligatures w14:val="none"/>
    </w:rPr>
  </w:style>
  <w:style w:type="paragraph" w:customStyle="1" w:styleId="1">
    <w:name w:val="Стиль_1_основной_текст"/>
    <w:basedOn w:val="Normal"/>
    <w:rsid w:val="008C4EF1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661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4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4EB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20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1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0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hyperlink" Target="https://doi.org/10.1111/1756-2171.123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socscimed.2024.11691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898CD1-5895-FE4A-929D-3F44C536C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2026-02-18T10:03:00Z</dcterms:created>
  <dcterms:modified xsi:type="dcterms:W3CDTF">2026-02-18T13:09:00Z</dcterms:modified>
</cp:coreProperties>
</file>