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F4AC5" w14:textId="77777777" w:rsidR="007A2B1C" w:rsidRDefault="007A2B1C" w:rsidP="007A2B1C">
      <w:pPr>
        <w:rPr>
          <w:lang w:val="es-CO" w:bidi="ar-SA"/>
        </w:rPr>
      </w:pPr>
    </w:p>
    <w:p w14:paraId="1A743964" w14:textId="3F57929F" w:rsidR="007A2B1C" w:rsidRPr="00EA7A03" w:rsidRDefault="007A2B1C" w:rsidP="007A2B1C">
      <w:pPr>
        <w:jc w:val="center"/>
        <w:rPr>
          <w:b/>
          <w:bCs/>
          <w:lang w:val="es-CO" w:bidi="ar-SA"/>
        </w:rPr>
      </w:pPr>
      <w:r w:rsidRPr="00EA7A03">
        <w:rPr>
          <w:b/>
          <w:bCs/>
          <w:lang w:val="es-CO" w:bidi="ar-SA"/>
        </w:rPr>
        <w:t>Evidencia de aprendizaje No. 1</w:t>
      </w:r>
    </w:p>
    <w:p w14:paraId="77CA724A" w14:textId="77777777" w:rsidR="007A2B1C" w:rsidRDefault="007A2B1C" w:rsidP="007A2B1C">
      <w:pPr>
        <w:jc w:val="center"/>
        <w:rPr>
          <w:lang w:val="es-CO" w:bidi="ar-SA"/>
        </w:rPr>
      </w:pPr>
    </w:p>
    <w:p w14:paraId="7799109C" w14:textId="77777777" w:rsidR="00D779AE" w:rsidRDefault="00D779AE" w:rsidP="007A2B1C">
      <w:pPr>
        <w:jc w:val="center"/>
        <w:rPr>
          <w:lang w:val="es-CO" w:bidi="ar-SA"/>
        </w:rPr>
      </w:pPr>
    </w:p>
    <w:p w14:paraId="3183BF14" w14:textId="3F78CC82" w:rsidR="007A2B1C" w:rsidRDefault="00D779AE" w:rsidP="007A2B1C">
      <w:pPr>
        <w:jc w:val="center"/>
        <w:rPr>
          <w:lang w:val="es-CO" w:bidi="ar-SA"/>
        </w:rPr>
      </w:pPr>
      <w:r w:rsidRPr="00D779AE">
        <w:rPr>
          <w:lang w:val="es-CO" w:bidi="ar-SA"/>
        </w:rPr>
        <w:t>Formulación de una necesidad de ingeniería de datos</w:t>
      </w:r>
    </w:p>
    <w:p w14:paraId="7CAEFDF9" w14:textId="77777777" w:rsidR="00D779AE" w:rsidRDefault="00D779AE" w:rsidP="007A2B1C">
      <w:pPr>
        <w:jc w:val="center"/>
        <w:rPr>
          <w:lang w:val="es-CO" w:bidi="ar-SA"/>
        </w:rPr>
      </w:pPr>
    </w:p>
    <w:p w14:paraId="014D986D" w14:textId="77777777" w:rsidR="007A2B1C" w:rsidRDefault="007A2B1C" w:rsidP="007A2B1C">
      <w:pPr>
        <w:jc w:val="center"/>
        <w:rPr>
          <w:lang w:val="es-CO" w:bidi="ar-SA"/>
        </w:rPr>
      </w:pPr>
    </w:p>
    <w:p w14:paraId="77F16BC9" w14:textId="77777777" w:rsidR="007A2B1C" w:rsidRDefault="007A2B1C" w:rsidP="007A2B1C">
      <w:pPr>
        <w:jc w:val="center"/>
        <w:rPr>
          <w:lang w:val="es-CO" w:bidi="ar-SA"/>
        </w:rPr>
      </w:pPr>
    </w:p>
    <w:p w14:paraId="35698E63" w14:textId="0D3AEC3C" w:rsidR="00E13F97" w:rsidRDefault="00D779AE" w:rsidP="007A2B1C">
      <w:pPr>
        <w:jc w:val="center"/>
        <w:rPr>
          <w:lang w:val="es-CO" w:bidi="ar-SA"/>
        </w:rPr>
      </w:pPr>
      <w:r w:rsidRPr="00D779AE">
        <w:rPr>
          <w:lang w:val="es-CO" w:bidi="ar-SA"/>
        </w:rPr>
        <w:t>Proyecto Integrado</w:t>
      </w:r>
      <w:r>
        <w:rPr>
          <w:lang w:val="es-CO" w:bidi="ar-SA"/>
        </w:rPr>
        <w:t xml:space="preserve"> V</w:t>
      </w:r>
    </w:p>
    <w:p w14:paraId="370AFD45" w14:textId="77777777" w:rsidR="00D779AE" w:rsidRDefault="00D779AE" w:rsidP="007A2B1C">
      <w:pPr>
        <w:jc w:val="center"/>
        <w:rPr>
          <w:lang w:val="es-CO" w:bidi="ar-SA"/>
        </w:rPr>
      </w:pPr>
    </w:p>
    <w:p w14:paraId="1E7B0E0D" w14:textId="77777777" w:rsidR="007A2B1C" w:rsidRDefault="007A2B1C" w:rsidP="007A2B1C">
      <w:pPr>
        <w:jc w:val="center"/>
        <w:rPr>
          <w:lang w:val="es-CO" w:bidi="ar-SA"/>
        </w:rPr>
      </w:pPr>
    </w:p>
    <w:p w14:paraId="1A40DC76" w14:textId="77777777" w:rsidR="007A2B1C" w:rsidRDefault="007A2B1C" w:rsidP="007A2B1C">
      <w:pPr>
        <w:jc w:val="center"/>
        <w:rPr>
          <w:lang w:val="es-CO" w:bidi="ar-SA"/>
        </w:rPr>
      </w:pPr>
    </w:p>
    <w:p w14:paraId="744035A9" w14:textId="6DAF3225" w:rsidR="007A2B1C" w:rsidRDefault="00D779AE" w:rsidP="007A2B1C">
      <w:pPr>
        <w:jc w:val="center"/>
        <w:rPr>
          <w:lang w:val="es-CO" w:bidi="ar-SA"/>
        </w:rPr>
      </w:pPr>
      <w:r w:rsidRPr="00D779AE">
        <w:rPr>
          <w:lang w:val="es-CO" w:bidi="ar-SA"/>
        </w:rPr>
        <w:t>PREICA2502B020074</w:t>
      </w:r>
    </w:p>
    <w:p w14:paraId="74EB38E5" w14:textId="77777777" w:rsidR="00D779AE" w:rsidRDefault="00D779AE" w:rsidP="007A2B1C">
      <w:pPr>
        <w:jc w:val="center"/>
        <w:rPr>
          <w:lang w:val="es-CO" w:bidi="ar-SA"/>
        </w:rPr>
      </w:pPr>
    </w:p>
    <w:p w14:paraId="1BB7AFC1" w14:textId="77777777" w:rsidR="007A2B1C" w:rsidRDefault="007A2B1C" w:rsidP="007A2B1C">
      <w:pPr>
        <w:jc w:val="center"/>
        <w:rPr>
          <w:lang w:val="es-CO" w:bidi="ar-SA"/>
        </w:rPr>
      </w:pPr>
    </w:p>
    <w:p w14:paraId="5E579113" w14:textId="77777777" w:rsidR="007A2B1C" w:rsidRDefault="007A2B1C" w:rsidP="007A2B1C">
      <w:pPr>
        <w:jc w:val="center"/>
        <w:rPr>
          <w:lang w:val="es-CO" w:bidi="ar-SA"/>
        </w:rPr>
      </w:pPr>
      <w:r>
        <w:rPr>
          <w:lang w:val="es-CO" w:bidi="ar-SA"/>
        </w:rPr>
        <w:t xml:space="preserve">Eder David Sánchez </w:t>
      </w:r>
      <w:proofErr w:type="spellStart"/>
      <w:r>
        <w:rPr>
          <w:lang w:val="es-CO" w:bidi="ar-SA"/>
        </w:rPr>
        <w:t>Usuga</w:t>
      </w:r>
      <w:proofErr w:type="spellEnd"/>
    </w:p>
    <w:p w14:paraId="60656955" w14:textId="77777777" w:rsidR="007A2B1C" w:rsidRDefault="007A2B1C" w:rsidP="007A2B1C">
      <w:pPr>
        <w:jc w:val="center"/>
        <w:rPr>
          <w:lang w:val="es-CO" w:bidi="ar-SA"/>
        </w:rPr>
      </w:pPr>
    </w:p>
    <w:p w14:paraId="2D86BD25" w14:textId="58761F6B" w:rsidR="007A2B1C" w:rsidRDefault="007A2B1C" w:rsidP="007A2B1C">
      <w:pPr>
        <w:jc w:val="center"/>
        <w:rPr>
          <w:lang w:val="es-CO" w:bidi="ar-SA"/>
        </w:rPr>
      </w:pPr>
    </w:p>
    <w:p w14:paraId="2512F10F" w14:textId="46A02928" w:rsidR="007A2B1C" w:rsidRDefault="00F464CC" w:rsidP="007A2B1C">
      <w:pPr>
        <w:jc w:val="center"/>
        <w:rPr>
          <w:lang w:val="es-CO" w:bidi="ar-SA"/>
        </w:rPr>
      </w:pPr>
      <w:r>
        <w:rPr>
          <w:noProof/>
          <w:lang w:val="es-CO" w:bidi="ar-SA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35AC0ED7" wp14:editId="0957C2D8">
            <wp:simplePos x="0" y="0"/>
            <wp:positionH relativeFrom="margin">
              <wp:align>right</wp:align>
            </wp:positionH>
            <wp:positionV relativeFrom="paragraph">
              <wp:posOffset>236220</wp:posOffset>
            </wp:positionV>
            <wp:extent cx="5612130" cy="926465"/>
            <wp:effectExtent l="0" t="0" r="7620" b="6985"/>
            <wp:wrapTight wrapText="bothSides">
              <wp:wrapPolygon edited="0">
                <wp:start x="0" y="0"/>
                <wp:lineTo x="0" y="21319"/>
                <wp:lineTo x="21556" y="21319"/>
                <wp:lineTo x="21556" y="0"/>
                <wp:lineTo x="0" y="0"/>
              </wp:wrapPolygon>
            </wp:wrapTight>
            <wp:docPr id="3244522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52236" name="Imagen 32445223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B6A443" w14:textId="0C7CAFE4" w:rsidR="007A2B1C" w:rsidRDefault="007A2B1C" w:rsidP="007A2B1C">
      <w:pPr>
        <w:jc w:val="center"/>
        <w:rPr>
          <w:lang w:val="es-CO" w:bidi="ar-SA"/>
        </w:rPr>
      </w:pPr>
    </w:p>
    <w:p w14:paraId="2399D593" w14:textId="77777777" w:rsidR="007A2B1C" w:rsidRDefault="007A2B1C" w:rsidP="00D779AE">
      <w:pPr>
        <w:rPr>
          <w:lang w:val="es-CO" w:bidi="ar-SA"/>
        </w:rPr>
      </w:pPr>
    </w:p>
    <w:p w14:paraId="5FA32026" w14:textId="77777777" w:rsidR="007A2B1C" w:rsidRDefault="007A2B1C" w:rsidP="007A2B1C">
      <w:pPr>
        <w:jc w:val="center"/>
        <w:rPr>
          <w:lang w:val="es-CO" w:bidi="ar-SA"/>
        </w:rPr>
      </w:pPr>
    </w:p>
    <w:p w14:paraId="64956A8D" w14:textId="3F5650E3" w:rsidR="007A2B1C" w:rsidRDefault="00D779AE" w:rsidP="007A2B1C">
      <w:pPr>
        <w:jc w:val="center"/>
        <w:rPr>
          <w:lang w:val="es-CO" w:bidi="ar-SA"/>
        </w:rPr>
      </w:pPr>
      <w:r>
        <w:rPr>
          <w:lang w:val="es-CO" w:bidi="ar-SA"/>
        </w:rPr>
        <w:t>Andres Felipe Callejas</w:t>
      </w:r>
    </w:p>
    <w:p w14:paraId="53258C6C" w14:textId="77777777" w:rsidR="007A2B1C" w:rsidRDefault="007A2B1C" w:rsidP="007A2B1C">
      <w:pPr>
        <w:jc w:val="center"/>
        <w:rPr>
          <w:lang w:val="es-CO" w:bidi="ar-SA"/>
        </w:rPr>
      </w:pPr>
    </w:p>
    <w:p w14:paraId="38EB5A06" w14:textId="77777777" w:rsidR="007A2B1C" w:rsidRDefault="007A2B1C" w:rsidP="007A2B1C">
      <w:pPr>
        <w:jc w:val="center"/>
        <w:rPr>
          <w:lang w:val="es-CO" w:bidi="ar-SA"/>
        </w:rPr>
      </w:pPr>
    </w:p>
    <w:p w14:paraId="217AF2C6" w14:textId="1603FEDA" w:rsidR="00E13F97" w:rsidRDefault="00D779AE" w:rsidP="007A2B1C">
      <w:pPr>
        <w:jc w:val="center"/>
        <w:rPr>
          <w:lang w:val="es-CO" w:bidi="ar-SA"/>
        </w:rPr>
      </w:pPr>
      <w:r>
        <w:rPr>
          <w:rFonts w:eastAsia="Times New Roman"/>
          <w:lang w:val="es-CO" w:bidi="ar-SA"/>
        </w:rPr>
        <w:t>Noviembre</w:t>
      </w:r>
      <w:r w:rsidR="007A2B1C">
        <w:rPr>
          <w:lang w:val="es-CO" w:bidi="ar-SA"/>
        </w:rPr>
        <w:t xml:space="preserve"> 202</w:t>
      </w:r>
      <w:r w:rsidR="00E13F97">
        <w:rPr>
          <w:lang w:val="es-CO" w:bidi="ar-SA"/>
        </w:rPr>
        <w:t>5</w:t>
      </w:r>
    </w:p>
    <w:p w14:paraId="3A28BCB9" w14:textId="77777777" w:rsidR="00E13F97" w:rsidRDefault="00E13F97">
      <w:pPr>
        <w:suppressAutoHyphens w:val="0"/>
        <w:spacing w:after="160" w:line="259" w:lineRule="auto"/>
        <w:rPr>
          <w:lang w:val="es-CO" w:bidi="ar-SA"/>
        </w:rPr>
      </w:pPr>
      <w:r>
        <w:rPr>
          <w:lang w:val="es-CO" w:bidi="ar-SA"/>
        </w:rPr>
        <w:br w:type="page"/>
      </w:r>
    </w:p>
    <w:sdt>
      <w:sdtPr>
        <w:rPr>
          <w:rFonts w:eastAsia="NSimSun" w:cs="Arial"/>
          <w:b w:val="0"/>
          <w:kern w:val="2"/>
          <w:sz w:val="24"/>
          <w:szCs w:val="24"/>
          <w:lang w:val="es-MX" w:eastAsia="zh-CN" w:bidi="hi-IN"/>
        </w:rPr>
        <w:id w:val="-6032674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8D463AB" w14:textId="75B2F8F5" w:rsidR="00E13F97" w:rsidRDefault="00E13F97">
          <w:pPr>
            <w:pStyle w:val="TtuloTDC"/>
          </w:pPr>
          <w:r>
            <w:rPr>
              <w:lang w:val="es-MX"/>
            </w:rPr>
            <w:t>Tabla de contenido</w:t>
          </w:r>
        </w:p>
        <w:p w14:paraId="5A647CE1" w14:textId="51AE2720" w:rsidR="00AA0A5E" w:rsidRDefault="00E13F97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71302" w:history="1">
            <w:r w:rsidR="00AA0A5E" w:rsidRPr="00EE2FAA">
              <w:rPr>
                <w:rStyle w:val="Hipervnculo"/>
                <w:noProof/>
              </w:rPr>
              <w:t>Resumen (Abstract)</w:t>
            </w:r>
            <w:r w:rsidR="00AA0A5E">
              <w:rPr>
                <w:noProof/>
                <w:webHidden/>
              </w:rPr>
              <w:tab/>
            </w:r>
            <w:r w:rsidR="00AA0A5E">
              <w:rPr>
                <w:noProof/>
                <w:webHidden/>
              </w:rPr>
              <w:fldChar w:fldCharType="begin"/>
            </w:r>
            <w:r w:rsidR="00AA0A5E">
              <w:rPr>
                <w:noProof/>
                <w:webHidden/>
              </w:rPr>
              <w:instrText xml:space="preserve"> PAGEREF _Toc213571302 \h </w:instrText>
            </w:r>
            <w:r w:rsidR="00AA0A5E">
              <w:rPr>
                <w:noProof/>
                <w:webHidden/>
              </w:rPr>
            </w:r>
            <w:r w:rsidR="00AA0A5E">
              <w:rPr>
                <w:noProof/>
                <w:webHidden/>
              </w:rPr>
              <w:fldChar w:fldCharType="separate"/>
            </w:r>
            <w:r w:rsidR="00AA0A5E">
              <w:rPr>
                <w:noProof/>
                <w:webHidden/>
              </w:rPr>
              <w:t>3</w:t>
            </w:r>
            <w:r w:rsidR="00AA0A5E">
              <w:rPr>
                <w:noProof/>
                <w:webHidden/>
              </w:rPr>
              <w:fldChar w:fldCharType="end"/>
            </w:r>
          </w:hyperlink>
        </w:p>
        <w:p w14:paraId="5C17B075" w14:textId="2A10BA7A" w:rsidR="00AA0A5E" w:rsidRDefault="00AA0A5E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3" w:history="1">
            <w:r w:rsidRPr="00EE2FAA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967DA" w14:textId="0D6F0ACB" w:rsidR="00AA0A5E" w:rsidRDefault="00AA0A5E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4" w:history="1">
            <w:r w:rsidRPr="00EE2FAA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1C687" w14:textId="53A56A67" w:rsidR="00AA0A5E" w:rsidRDefault="00AA0A5E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5" w:history="1">
            <w:r w:rsidRPr="00EE2FAA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E297" w14:textId="57EE0D6D" w:rsidR="00AA0A5E" w:rsidRDefault="00AA0A5E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6" w:history="1">
            <w:r w:rsidRPr="00EE2FAA">
              <w:rPr>
                <w:rStyle w:val="Hipervnculo"/>
                <w:noProof/>
              </w:rPr>
              <w:t>Etapa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8184" w14:textId="40EE566F" w:rsidR="00AA0A5E" w:rsidRDefault="00AA0A5E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7" w:history="1">
            <w:r w:rsidRPr="00EE2FAA">
              <w:rPr>
                <w:rStyle w:val="Hipervnculo"/>
                <w:noProof/>
              </w:rPr>
              <w:t>Etapa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36371" w14:textId="72FF64EC" w:rsidR="00AA0A5E" w:rsidRDefault="00AA0A5E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8" w:history="1">
            <w:r w:rsidRPr="00EE2FAA">
              <w:rPr>
                <w:rStyle w:val="Hipervnculo"/>
                <w:noProof/>
              </w:rPr>
              <w:t>Etapa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AD29F" w14:textId="3BF1284E" w:rsidR="00AA0A5E" w:rsidRDefault="00AA0A5E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09" w:history="1">
            <w:r w:rsidRPr="00EE2FAA">
              <w:rPr>
                <w:rStyle w:val="Hipervncul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FF2C" w14:textId="37B224CD" w:rsidR="00AA0A5E" w:rsidRDefault="00AA0A5E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71310" w:history="1">
            <w:r w:rsidRPr="00EE2FAA">
              <w:rPr>
                <w:rStyle w:val="Hipervnculo"/>
                <w:noProof/>
                <w:lang w:val="es-MX" w:bidi="hi-IN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06C9D" w14:textId="75BFF38D" w:rsidR="00E13F97" w:rsidRDefault="00E13F97">
          <w:r>
            <w:rPr>
              <w:b/>
              <w:bCs/>
              <w:lang w:val="es-MX"/>
            </w:rPr>
            <w:fldChar w:fldCharType="end"/>
          </w:r>
        </w:p>
      </w:sdtContent>
    </w:sdt>
    <w:p w14:paraId="45E19F94" w14:textId="6111E856" w:rsidR="00E13F97" w:rsidRDefault="00E13F97">
      <w:pPr>
        <w:suppressAutoHyphens w:val="0"/>
        <w:spacing w:after="160" w:line="259" w:lineRule="auto"/>
        <w:rPr>
          <w:lang w:val="es-CO" w:bidi="ar-SA"/>
        </w:rPr>
      </w:pPr>
      <w:r>
        <w:rPr>
          <w:lang w:val="es-CO" w:bidi="ar-SA"/>
        </w:rPr>
        <w:br w:type="page"/>
      </w:r>
    </w:p>
    <w:p w14:paraId="7029F166" w14:textId="77777777" w:rsidR="00B013B7" w:rsidRDefault="00B013B7" w:rsidP="00B013B7">
      <w:pPr>
        <w:pStyle w:val="Ttulo1"/>
        <w:rPr>
          <w:lang w:val="es-CO" w:bidi="ar-SA"/>
        </w:rPr>
      </w:pPr>
      <w:bookmarkStart w:id="0" w:name="_Toc213571302"/>
      <w:r w:rsidRPr="00B013B7">
        <w:rPr>
          <w:lang w:val="es-CO" w:bidi="ar-SA"/>
        </w:rPr>
        <w:lastRenderedPageBreak/>
        <w:t>Resumen (</w:t>
      </w:r>
      <w:proofErr w:type="spellStart"/>
      <w:r w:rsidRPr="00B013B7">
        <w:rPr>
          <w:lang w:val="es-CO" w:bidi="ar-SA"/>
        </w:rPr>
        <w:t>Abstract</w:t>
      </w:r>
      <w:proofErr w:type="spellEnd"/>
      <w:r w:rsidRPr="00B013B7">
        <w:rPr>
          <w:lang w:val="es-CO" w:bidi="ar-SA"/>
        </w:rPr>
        <w:t>)</w:t>
      </w:r>
      <w:bookmarkEnd w:id="0"/>
    </w:p>
    <w:p w14:paraId="3EFB650D" w14:textId="21F5DCF2" w:rsidR="00E13F97" w:rsidRDefault="00B013B7" w:rsidP="00B013B7">
      <w:pPr>
        <w:jc w:val="both"/>
        <w:rPr>
          <w:lang w:val="es-CO" w:bidi="ar-SA"/>
        </w:rPr>
      </w:pPr>
      <w:r w:rsidRPr="00B013B7">
        <w:rPr>
          <w:lang w:val="es-CO" w:bidi="ar-SA"/>
        </w:rPr>
        <w:t xml:space="preserve">Este trabajo formula un caso de uso real de ingeniería de datos a partir del conjunto de datos públicos “Incidentes viales” de la Alcaldía de Medellín. El objetivo general es priorizar puntos críticos de siniestralidad para orientar intervenciones de seguridad vial (señalización, control y campañas). La metodología propuesta contempla la selección y revisión de la fuente, la construcción de un repositorio con control de versiones, el diseño de un esquema de almacenamiento local en SQLite y la evidencia del flujo de datos desde el </w:t>
      </w:r>
      <w:proofErr w:type="spellStart"/>
      <w:r w:rsidRPr="00B013B7">
        <w:rPr>
          <w:lang w:val="es-CO" w:bidi="ar-SA"/>
        </w:rPr>
        <w:t>dataset</w:t>
      </w:r>
      <w:proofErr w:type="spellEnd"/>
      <w:r w:rsidRPr="00B013B7">
        <w:rPr>
          <w:lang w:val="es-CO" w:bidi="ar-SA"/>
        </w:rPr>
        <w:t xml:space="preserve"> original hasta una exportación a CSV. Para la etapa 1, se documentan el contexto, objetivos, variables clave y la planificación mediante un diagrama de Gantt. Las etapas posteriores incluirán el modelado detallado, limpieza y enriquecimiento de datos, así como la generación de indicadores por comuna, franja horaria y clase de incidente. Se espera que los resultados apoyen la toma de decisiones con criterios reproducibles y auditables, y sienten las bases para futuros modelos de análisis geoespacial o predicción de riesgo.</w:t>
      </w:r>
    </w:p>
    <w:p w14:paraId="609E3089" w14:textId="2FB8EF82" w:rsidR="00BE63A0" w:rsidRDefault="00BE63A0">
      <w:pPr>
        <w:suppressAutoHyphens w:val="0"/>
        <w:spacing w:after="160" w:line="259" w:lineRule="auto"/>
        <w:rPr>
          <w:lang w:val="es-CO" w:bidi="ar-SA"/>
        </w:rPr>
      </w:pPr>
      <w:r>
        <w:rPr>
          <w:lang w:val="es-CO" w:bidi="ar-SA"/>
        </w:rPr>
        <w:br w:type="page"/>
      </w:r>
    </w:p>
    <w:p w14:paraId="717CB985" w14:textId="77777777" w:rsidR="00B013B7" w:rsidRPr="00B013B7" w:rsidRDefault="00B013B7" w:rsidP="00B013B7">
      <w:pPr>
        <w:pStyle w:val="Ttulo1"/>
        <w:rPr>
          <w:lang w:val="es-CO" w:bidi="ar-SA"/>
        </w:rPr>
      </w:pPr>
      <w:bookmarkStart w:id="1" w:name="_Toc213571303"/>
      <w:r w:rsidRPr="00B013B7">
        <w:rPr>
          <w:lang w:val="es-CO" w:bidi="ar-SA"/>
        </w:rPr>
        <w:lastRenderedPageBreak/>
        <w:t>Objetivo general</w:t>
      </w:r>
      <w:bookmarkEnd w:id="1"/>
    </w:p>
    <w:p w14:paraId="1BCE29A8" w14:textId="58E61C40" w:rsidR="00BE63A0" w:rsidRDefault="00B013B7" w:rsidP="00B013B7">
      <w:pPr>
        <w:rPr>
          <w:lang w:val="es-CO" w:bidi="ar-SA"/>
        </w:rPr>
      </w:pPr>
      <w:r w:rsidRPr="00B013B7">
        <w:rPr>
          <w:lang w:val="es-CO" w:bidi="ar-SA"/>
        </w:rPr>
        <w:t xml:space="preserve">Priorizar segmentos y zonas urbanas de Medellín con mayor siniestralidad vial para soportar decisiones de intervención y prevención, utilizando el </w:t>
      </w:r>
      <w:proofErr w:type="spellStart"/>
      <w:r w:rsidRPr="00B013B7">
        <w:rPr>
          <w:lang w:val="es-CO" w:bidi="ar-SA"/>
        </w:rPr>
        <w:t>dataset</w:t>
      </w:r>
      <w:proofErr w:type="spellEnd"/>
      <w:r w:rsidRPr="00B013B7">
        <w:rPr>
          <w:lang w:val="es-CO" w:bidi="ar-SA"/>
        </w:rPr>
        <w:t xml:space="preserve"> público “Incidentes viales” y una base de datos local en SQLite.</w:t>
      </w:r>
    </w:p>
    <w:p w14:paraId="7D1B3215" w14:textId="77777777" w:rsidR="00B013B7" w:rsidRDefault="00B013B7" w:rsidP="00B013B7">
      <w:pPr>
        <w:rPr>
          <w:lang w:val="es-CO" w:bidi="ar-SA"/>
        </w:rPr>
      </w:pPr>
    </w:p>
    <w:p w14:paraId="1F39B730" w14:textId="77777777" w:rsidR="00B013B7" w:rsidRPr="00B013B7" w:rsidRDefault="00B013B7" w:rsidP="00B013B7">
      <w:pPr>
        <w:pStyle w:val="Ttulo1"/>
        <w:rPr>
          <w:lang w:val="es-CO" w:bidi="ar-SA"/>
        </w:rPr>
      </w:pPr>
      <w:bookmarkStart w:id="2" w:name="_Toc213571304"/>
      <w:r w:rsidRPr="00B013B7">
        <w:rPr>
          <w:lang w:val="es-CO" w:bidi="ar-SA"/>
        </w:rPr>
        <w:t>Objetivos específicos</w:t>
      </w:r>
      <w:bookmarkEnd w:id="2"/>
    </w:p>
    <w:p w14:paraId="04355E32" w14:textId="5286B73D" w:rsidR="00B013B7" w:rsidRPr="00B013B7" w:rsidRDefault="00B013B7" w:rsidP="00B013B7">
      <w:pPr>
        <w:pStyle w:val="Prrafodelista"/>
        <w:numPr>
          <w:ilvl w:val="0"/>
          <w:numId w:val="9"/>
        </w:numPr>
        <w:rPr>
          <w:lang w:val="es-CO" w:bidi="ar-SA"/>
        </w:rPr>
      </w:pPr>
      <w:r w:rsidRPr="00B013B7">
        <w:rPr>
          <w:lang w:val="es-CO" w:bidi="ar-SA"/>
        </w:rPr>
        <w:t>Seleccionar y documentar la fuente de datos, su licencia y variables principales.</w:t>
      </w:r>
    </w:p>
    <w:p w14:paraId="0E6B48A8" w14:textId="389186E7" w:rsidR="00B013B7" w:rsidRPr="00B013B7" w:rsidRDefault="00B013B7" w:rsidP="00B013B7">
      <w:pPr>
        <w:pStyle w:val="Prrafodelista"/>
        <w:numPr>
          <w:ilvl w:val="0"/>
          <w:numId w:val="9"/>
        </w:numPr>
        <w:rPr>
          <w:lang w:val="es-CO" w:bidi="ar-SA"/>
        </w:rPr>
      </w:pPr>
      <w:r w:rsidRPr="00B013B7">
        <w:rPr>
          <w:lang w:val="es-CO" w:bidi="ar-SA"/>
        </w:rPr>
        <w:t>Diseñar un esquema relacional mínimo en SQLite que permita consultas por tiempo, geografía y clase de incidente.</w:t>
      </w:r>
    </w:p>
    <w:p w14:paraId="44CF1A1D" w14:textId="053FB4F9" w:rsidR="00B013B7" w:rsidRPr="00B013B7" w:rsidRDefault="00B013B7" w:rsidP="00B013B7">
      <w:pPr>
        <w:pStyle w:val="Prrafodelista"/>
        <w:numPr>
          <w:ilvl w:val="0"/>
          <w:numId w:val="9"/>
        </w:numPr>
        <w:rPr>
          <w:lang w:val="es-CO" w:bidi="ar-SA"/>
        </w:rPr>
      </w:pPr>
      <w:r w:rsidRPr="00B013B7">
        <w:rPr>
          <w:rFonts w:hint="eastAsia"/>
          <w:lang w:val="es-CO" w:bidi="ar-SA"/>
        </w:rPr>
        <w:t xml:space="preserve">Implementar el flujo de carga </w:t>
      </w:r>
      <w:proofErr w:type="spellStart"/>
      <w:r w:rsidRPr="00B013B7">
        <w:rPr>
          <w:rFonts w:hint="eastAsia"/>
          <w:lang w:val="es-CO" w:bidi="ar-SA"/>
        </w:rPr>
        <w:t>dataset</w:t>
      </w:r>
      <w:proofErr w:type="spellEnd"/>
      <w:r w:rsidRPr="00B013B7">
        <w:rPr>
          <w:rFonts w:hint="eastAsia"/>
          <w:lang w:val="es-CO" w:bidi="ar-SA"/>
        </w:rPr>
        <w:t xml:space="preserve"> </w:t>
      </w:r>
      <w:r w:rsidRPr="00B013B7">
        <w:rPr>
          <w:rFonts w:hint="eastAsia"/>
          <w:lang w:val="es-CO" w:bidi="ar-SA"/>
        </w:rPr>
        <w:t>→</w:t>
      </w:r>
      <w:r w:rsidRPr="00B013B7">
        <w:rPr>
          <w:rFonts w:hint="eastAsia"/>
          <w:lang w:val="es-CO" w:bidi="ar-SA"/>
        </w:rPr>
        <w:t xml:space="preserve"> SQLite y la </w:t>
      </w:r>
      <w:r w:rsidRPr="00B013B7">
        <w:rPr>
          <w:lang w:val="es-CO" w:bidi="ar-SA"/>
        </w:rPr>
        <w:t>exportaci</w:t>
      </w:r>
      <w:r>
        <w:rPr>
          <w:lang w:val="es-CO" w:bidi="ar-SA"/>
        </w:rPr>
        <w:t>ó</w:t>
      </w:r>
      <w:r w:rsidRPr="00B013B7">
        <w:rPr>
          <w:lang w:val="es-CO" w:bidi="ar-SA"/>
        </w:rPr>
        <w:t>n</w:t>
      </w:r>
      <w:r w:rsidRPr="00B013B7">
        <w:rPr>
          <w:rFonts w:hint="eastAsia"/>
          <w:lang w:val="es-CO" w:bidi="ar-SA"/>
        </w:rPr>
        <w:t xml:space="preserve"> SQLite </w:t>
      </w:r>
      <w:r w:rsidRPr="00B013B7">
        <w:rPr>
          <w:rFonts w:hint="eastAsia"/>
          <w:lang w:val="es-CO" w:bidi="ar-SA"/>
        </w:rPr>
        <w:t>→</w:t>
      </w:r>
      <w:r w:rsidRPr="00B013B7">
        <w:rPr>
          <w:rFonts w:hint="eastAsia"/>
          <w:lang w:val="es-CO" w:bidi="ar-SA"/>
        </w:rPr>
        <w:t xml:space="preserve"> CSV.</w:t>
      </w:r>
    </w:p>
    <w:p w14:paraId="5829B681" w14:textId="2053D5A2" w:rsidR="00B013B7" w:rsidRPr="00B013B7" w:rsidRDefault="00B013B7" w:rsidP="00B013B7">
      <w:pPr>
        <w:pStyle w:val="Prrafodelista"/>
        <w:numPr>
          <w:ilvl w:val="0"/>
          <w:numId w:val="9"/>
        </w:numPr>
        <w:rPr>
          <w:lang w:val="es-CO" w:bidi="ar-SA"/>
        </w:rPr>
      </w:pPr>
      <w:r w:rsidRPr="00B013B7">
        <w:rPr>
          <w:lang w:val="es-CO" w:bidi="ar-SA"/>
        </w:rPr>
        <w:t>Planificar la metodología con un diagrama de Gantt que incluya WBS, dependencias y entregables.</w:t>
      </w:r>
    </w:p>
    <w:p w14:paraId="7319E11F" w14:textId="2B74198E" w:rsidR="00B013B7" w:rsidRPr="00B013B7" w:rsidRDefault="00B013B7" w:rsidP="00B013B7">
      <w:pPr>
        <w:pStyle w:val="Prrafodelista"/>
        <w:numPr>
          <w:ilvl w:val="0"/>
          <w:numId w:val="9"/>
        </w:numPr>
        <w:rPr>
          <w:lang w:val="es-CO" w:bidi="ar-SA"/>
        </w:rPr>
      </w:pPr>
      <w:r w:rsidRPr="00B013B7">
        <w:rPr>
          <w:lang w:val="es-CO" w:bidi="ar-SA"/>
        </w:rPr>
        <w:t>Dejar un README operativo con las instrucciones de reproducción y créditos.</w:t>
      </w:r>
    </w:p>
    <w:p w14:paraId="30A09703" w14:textId="40A52728" w:rsidR="00BE63A0" w:rsidRDefault="00BE63A0">
      <w:pPr>
        <w:suppressAutoHyphens w:val="0"/>
        <w:spacing w:after="160" w:line="259" w:lineRule="auto"/>
        <w:rPr>
          <w:lang w:val="es-CO" w:bidi="ar-SA"/>
        </w:rPr>
      </w:pPr>
      <w:r>
        <w:rPr>
          <w:lang w:val="es-CO" w:bidi="ar-SA"/>
        </w:rPr>
        <w:br w:type="page"/>
      </w:r>
    </w:p>
    <w:p w14:paraId="37C680BD" w14:textId="77777777" w:rsidR="00B013B7" w:rsidRPr="00B013B7" w:rsidRDefault="00B013B7" w:rsidP="00B013B7">
      <w:pPr>
        <w:pStyle w:val="Ttulo1"/>
        <w:rPr>
          <w:lang w:val="es-CO" w:bidi="ar-SA"/>
        </w:rPr>
      </w:pPr>
      <w:bookmarkStart w:id="3" w:name="_Toc213571305"/>
      <w:r w:rsidRPr="00B013B7">
        <w:rPr>
          <w:lang w:val="es-CO" w:bidi="ar-SA"/>
        </w:rPr>
        <w:lastRenderedPageBreak/>
        <w:t>Metodología</w:t>
      </w:r>
      <w:bookmarkEnd w:id="3"/>
    </w:p>
    <w:p w14:paraId="5545B557" w14:textId="70B14B86" w:rsidR="00B013B7" w:rsidRPr="00B013B7" w:rsidRDefault="00B013B7" w:rsidP="00B013B7">
      <w:pPr>
        <w:pStyle w:val="Ttulo2"/>
        <w:rPr>
          <w:lang w:val="es-CO" w:bidi="ar-SA"/>
        </w:rPr>
      </w:pPr>
      <w:bookmarkStart w:id="4" w:name="_Toc213571306"/>
      <w:r w:rsidRPr="00B013B7">
        <w:rPr>
          <w:lang w:val="es-CO" w:bidi="ar-SA"/>
        </w:rPr>
        <w:t>Etapa 1:</w:t>
      </w:r>
      <w:bookmarkEnd w:id="4"/>
      <w:r w:rsidRPr="00B013B7">
        <w:rPr>
          <w:lang w:val="es-CO" w:bidi="ar-SA"/>
        </w:rPr>
        <w:t xml:space="preserve"> </w:t>
      </w:r>
    </w:p>
    <w:p w14:paraId="6E4AACE9" w14:textId="5CAB37C8" w:rsidR="00B013B7" w:rsidRPr="00B013B7" w:rsidRDefault="00B013B7" w:rsidP="00B013B7">
      <w:pPr>
        <w:pStyle w:val="Ttulo2"/>
        <w:rPr>
          <w:lang w:val="es-CO" w:bidi="ar-SA"/>
        </w:rPr>
      </w:pPr>
      <w:bookmarkStart w:id="5" w:name="_Toc213571307"/>
      <w:r w:rsidRPr="00B013B7">
        <w:rPr>
          <w:lang w:val="es-CO" w:bidi="ar-SA"/>
        </w:rPr>
        <w:t>Etapa 2:</w:t>
      </w:r>
      <w:bookmarkEnd w:id="5"/>
      <w:r w:rsidRPr="00B013B7">
        <w:rPr>
          <w:lang w:val="es-CO" w:bidi="ar-SA"/>
        </w:rPr>
        <w:t xml:space="preserve"> </w:t>
      </w:r>
    </w:p>
    <w:p w14:paraId="4C0A8BEB" w14:textId="1E983CD6" w:rsidR="007B468F" w:rsidRDefault="00B013B7" w:rsidP="00B013B7">
      <w:pPr>
        <w:pStyle w:val="Ttulo2"/>
        <w:rPr>
          <w:lang w:val="es-CO" w:bidi="ar-SA"/>
        </w:rPr>
      </w:pPr>
      <w:bookmarkStart w:id="6" w:name="_Toc213571308"/>
      <w:r w:rsidRPr="00B013B7">
        <w:rPr>
          <w:lang w:val="es-CO" w:bidi="ar-SA"/>
        </w:rPr>
        <w:t>Etapa 3:</w:t>
      </w:r>
      <w:bookmarkEnd w:id="6"/>
      <w:r w:rsidRPr="00B013B7">
        <w:rPr>
          <w:lang w:val="es-CO" w:bidi="ar-SA"/>
        </w:rPr>
        <w:t xml:space="preserve"> </w:t>
      </w:r>
      <w:r w:rsidR="007B468F">
        <w:rPr>
          <w:lang w:val="es-CO" w:bidi="ar-SA"/>
        </w:rPr>
        <w:br w:type="page"/>
      </w:r>
    </w:p>
    <w:p w14:paraId="120B5DCA" w14:textId="77777777" w:rsidR="00B013B7" w:rsidRDefault="00B013B7" w:rsidP="00B013B7">
      <w:pPr>
        <w:pStyle w:val="Ttulo1"/>
        <w:rPr>
          <w:lang w:bidi="ar-SA"/>
        </w:rPr>
      </w:pPr>
      <w:bookmarkStart w:id="7" w:name="_Toc213571309"/>
      <w:r w:rsidRPr="00B013B7">
        <w:rPr>
          <w:lang w:bidi="ar-SA"/>
        </w:rPr>
        <w:lastRenderedPageBreak/>
        <w:t>Resultados</w:t>
      </w:r>
      <w:bookmarkEnd w:id="7"/>
    </w:p>
    <w:p w14:paraId="4A7FB9FE" w14:textId="77777777" w:rsidR="00B013B7" w:rsidRDefault="00B013B7" w:rsidP="00B013B7">
      <w:pPr>
        <w:pStyle w:val="Ttulo1"/>
        <w:rPr>
          <w:lang w:bidi="ar-SA"/>
        </w:rPr>
      </w:pPr>
    </w:p>
    <w:p w14:paraId="2394A26F" w14:textId="77777777" w:rsidR="00A2114A" w:rsidRPr="00B013B7" w:rsidRDefault="007B468F" w:rsidP="00B013B7">
      <w:pPr>
        <w:pStyle w:val="Ttulo1"/>
      </w:pPr>
      <w:r w:rsidRPr="00B013B7">
        <w:br w:type="page"/>
      </w:r>
    </w:p>
    <w:bookmarkStart w:id="8" w:name="_Toc213571310" w:displacedByCustomXml="next"/>
    <w:sdt>
      <w:sdtPr>
        <w:rPr>
          <w:lang w:val="es-MX"/>
        </w:rPr>
        <w:id w:val="56988463"/>
        <w:docPartObj>
          <w:docPartGallery w:val="Bibliographies"/>
          <w:docPartUnique/>
        </w:docPartObj>
      </w:sdtPr>
      <w:sdtEndPr>
        <w:rPr>
          <w:rFonts w:eastAsia="NSimSun" w:cs="Arial"/>
          <w:b w:val="0"/>
          <w:sz w:val="24"/>
          <w:szCs w:val="24"/>
          <w:lang w:val="es-AR"/>
        </w:rPr>
      </w:sdtEndPr>
      <w:sdtContent>
        <w:p w14:paraId="18284E73" w14:textId="282507A5" w:rsidR="00A2114A" w:rsidRDefault="00A2114A">
          <w:pPr>
            <w:pStyle w:val="Ttulo1"/>
          </w:pPr>
          <w:r>
            <w:rPr>
              <w:lang w:val="es-MX"/>
            </w:rPr>
            <w:t>Referencias</w:t>
          </w:r>
          <w:bookmarkEnd w:id="8"/>
        </w:p>
        <w:sdt>
          <w:sdtPr>
            <w:id w:val="-573587230"/>
            <w:bibliography/>
          </w:sdtPr>
          <w:sdtEndPr>
            <w:rPr>
              <w:rFonts w:cs="Arial"/>
              <w:szCs w:val="24"/>
            </w:rPr>
          </w:sdtEndPr>
          <w:sdtContent>
            <w:p w14:paraId="174264F1" w14:textId="77777777" w:rsidR="00A2114A" w:rsidRDefault="00A2114A" w:rsidP="00A2114A">
              <w:pPr>
                <w:pStyle w:val="Bibliografa"/>
                <w:ind w:left="720" w:hanging="720"/>
                <w:rPr>
                  <w:noProof/>
                  <w:kern w:val="0"/>
                  <w:szCs w:val="24"/>
                  <w:lang w:val="es-MX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MX"/>
                </w:rPr>
                <w:t xml:space="preserve">Secretaría de Movilidad de Medellín (MEData). (28 de 12 de 2020). </w:t>
              </w:r>
              <w:r>
                <w:rPr>
                  <w:i/>
                  <w:iCs/>
                  <w:noProof/>
                  <w:lang w:val="es-MX"/>
                </w:rPr>
                <w:t>https://medata.gov.co/</w:t>
              </w:r>
              <w:r>
                <w:rPr>
                  <w:noProof/>
                  <w:lang w:val="es-MX"/>
                </w:rPr>
                <w:t>. Obtenido de https://medata.gov.co/dataset/1-023-25-000094</w:t>
              </w:r>
            </w:p>
            <w:p w14:paraId="5EADFDDC" w14:textId="14BDC646" w:rsidR="007B468F" w:rsidRPr="00B013B7" w:rsidRDefault="00A2114A" w:rsidP="00A2114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7B468F" w:rsidRPr="00B013B7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65A2E" w14:textId="77777777" w:rsidR="00F12DBB" w:rsidRDefault="00F12DBB" w:rsidP="007A2B1C">
      <w:pPr>
        <w:spacing w:line="240" w:lineRule="auto"/>
      </w:pPr>
      <w:r>
        <w:separator/>
      </w:r>
    </w:p>
  </w:endnote>
  <w:endnote w:type="continuationSeparator" w:id="0">
    <w:p w14:paraId="7FE0B372" w14:textId="77777777" w:rsidR="00F12DBB" w:rsidRDefault="00F12DBB" w:rsidP="007A2B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87EE7" w14:textId="77777777" w:rsidR="00F12DBB" w:rsidRDefault="00F12DBB" w:rsidP="007A2B1C">
      <w:pPr>
        <w:spacing w:line="240" w:lineRule="auto"/>
      </w:pPr>
      <w:r>
        <w:separator/>
      </w:r>
    </w:p>
  </w:footnote>
  <w:footnote w:type="continuationSeparator" w:id="0">
    <w:p w14:paraId="0237388D" w14:textId="77777777" w:rsidR="00F12DBB" w:rsidRDefault="00F12DBB" w:rsidP="007A2B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7032A" w14:textId="3E57C929" w:rsidR="007A2B1C" w:rsidRDefault="007A2B1C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48CD0E13" wp14:editId="44B5B786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591175" cy="820420"/>
          <wp:effectExtent l="0" t="0" r="0" b="0"/>
          <wp:wrapTight wrapText="bothSides">
            <wp:wrapPolygon edited="0">
              <wp:start x="0" y="0"/>
              <wp:lineTo x="0" y="21065"/>
              <wp:lineTo x="21490" y="21065"/>
              <wp:lineTo x="21490" y="0"/>
              <wp:lineTo x="0" y="0"/>
            </wp:wrapPolygon>
          </wp:wrapTight>
          <wp:docPr id="10944431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444314" name="Imagen 1094443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64198" cy="831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C37C2"/>
    <w:multiLevelType w:val="hybridMultilevel"/>
    <w:tmpl w:val="85E2BEE2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46771"/>
    <w:multiLevelType w:val="hybridMultilevel"/>
    <w:tmpl w:val="3014EA9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236F2E"/>
    <w:multiLevelType w:val="hybridMultilevel"/>
    <w:tmpl w:val="C9207346"/>
    <w:lvl w:ilvl="0" w:tplc="32B23F46">
      <w:start w:val="3"/>
      <w:numFmt w:val="bullet"/>
      <w:lvlText w:val="•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F6EB4"/>
    <w:multiLevelType w:val="hybridMultilevel"/>
    <w:tmpl w:val="5CB024B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27EF8"/>
    <w:multiLevelType w:val="hybridMultilevel"/>
    <w:tmpl w:val="3B84B1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75D06"/>
    <w:multiLevelType w:val="hybridMultilevel"/>
    <w:tmpl w:val="D80E31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40836"/>
    <w:multiLevelType w:val="hybridMultilevel"/>
    <w:tmpl w:val="172C6328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BA17427"/>
    <w:multiLevelType w:val="hybridMultilevel"/>
    <w:tmpl w:val="E84C35DC"/>
    <w:lvl w:ilvl="0" w:tplc="0D0CC2A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244A83"/>
    <w:multiLevelType w:val="hybridMultilevel"/>
    <w:tmpl w:val="8A48635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3912516">
    <w:abstractNumId w:val="8"/>
  </w:num>
  <w:num w:numId="2" w16cid:durableId="78328212">
    <w:abstractNumId w:val="0"/>
  </w:num>
  <w:num w:numId="3" w16cid:durableId="437995124">
    <w:abstractNumId w:val="1"/>
  </w:num>
  <w:num w:numId="4" w16cid:durableId="1214807643">
    <w:abstractNumId w:val="6"/>
  </w:num>
  <w:num w:numId="5" w16cid:durableId="940918886">
    <w:abstractNumId w:val="4"/>
  </w:num>
  <w:num w:numId="6" w16cid:durableId="1364863844">
    <w:abstractNumId w:val="5"/>
  </w:num>
  <w:num w:numId="7" w16cid:durableId="1752921476">
    <w:abstractNumId w:val="2"/>
  </w:num>
  <w:num w:numId="8" w16cid:durableId="174881650">
    <w:abstractNumId w:val="7"/>
  </w:num>
  <w:num w:numId="9" w16cid:durableId="1877908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1C"/>
    <w:rsid w:val="00160DF3"/>
    <w:rsid w:val="00346B91"/>
    <w:rsid w:val="004C5A7A"/>
    <w:rsid w:val="004E51BC"/>
    <w:rsid w:val="006D1DC1"/>
    <w:rsid w:val="007A2B1C"/>
    <w:rsid w:val="007B468F"/>
    <w:rsid w:val="008807D7"/>
    <w:rsid w:val="00891973"/>
    <w:rsid w:val="008E5340"/>
    <w:rsid w:val="009176BE"/>
    <w:rsid w:val="009545DD"/>
    <w:rsid w:val="0097472C"/>
    <w:rsid w:val="009764D7"/>
    <w:rsid w:val="00A2114A"/>
    <w:rsid w:val="00AA0A5E"/>
    <w:rsid w:val="00B013B7"/>
    <w:rsid w:val="00BE63A0"/>
    <w:rsid w:val="00C3129E"/>
    <w:rsid w:val="00C56971"/>
    <w:rsid w:val="00CE5D3A"/>
    <w:rsid w:val="00D71618"/>
    <w:rsid w:val="00D779AE"/>
    <w:rsid w:val="00DD6673"/>
    <w:rsid w:val="00E13F97"/>
    <w:rsid w:val="00F12DBB"/>
    <w:rsid w:val="00F46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5590F1"/>
  <w15:chartTrackingRefBased/>
  <w15:docId w15:val="{B0875198-3EE9-4DE3-A418-2221B9E5B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B1C"/>
    <w:pPr>
      <w:suppressAutoHyphens/>
      <w:spacing w:after="0" w:line="360" w:lineRule="auto"/>
    </w:pPr>
    <w:rPr>
      <w:rFonts w:ascii="Arial" w:eastAsia="NSimSun" w:hAnsi="Arial" w:cs="Arial"/>
      <w:sz w:val="24"/>
      <w:szCs w:val="24"/>
      <w:lang w:val="es-AR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13F97"/>
    <w:pPr>
      <w:keepNext/>
      <w:keepLines/>
      <w:spacing w:before="360" w:after="120"/>
      <w:outlineLvl w:val="0"/>
    </w:pPr>
    <w:rPr>
      <w:rFonts w:eastAsiaTheme="majorEastAsia" w:cs="Mangal"/>
      <w:b/>
      <w:sz w:val="28"/>
      <w:szCs w:val="29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3A0"/>
    <w:pPr>
      <w:keepNext/>
      <w:keepLines/>
      <w:spacing w:before="280" w:after="240"/>
      <w:outlineLvl w:val="1"/>
    </w:pPr>
    <w:rPr>
      <w:rFonts w:eastAsiaTheme="majorEastAsia" w:cs="Mangal"/>
      <w:b/>
      <w:sz w:val="26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2B1C"/>
    <w:pPr>
      <w:tabs>
        <w:tab w:val="center" w:pos="4419"/>
        <w:tab w:val="right" w:pos="8838"/>
      </w:tabs>
      <w:spacing w:line="240" w:lineRule="auto"/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7A2B1C"/>
    <w:rPr>
      <w:rFonts w:ascii="Arial" w:eastAsia="NSimSun" w:hAnsi="Arial" w:cs="Mangal"/>
      <w:sz w:val="24"/>
      <w:szCs w:val="21"/>
      <w:lang w:val="es-AR" w:eastAsia="zh-CN" w:bidi="hi-IN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A2B1C"/>
    <w:pPr>
      <w:tabs>
        <w:tab w:val="center" w:pos="4419"/>
        <w:tab w:val="right" w:pos="8838"/>
      </w:tabs>
      <w:spacing w:line="240" w:lineRule="auto"/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A2B1C"/>
    <w:rPr>
      <w:rFonts w:ascii="Arial" w:eastAsia="NSimSun" w:hAnsi="Arial" w:cs="Mangal"/>
      <w:sz w:val="24"/>
      <w:szCs w:val="21"/>
      <w:lang w:val="es-AR" w:eastAsia="zh-CN" w:bidi="hi-IN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13F97"/>
    <w:rPr>
      <w:rFonts w:ascii="Arial" w:eastAsiaTheme="majorEastAsia" w:hAnsi="Arial" w:cs="Mangal"/>
      <w:b/>
      <w:sz w:val="28"/>
      <w:szCs w:val="29"/>
      <w:lang w:val="es-AR" w:eastAsia="zh-CN" w:bidi="hi-IN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E13F97"/>
    <w:pPr>
      <w:suppressAutoHyphens w:val="0"/>
      <w:spacing w:line="259" w:lineRule="auto"/>
      <w:outlineLvl w:val="9"/>
    </w:pPr>
    <w:rPr>
      <w:rFonts w:cstheme="majorBidi"/>
      <w:kern w:val="0"/>
      <w:szCs w:val="32"/>
      <w:lang w:val="es-CO" w:eastAsia="es-CO" w:bidi="ar-SA"/>
    </w:rPr>
  </w:style>
  <w:style w:type="paragraph" w:styleId="TDC2">
    <w:name w:val="toc 2"/>
    <w:basedOn w:val="Normal"/>
    <w:next w:val="Normal"/>
    <w:autoRedefine/>
    <w:uiPriority w:val="39"/>
    <w:unhideWhenUsed/>
    <w:rsid w:val="00E13F97"/>
    <w:pPr>
      <w:suppressAutoHyphens w:val="0"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:lang w:val="es-CO" w:eastAsia="es-CO" w:bidi="ar-SA"/>
    </w:rPr>
  </w:style>
  <w:style w:type="paragraph" w:styleId="TDC1">
    <w:name w:val="toc 1"/>
    <w:basedOn w:val="Normal"/>
    <w:next w:val="Normal"/>
    <w:autoRedefine/>
    <w:uiPriority w:val="39"/>
    <w:unhideWhenUsed/>
    <w:rsid w:val="00E13F97"/>
    <w:pPr>
      <w:suppressAutoHyphens w:val="0"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:lang w:val="es-CO" w:eastAsia="es-CO" w:bidi="ar-SA"/>
    </w:rPr>
  </w:style>
  <w:style w:type="paragraph" w:styleId="TDC3">
    <w:name w:val="toc 3"/>
    <w:basedOn w:val="Normal"/>
    <w:next w:val="Normal"/>
    <w:autoRedefine/>
    <w:uiPriority w:val="39"/>
    <w:unhideWhenUsed/>
    <w:rsid w:val="00E13F97"/>
    <w:pPr>
      <w:suppressAutoHyphens w:val="0"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:lang w:val="es-CO" w:eastAsia="es-CO" w:bidi="ar-SA"/>
    </w:rPr>
  </w:style>
  <w:style w:type="character" w:styleId="Hipervnculo">
    <w:name w:val="Hyperlink"/>
    <w:basedOn w:val="Fuentedeprrafopredeter"/>
    <w:uiPriority w:val="99"/>
    <w:unhideWhenUsed/>
    <w:rsid w:val="00BE63A0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BE63A0"/>
    <w:rPr>
      <w:rFonts w:ascii="Arial" w:eastAsiaTheme="majorEastAsia" w:hAnsi="Arial" w:cs="Mangal"/>
      <w:b/>
      <w:sz w:val="26"/>
      <w:szCs w:val="23"/>
      <w:lang w:val="es-AR" w:eastAsia="zh-CN" w:bidi="hi-IN"/>
      <w14:ligatures w14:val="none"/>
    </w:rPr>
  </w:style>
  <w:style w:type="paragraph" w:styleId="Prrafodelista">
    <w:name w:val="List Paragraph"/>
    <w:basedOn w:val="Normal"/>
    <w:uiPriority w:val="34"/>
    <w:qFormat/>
    <w:rsid w:val="00BE63A0"/>
    <w:pPr>
      <w:ind w:left="720"/>
      <w:contextualSpacing/>
    </w:pPr>
    <w:rPr>
      <w:rFonts w:cs="Mangal"/>
      <w:szCs w:val="21"/>
    </w:rPr>
  </w:style>
  <w:style w:type="paragraph" w:styleId="Bibliografa">
    <w:name w:val="Bibliography"/>
    <w:basedOn w:val="Normal"/>
    <w:next w:val="Normal"/>
    <w:uiPriority w:val="37"/>
    <w:unhideWhenUsed/>
    <w:rsid w:val="00A2114A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Sec201</b:Tag>
    <b:SourceType>InternetSite</b:SourceType>
    <b:Guid>{DDBC4027-F853-4167-B855-E4D6B65874E9}</b:Guid>
    <b:Author>
      <b:Author>
        <b:Corporate>Secretaría de Movilidad de Medellín (MEData).</b:Corporate>
      </b:Author>
    </b:Author>
    <b:Title>https://medata.gov.co/</b:Title>
    <b:Year>2020</b:Year>
    <b:Month>12</b:Month>
    <b:Day>28</b:Day>
    <b:URL>https://medata.gov.co/dataset/1-023-25-000094</b:URL>
    <b:RefOrder>1</b:RefOrder>
  </b:Source>
</b:Sources>
</file>

<file path=customXml/itemProps1.xml><?xml version="1.0" encoding="utf-8"?>
<ds:datastoreItem xmlns:ds="http://schemas.openxmlformats.org/officeDocument/2006/customXml" ds:itemID="{AE9D20F6-1FF4-4760-BECE-E27472ADB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462</Words>
  <Characters>2546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sanchez</dc:creator>
  <cp:keywords/>
  <dc:description/>
  <cp:lastModifiedBy>Jenny Muñoz</cp:lastModifiedBy>
  <cp:revision>12</cp:revision>
  <dcterms:created xsi:type="dcterms:W3CDTF">2024-04-21T16:44:00Z</dcterms:created>
  <dcterms:modified xsi:type="dcterms:W3CDTF">2025-11-09T14:01:00Z</dcterms:modified>
</cp:coreProperties>
</file>