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6BFD33" w14:textId="77777777" w:rsidR="001F7EB5" w:rsidRPr="002961F8" w:rsidRDefault="00283E2D">
      <w:pPr>
        <w:rPr>
          <w:b/>
          <w:lang w:val="da-DK"/>
        </w:rPr>
      </w:pPr>
      <w:r w:rsidRPr="002961F8">
        <w:rPr>
          <w:b/>
          <w:lang w:val="da-DK"/>
        </w:rPr>
        <w:t>Valg af database</w:t>
      </w:r>
    </w:p>
    <w:p w14:paraId="09DD5F21" w14:textId="457D46B7" w:rsidR="00283E2D" w:rsidRDefault="00283E2D">
      <w:pPr>
        <w:rPr>
          <w:lang w:val="da-DK"/>
        </w:rPr>
      </w:pPr>
      <w:r>
        <w:rPr>
          <w:lang w:val="da-DK"/>
        </w:rPr>
        <w:t xml:space="preserve">Ved oprettelse af et patientkald sendes der nogle variabler med kaldet som skal sendes med til personaleapplikationen. </w:t>
      </w:r>
      <w:r w:rsidR="00DA3889">
        <w:rPr>
          <w:lang w:val="da-DK"/>
        </w:rPr>
        <w:t>V</w:t>
      </w:r>
      <w:r>
        <w:rPr>
          <w:lang w:val="da-DK"/>
        </w:rPr>
        <w:t>ariabler</w:t>
      </w:r>
      <w:r w:rsidR="00DA3889">
        <w:rPr>
          <w:lang w:val="da-DK"/>
        </w:rPr>
        <w:t>ne der sendes med fra patienten</w:t>
      </w:r>
      <w:r>
        <w:rPr>
          <w:lang w:val="da-DK"/>
        </w:rPr>
        <w:t xml:space="preserve"> består af patientens CPR-nummer, kategorien med tilhørende valg og detalje, tidspunkt for oprettelse samt status for kaldet. </w:t>
      </w:r>
    </w:p>
    <w:p w14:paraId="611BFDD7" w14:textId="54C558B6" w:rsidR="00C27DC8" w:rsidRDefault="00DA3889" w:rsidP="00283E2D">
      <w:pPr>
        <w:rPr>
          <w:lang w:val="da-DK"/>
        </w:rPr>
      </w:pPr>
      <w:r>
        <w:rPr>
          <w:lang w:val="da-DK"/>
        </w:rPr>
        <w:t>Personalet har brug for at få vist hvilken patient der kalder</w:t>
      </w:r>
      <w:r w:rsidR="00C44EEE">
        <w:rPr>
          <w:lang w:val="da-DK"/>
        </w:rPr>
        <w:t xml:space="preserve">, hvilken afdeling, stue og seng patienten er tilknyttet. Disse data er mulige at hente fra </w:t>
      </w:r>
      <w:proofErr w:type="spellStart"/>
      <w:r w:rsidR="00C44EEE">
        <w:rPr>
          <w:lang w:val="da-DK"/>
        </w:rPr>
        <w:t>Cetreas</w:t>
      </w:r>
      <w:proofErr w:type="spellEnd"/>
      <w:r w:rsidR="00C44EEE">
        <w:rPr>
          <w:lang w:val="da-DK"/>
        </w:rPr>
        <w:t xml:space="preserve"> </w:t>
      </w:r>
      <w:r w:rsidR="002961F8">
        <w:rPr>
          <w:lang w:val="da-DK"/>
        </w:rPr>
        <w:t>løsning,</w:t>
      </w:r>
      <w:r w:rsidR="00C44EEE">
        <w:rPr>
          <w:lang w:val="da-DK"/>
        </w:rPr>
        <w:t xml:space="preserve"> Klinisk Logistik, men integrationen med </w:t>
      </w:r>
      <w:proofErr w:type="spellStart"/>
      <w:r w:rsidR="00C44EEE">
        <w:rPr>
          <w:lang w:val="da-DK"/>
        </w:rPr>
        <w:t>Cetrea</w:t>
      </w:r>
      <w:proofErr w:type="spellEnd"/>
      <w:r w:rsidR="00C44EEE">
        <w:rPr>
          <w:lang w:val="da-DK"/>
        </w:rPr>
        <w:t xml:space="preserve"> er ikke taget med i dette proje</w:t>
      </w:r>
      <w:r w:rsidR="005E68DF">
        <w:rPr>
          <w:lang w:val="da-DK"/>
        </w:rPr>
        <w:t xml:space="preserve">kt. </w:t>
      </w:r>
      <w:r w:rsidR="00A337FA" w:rsidRPr="00A337FA">
        <w:rPr>
          <w:lang w:val="da-DK"/>
        </w:rPr>
        <w:t xml:space="preserve">Der er derfor behov for at hente data et andet sted fra databasen og knytte det til kaldet, inden det via </w:t>
      </w:r>
      <w:proofErr w:type="spellStart"/>
      <w:r w:rsidR="00A337FA" w:rsidRPr="00A337FA">
        <w:rPr>
          <w:lang w:val="da-DK"/>
        </w:rPr>
        <w:t>webAPI</w:t>
      </w:r>
      <w:r w:rsidR="002961F8">
        <w:rPr>
          <w:lang w:val="da-DK"/>
        </w:rPr>
        <w:t>’</w:t>
      </w:r>
      <w:r w:rsidR="00A337FA" w:rsidRPr="00A337FA">
        <w:rPr>
          <w:lang w:val="da-DK"/>
        </w:rPr>
        <w:t>et</w:t>
      </w:r>
      <w:proofErr w:type="spellEnd"/>
      <w:r w:rsidR="00A337FA" w:rsidRPr="00A337FA">
        <w:rPr>
          <w:lang w:val="da-DK"/>
        </w:rPr>
        <w:t xml:space="preserve"> sendes videre til personalet. </w:t>
      </w:r>
      <w:r w:rsidR="00096463">
        <w:rPr>
          <w:lang w:val="da-DK"/>
        </w:rPr>
        <w:t xml:space="preserve">For at efterligne Klinisk Logistiks data, er der blevet oprettet et data </w:t>
      </w:r>
      <w:proofErr w:type="spellStart"/>
      <w:r w:rsidR="00096463">
        <w:rPr>
          <w:lang w:val="da-DK"/>
        </w:rPr>
        <w:t>mock</w:t>
      </w:r>
      <w:proofErr w:type="spellEnd"/>
      <w:r w:rsidR="00096463">
        <w:rPr>
          <w:lang w:val="da-DK"/>
        </w:rPr>
        <w:t xml:space="preserve"> som indeholder lignende data.</w:t>
      </w:r>
    </w:p>
    <w:p w14:paraId="39E39DC2" w14:textId="4D394DF1" w:rsidR="000D4F52" w:rsidRPr="000D4F52" w:rsidRDefault="000D4F52" w:rsidP="000D4F52">
      <w:pPr>
        <w:rPr>
          <w:color w:val="70AD47" w:themeColor="accent6"/>
          <w:lang w:val="da-DK"/>
        </w:rPr>
      </w:pPr>
      <w:r>
        <w:object w:dxaOrig="12841" w:dyaOrig="7996" w14:anchorId="60D5FC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299.25pt" o:ole="">
            <v:imagedata r:id="rId6" o:title=""/>
          </v:shape>
          <o:OLEObject Type="Embed" ProgID="Visio.Drawing.15" ShapeID="_x0000_i1025" DrawAspect="Content" ObjectID="_1509121364" r:id="rId7"/>
        </w:object>
      </w:r>
    </w:p>
    <w:p w14:paraId="5C0A9234" w14:textId="77777777" w:rsidR="0083032E" w:rsidRPr="0083032E" w:rsidRDefault="0083032E" w:rsidP="0083032E">
      <w:pPr>
        <w:rPr>
          <w:lang w:val="da-DK"/>
        </w:rPr>
      </w:pPr>
      <w:r w:rsidRPr="0083032E">
        <w:rPr>
          <w:lang w:val="da-DK"/>
        </w:rPr>
        <w:t xml:space="preserve">Det blev besluttet at bruge en relationel database og lagre data i tabeller med kolonner og rækker. Beslutningen om at gøre brug af en relationel database blev taget ud fra det faktum at alle i gruppen har </w:t>
      </w:r>
      <w:r w:rsidR="0008494C">
        <w:rPr>
          <w:lang w:val="da-DK"/>
        </w:rPr>
        <w:t xml:space="preserve">benyttet denne form for database </w:t>
      </w:r>
      <w:r w:rsidRPr="0083032E">
        <w:rPr>
          <w:lang w:val="da-DK"/>
        </w:rPr>
        <w:t xml:space="preserve">og fordi datastrukturen til applikationerne i </w:t>
      </w:r>
      <w:proofErr w:type="spellStart"/>
      <w:r w:rsidRPr="0083032E">
        <w:rPr>
          <w:lang w:val="da-DK"/>
        </w:rPr>
        <w:t>PatientCare</w:t>
      </w:r>
      <w:proofErr w:type="spellEnd"/>
      <w:r w:rsidRPr="0083032E">
        <w:rPr>
          <w:lang w:val="da-DK"/>
        </w:rPr>
        <w:t xml:space="preserve"> </w:t>
      </w:r>
      <w:commentRangeStart w:id="0"/>
      <w:r w:rsidRPr="0083032E">
        <w:rPr>
          <w:lang w:val="da-DK"/>
        </w:rPr>
        <w:t xml:space="preserve">passer </w:t>
      </w:r>
      <w:r w:rsidR="0008494C">
        <w:rPr>
          <w:lang w:val="da-DK"/>
        </w:rPr>
        <w:t>godt</w:t>
      </w:r>
      <w:r w:rsidRPr="0083032E">
        <w:rPr>
          <w:lang w:val="da-DK"/>
        </w:rPr>
        <w:t xml:space="preserve"> til den relationelle datastruktur. </w:t>
      </w:r>
      <w:commentRangeEnd w:id="0"/>
      <w:r w:rsidR="00EE50E4">
        <w:rPr>
          <w:rStyle w:val="CommentReference"/>
        </w:rPr>
        <w:commentReference w:id="0"/>
      </w:r>
    </w:p>
    <w:p w14:paraId="0524EA6F" w14:textId="60538A8F" w:rsidR="0008494C" w:rsidRDefault="00A2408C" w:rsidP="0001160A">
      <w:pPr>
        <w:rPr>
          <w:lang w:val="da-DK"/>
        </w:rPr>
      </w:pPr>
      <w:r w:rsidRPr="00A2408C">
        <w:rPr>
          <w:lang w:val="da-DK"/>
        </w:rPr>
        <w:t xml:space="preserve">Projektgruppen fik en studielicens til Microsoft </w:t>
      </w:r>
      <w:proofErr w:type="spellStart"/>
      <w:r w:rsidRPr="00A2408C">
        <w:rPr>
          <w:lang w:val="da-DK"/>
        </w:rPr>
        <w:t>Azure</w:t>
      </w:r>
      <w:proofErr w:type="spellEnd"/>
      <w:r w:rsidRPr="00A2408C">
        <w:rPr>
          <w:lang w:val="da-DK"/>
        </w:rPr>
        <w:t xml:space="preserve"> som blandt andet tilbyder brug af</w:t>
      </w:r>
      <w:r w:rsidR="0008494C">
        <w:rPr>
          <w:lang w:val="da-DK"/>
        </w:rPr>
        <w:t xml:space="preserve"> </w:t>
      </w:r>
      <w:proofErr w:type="spellStart"/>
      <w:r w:rsidR="0008494C">
        <w:rPr>
          <w:lang w:val="da-DK"/>
        </w:rPr>
        <w:t>MySQL</w:t>
      </w:r>
      <w:proofErr w:type="spellEnd"/>
      <w:r w:rsidR="0008494C">
        <w:rPr>
          <w:lang w:val="da-DK"/>
        </w:rPr>
        <w:t xml:space="preserve"> databaser på en database</w:t>
      </w:r>
      <w:r w:rsidRPr="00A2408C">
        <w:rPr>
          <w:lang w:val="da-DK"/>
        </w:rPr>
        <w:t xml:space="preserve">server. Her oprettede gruppen tabeller i overensstemmelse med den datastruktur som var </w:t>
      </w:r>
      <w:proofErr w:type="gramStart"/>
      <w:r w:rsidRPr="00A2408C">
        <w:rPr>
          <w:lang w:val="da-DK"/>
        </w:rPr>
        <w:t>fastlagt</w:t>
      </w:r>
      <w:proofErr w:type="gramEnd"/>
      <w:r w:rsidRPr="00A2408C">
        <w:rPr>
          <w:lang w:val="da-DK"/>
        </w:rPr>
        <w:t xml:space="preserve"> for </w:t>
      </w:r>
      <w:proofErr w:type="spellStart"/>
      <w:r w:rsidRPr="00A2408C">
        <w:rPr>
          <w:lang w:val="da-DK"/>
        </w:rPr>
        <w:t>PatientCare</w:t>
      </w:r>
      <w:proofErr w:type="spellEnd"/>
      <w:r w:rsidRPr="00A2408C">
        <w:rPr>
          <w:lang w:val="da-DK"/>
        </w:rPr>
        <w:t xml:space="preserve">. </w:t>
      </w:r>
      <w:r w:rsidR="0087225B">
        <w:rPr>
          <w:lang w:val="da-DK"/>
        </w:rPr>
        <w:t xml:space="preserve">På grund af </w:t>
      </w:r>
      <w:commentRangeStart w:id="1"/>
      <w:r w:rsidR="0087225B">
        <w:rPr>
          <w:lang w:val="da-DK"/>
        </w:rPr>
        <w:t xml:space="preserve">et begrænset antal </w:t>
      </w:r>
      <w:proofErr w:type="spellStart"/>
      <w:r w:rsidR="0087225B">
        <w:rPr>
          <w:i/>
          <w:lang w:val="da-DK"/>
        </w:rPr>
        <w:t>credits</w:t>
      </w:r>
      <w:proofErr w:type="spellEnd"/>
      <w:r w:rsidR="0087225B">
        <w:rPr>
          <w:lang w:val="da-DK"/>
        </w:rPr>
        <w:t xml:space="preserve"> </w:t>
      </w:r>
      <w:commentRangeEnd w:id="1"/>
      <w:r w:rsidR="00EE50E4">
        <w:rPr>
          <w:rStyle w:val="CommentReference"/>
        </w:rPr>
        <w:commentReference w:id="1"/>
      </w:r>
      <w:r w:rsidR="0087225B">
        <w:rPr>
          <w:lang w:val="da-DK"/>
        </w:rPr>
        <w:t xml:space="preserve">som hurtigt blev opbrugt på Microsoft </w:t>
      </w:r>
      <w:proofErr w:type="spellStart"/>
      <w:r w:rsidR="0087225B">
        <w:rPr>
          <w:lang w:val="da-DK"/>
        </w:rPr>
        <w:t>Azure</w:t>
      </w:r>
      <w:proofErr w:type="spellEnd"/>
      <w:r w:rsidR="00414DC3">
        <w:rPr>
          <w:lang w:val="da-DK"/>
        </w:rPr>
        <w:t>,</w:t>
      </w:r>
      <w:r w:rsidR="0087225B">
        <w:rPr>
          <w:lang w:val="da-DK"/>
        </w:rPr>
        <w:t xml:space="preserve"> var gruppen nød til at tage en beslutning om at skifte database. Det ville ikke være muligt at lave en ny studielicens til Microsoft </w:t>
      </w:r>
      <w:proofErr w:type="spellStart"/>
      <w:r w:rsidR="0087225B">
        <w:rPr>
          <w:lang w:val="da-DK"/>
        </w:rPr>
        <w:t>Azure</w:t>
      </w:r>
      <w:proofErr w:type="spellEnd"/>
      <w:r w:rsidR="0087225B">
        <w:rPr>
          <w:lang w:val="da-DK"/>
        </w:rPr>
        <w:t xml:space="preserve">, da samme problem ville opstå igen. </w:t>
      </w:r>
      <w:r w:rsidR="00096463">
        <w:rPr>
          <w:lang w:val="da-DK"/>
        </w:rPr>
        <w:t>Ingeniørhøjskolen Aarhus</w:t>
      </w:r>
      <w:r w:rsidR="003E61BC">
        <w:rPr>
          <w:lang w:val="da-DK"/>
        </w:rPr>
        <w:t xml:space="preserve"> kunne tilbyde at bruge deres database, men da den er afhængig af VPN (Virtual Private Network) er det ikke muligt for vores projekt. Derfor faldt valget </w:t>
      </w:r>
      <w:r w:rsidR="002E2D36">
        <w:rPr>
          <w:lang w:val="da-DK"/>
        </w:rPr>
        <w:t>af</w:t>
      </w:r>
      <w:r w:rsidR="003E61BC">
        <w:rPr>
          <w:lang w:val="da-DK"/>
        </w:rPr>
        <w:t xml:space="preserve"> database på </w:t>
      </w:r>
      <w:proofErr w:type="spellStart"/>
      <w:r w:rsidR="003E61BC">
        <w:rPr>
          <w:lang w:val="da-DK"/>
        </w:rPr>
        <w:t>MongoDB</w:t>
      </w:r>
      <w:proofErr w:type="spellEnd"/>
      <w:r w:rsidR="003E61BC">
        <w:rPr>
          <w:lang w:val="da-DK"/>
        </w:rPr>
        <w:t>. T</w:t>
      </w:r>
      <w:r w:rsidR="003E61BC" w:rsidRPr="003E61BC">
        <w:rPr>
          <w:lang w:val="da-DK"/>
        </w:rPr>
        <w:t xml:space="preserve">ankegangen med datastrukturen er ikke den samme i </w:t>
      </w:r>
      <w:proofErr w:type="spellStart"/>
      <w:r w:rsidR="003E61BC" w:rsidRPr="003E61BC">
        <w:rPr>
          <w:lang w:val="da-DK"/>
        </w:rPr>
        <w:t>MongoDB</w:t>
      </w:r>
      <w:proofErr w:type="spellEnd"/>
      <w:r w:rsidR="003E61BC" w:rsidRPr="003E61BC">
        <w:rPr>
          <w:lang w:val="da-DK"/>
        </w:rPr>
        <w:t xml:space="preserve"> som for relationelle databaser. Med </w:t>
      </w:r>
      <w:proofErr w:type="spellStart"/>
      <w:r w:rsidR="003E61BC" w:rsidRPr="003E61BC">
        <w:rPr>
          <w:lang w:val="da-DK"/>
        </w:rPr>
        <w:t>MongoDB</w:t>
      </w:r>
      <w:proofErr w:type="spellEnd"/>
      <w:r w:rsidR="003E61BC" w:rsidRPr="003E61BC">
        <w:rPr>
          <w:lang w:val="da-DK"/>
        </w:rPr>
        <w:t xml:space="preserve"> gemmes hele objekter ned i </w:t>
      </w:r>
      <w:proofErr w:type="spellStart"/>
      <w:r w:rsidR="003E61BC" w:rsidRPr="003E61BC">
        <w:rPr>
          <w:i/>
          <w:lang w:val="da-DK"/>
        </w:rPr>
        <w:t>collections</w:t>
      </w:r>
      <w:proofErr w:type="spellEnd"/>
      <w:r w:rsidR="003E61BC" w:rsidRPr="003E61BC">
        <w:rPr>
          <w:lang w:val="da-DK"/>
        </w:rPr>
        <w:t xml:space="preserve">. </w:t>
      </w:r>
    </w:p>
    <w:p w14:paraId="75287FD9" w14:textId="319543DE" w:rsidR="002E2D36" w:rsidRPr="0001160A" w:rsidRDefault="002E2D36" w:rsidP="00A2408C">
      <w:pPr>
        <w:rPr>
          <w:highlight w:val="yellow"/>
          <w:lang w:val="da-DK"/>
        </w:rPr>
      </w:pPr>
      <w:r w:rsidRPr="0001160A">
        <w:rPr>
          <w:highlight w:val="yellow"/>
          <w:lang w:val="da-DK"/>
        </w:rPr>
        <w:lastRenderedPageBreak/>
        <w:t xml:space="preserve">Vi valgte at gå med </w:t>
      </w:r>
      <w:commentRangeStart w:id="2"/>
      <w:proofErr w:type="spellStart"/>
      <w:r w:rsidRPr="0001160A">
        <w:rPr>
          <w:highlight w:val="yellow"/>
          <w:lang w:val="da-DK"/>
        </w:rPr>
        <w:t>MongoDB</w:t>
      </w:r>
      <w:commentRangeEnd w:id="2"/>
      <w:proofErr w:type="spellEnd"/>
      <w:r w:rsidR="0001160A">
        <w:rPr>
          <w:rStyle w:val="CommentReference"/>
        </w:rPr>
        <w:commentReference w:id="2"/>
      </w:r>
      <w:r w:rsidRPr="0001160A">
        <w:rPr>
          <w:highlight w:val="yellow"/>
          <w:lang w:val="da-DK"/>
        </w:rPr>
        <w:t xml:space="preserve">, da vi havde hørt at </w:t>
      </w:r>
      <w:proofErr w:type="spellStart"/>
      <w:r w:rsidRPr="0001160A">
        <w:rPr>
          <w:highlight w:val="yellow"/>
          <w:lang w:val="da-DK"/>
        </w:rPr>
        <w:t>MongoDB</w:t>
      </w:r>
      <w:proofErr w:type="spellEnd"/>
      <w:r w:rsidRPr="0001160A">
        <w:rPr>
          <w:highlight w:val="yellow"/>
          <w:lang w:val="da-DK"/>
        </w:rPr>
        <w:t xml:space="preserve"> kunne opfylde vores krav til database og begyndte at undersøge denne databasetype. </w:t>
      </w:r>
      <w:proofErr w:type="spellStart"/>
      <w:r w:rsidRPr="0001160A">
        <w:rPr>
          <w:highlight w:val="yellow"/>
          <w:lang w:val="da-DK"/>
        </w:rPr>
        <w:t>MongoDB</w:t>
      </w:r>
      <w:proofErr w:type="spellEnd"/>
      <w:r w:rsidRPr="0001160A">
        <w:rPr>
          <w:highlight w:val="yellow"/>
          <w:lang w:val="da-DK"/>
        </w:rPr>
        <w:t xml:space="preserve"> er en </w:t>
      </w:r>
      <w:r w:rsidRPr="0001160A">
        <w:rPr>
          <w:i/>
          <w:highlight w:val="yellow"/>
          <w:lang w:val="da-DK"/>
        </w:rPr>
        <w:t>NOSQL</w:t>
      </w:r>
      <w:r w:rsidRPr="0001160A">
        <w:rPr>
          <w:highlight w:val="yellow"/>
          <w:lang w:val="da-DK"/>
        </w:rPr>
        <w:t xml:space="preserve"> database, hvilket egentligt bare betyder at den ikke benytter sig af SQL statements til indsættelse og </w:t>
      </w:r>
      <w:proofErr w:type="spellStart"/>
      <w:r w:rsidR="008138B5" w:rsidRPr="0001160A">
        <w:rPr>
          <w:highlight w:val="yellow"/>
          <w:lang w:val="da-DK"/>
        </w:rPr>
        <w:t>hentning</w:t>
      </w:r>
      <w:proofErr w:type="spellEnd"/>
      <w:r w:rsidR="008138B5" w:rsidRPr="0001160A">
        <w:rPr>
          <w:highlight w:val="yellow"/>
          <w:lang w:val="da-DK"/>
        </w:rPr>
        <w:t xml:space="preserve"> af data fra databasen.</w:t>
      </w:r>
    </w:p>
    <w:p w14:paraId="3364AF25" w14:textId="43F9C6FC" w:rsidR="002E2D36" w:rsidRPr="003A4EB2" w:rsidRDefault="002E2D36" w:rsidP="002E2D36">
      <w:pPr>
        <w:rPr>
          <w:lang w:val="da-DK"/>
        </w:rPr>
      </w:pPr>
      <w:r w:rsidRPr="0001160A">
        <w:rPr>
          <w:highlight w:val="yellow"/>
          <w:lang w:val="da-DK"/>
        </w:rPr>
        <w:t xml:space="preserve">I </w:t>
      </w:r>
      <w:proofErr w:type="spellStart"/>
      <w:r w:rsidRPr="0001160A">
        <w:rPr>
          <w:highlight w:val="yellow"/>
          <w:lang w:val="da-DK"/>
        </w:rPr>
        <w:t>mongoDB</w:t>
      </w:r>
      <w:proofErr w:type="spellEnd"/>
      <w:r w:rsidRPr="0001160A">
        <w:rPr>
          <w:highlight w:val="yellow"/>
          <w:lang w:val="da-DK"/>
        </w:rPr>
        <w:t xml:space="preserve"> snakker man ikke om </w:t>
      </w:r>
      <w:r w:rsidRPr="0001160A">
        <w:rPr>
          <w:i/>
          <w:highlight w:val="yellow"/>
          <w:lang w:val="da-DK"/>
        </w:rPr>
        <w:t xml:space="preserve">tabeller, rækker </w:t>
      </w:r>
      <w:r w:rsidRPr="0001160A">
        <w:rPr>
          <w:highlight w:val="yellow"/>
          <w:lang w:val="da-DK"/>
        </w:rPr>
        <w:t xml:space="preserve">og </w:t>
      </w:r>
      <w:r w:rsidRPr="0001160A">
        <w:rPr>
          <w:i/>
          <w:highlight w:val="yellow"/>
          <w:lang w:val="da-DK"/>
        </w:rPr>
        <w:t xml:space="preserve">kolonner, men </w:t>
      </w:r>
      <w:r w:rsidRPr="0001160A">
        <w:rPr>
          <w:highlight w:val="yellow"/>
          <w:lang w:val="da-DK"/>
        </w:rPr>
        <w:t xml:space="preserve">om </w:t>
      </w:r>
      <w:proofErr w:type="spellStart"/>
      <w:r w:rsidRPr="0001160A">
        <w:rPr>
          <w:i/>
          <w:highlight w:val="yellow"/>
          <w:lang w:val="da-DK"/>
        </w:rPr>
        <w:t>collections</w:t>
      </w:r>
      <w:proofErr w:type="spellEnd"/>
      <w:r w:rsidRPr="0001160A">
        <w:rPr>
          <w:i/>
          <w:highlight w:val="yellow"/>
          <w:lang w:val="da-DK"/>
        </w:rPr>
        <w:t xml:space="preserve"> </w:t>
      </w:r>
      <w:r w:rsidRPr="0001160A">
        <w:rPr>
          <w:highlight w:val="yellow"/>
          <w:lang w:val="da-DK"/>
        </w:rPr>
        <w:t xml:space="preserve">og </w:t>
      </w:r>
      <w:proofErr w:type="spellStart"/>
      <w:r w:rsidRPr="0001160A">
        <w:rPr>
          <w:i/>
          <w:highlight w:val="yellow"/>
          <w:lang w:val="da-DK"/>
        </w:rPr>
        <w:t>documents</w:t>
      </w:r>
      <w:proofErr w:type="spellEnd"/>
      <w:r w:rsidRPr="0001160A">
        <w:rPr>
          <w:highlight w:val="yellow"/>
          <w:lang w:val="da-DK"/>
        </w:rPr>
        <w:t>, og er den nærmeste sammenligning mellem de to database typer.</w:t>
      </w:r>
      <w:r w:rsidR="008138B5" w:rsidRPr="0001160A">
        <w:rPr>
          <w:highlight w:val="yellow"/>
          <w:lang w:val="da-DK"/>
        </w:rPr>
        <w:t xml:space="preserve"> Det gør at </w:t>
      </w:r>
      <w:proofErr w:type="spellStart"/>
      <w:r w:rsidR="008138B5" w:rsidRPr="0001160A">
        <w:rPr>
          <w:highlight w:val="yellow"/>
          <w:lang w:val="da-DK"/>
        </w:rPr>
        <w:t>MongoDB</w:t>
      </w:r>
      <w:proofErr w:type="spellEnd"/>
      <w:r w:rsidR="008138B5" w:rsidRPr="0001160A">
        <w:rPr>
          <w:highlight w:val="yellow"/>
          <w:lang w:val="da-DK"/>
        </w:rPr>
        <w:t xml:space="preserve"> som udgangspunkt er tænkt brugt på en noget anden måde en den relationelle database, men kan fint benyttes på samme måde. F.eks. kan man i et SQL statement </w:t>
      </w:r>
      <w:proofErr w:type="spellStart"/>
      <w:r w:rsidR="008138B5" w:rsidRPr="0001160A">
        <w:rPr>
          <w:highlight w:val="yellow"/>
          <w:lang w:val="da-DK"/>
        </w:rPr>
        <w:t>joine</w:t>
      </w:r>
      <w:proofErr w:type="spellEnd"/>
      <w:r w:rsidR="008138B5" w:rsidRPr="0001160A">
        <w:rPr>
          <w:highlight w:val="yellow"/>
          <w:lang w:val="da-DK"/>
        </w:rPr>
        <w:t xml:space="preserve"> tabeller sammen for at tilgå </w:t>
      </w:r>
      <w:proofErr w:type="spellStart"/>
      <w:r w:rsidR="008138B5" w:rsidRPr="0001160A">
        <w:rPr>
          <w:highlight w:val="yellow"/>
          <w:lang w:val="da-DK"/>
        </w:rPr>
        <w:t>data’en</w:t>
      </w:r>
      <w:proofErr w:type="spellEnd"/>
      <w:r w:rsidR="008138B5" w:rsidRPr="0001160A">
        <w:rPr>
          <w:highlight w:val="yellow"/>
          <w:lang w:val="da-DK"/>
        </w:rPr>
        <w:t xml:space="preserve"> i en anden tabel, hvilket man i </w:t>
      </w:r>
      <w:proofErr w:type="spellStart"/>
      <w:r w:rsidR="008138B5" w:rsidRPr="0001160A">
        <w:rPr>
          <w:highlight w:val="yellow"/>
          <w:lang w:val="da-DK"/>
        </w:rPr>
        <w:t>MongoDB</w:t>
      </w:r>
      <w:proofErr w:type="spellEnd"/>
      <w:r w:rsidR="008138B5" w:rsidRPr="0001160A">
        <w:rPr>
          <w:highlight w:val="yellow"/>
          <w:lang w:val="da-DK"/>
        </w:rPr>
        <w:t xml:space="preserve"> ikke gør på samme måde. I </w:t>
      </w:r>
      <w:proofErr w:type="spellStart"/>
      <w:r w:rsidR="008138B5" w:rsidRPr="0001160A">
        <w:rPr>
          <w:highlight w:val="yellow"/>
          <w:lang w:val="da-DK"/>
        </w:rPr>
        <w:t>MongoDB</w:t>
      </w:r>
      <w:proofErr w:type="spellEnd"/>
      <w:r w:rsidR="008138B5" w:rsidRPr="0001160A">
        <w:rPr>
          <w:highlight w:val="yellow"/>
          <w:lang w:val="da-DK"/>
        </w:rPr>
        <w:t xml:space="preserve"> henter man i stedet </w:t>
      </w:r>
      <w:proofErr w:type="spellStart"/>
      <w:r w:rsidR="008138B5" w:rsidRPr="0001160A">
        <w:rPr>
          <w:highlight w:val="yellow"/>
          <w:lang w:val="da-DK"/>
        </w:rPr>
        <w:t>data’en</w:t>
      </w:r>
      <w:proofErr w:type="spellEnd"/>
      <w:r w:rsidR="008138B5" w:rsidRPr="0001160A">
        <w:rPr>
          <w:highlight w:val="yellow"/>
          <w:lang w:val="da-DK"/>
        </w:rPr>
        <w:t xml:space="preserve"> fra en anden </w:t>
      </w:r>
      <w:proofErr w:type="spellStart"/>
      <w:r w:rsidR="008138B5" w:rsidRPr="0001160A">
        <w:rPr>
          <w:i/>
          <w:highlight w:val="yellow"/>
          <w:lang w:val="da-DK"/>
        </w:rPr>
        <w:t>collection</w:t>
      </w:r>
      <w:proofErr w:type="spellEnd"/>
      <w:r w:rsidR="008138B5" w:rsidRPr="0001160A">
        <w:rPr>
          <w:i/>
          <w:highlight w:val="yellow"/>
          <w:lang w:val="da-DK"/>
        </w:rPr>
        <w:t>/</w:t>
      </w:r>
      <w:proofErr w:type="spellStart"/>
      <w:r w:rsidR="008138B5" w:rsidRPr="0001160A">
        <w:rPr>
          <w:i/>
          <w:highlight w:val="yellow"/>
          <w:lang w:val="da-DK"/>
        </w:rPr>
        <w:t>document</w:t>
      </w:r>
      <w:proofErr w:type="spellEnd"/>
      <w:r w:rsidR="003A4EB2" w:rsidRPr="0001160A">
        <w:rPr>
          <w:highlight w:val="yellow"/>
          <w:lang w:val="da-DK"/>
        </w:rPr>
        <w:t xml:space="preserve"> og indsætter den hentede data inden indsættelse af nyt </w:t>
      </w:r>
      <w:proofErr w:type="spellStart"/>
      <w:r w:rsidR="003A4EB2" w:rsidRPr="0001160A">
        <w:rPr>
          <w:i/>
          <w:highlight w:val="yellow"/>
          <w:lang w:val="da-DK"/>
        </w:rPr>
        <w:t>document</w:t>
      </w:r>
      <w:proofErr w:type="spellEnd"/>
      <w:r w:rsidR="003A4EB2" w:rsidRPr="0001160A">
        <w:rPr>
          <w:highlight w:val="yellow"/>
          <w:lang w:val="da-DK"/>
        </w:rPr>
        <w:t xml:space="preserve"> i databasen. Vi benytter dette ved indsættelse af nye Patient kald, hvor vi inden indsættelse af kaldet i databasen, henter information om patienten fra </w:t>
      </w:r>
      <w:proofErr w:type="spellStart"/>
      <w:r w:rsidR="003A4EB2" w:rsidRPr="0001160A">
        <w:rPr>
          <w:highlight w:val="yellow"/>
          <w:lang w:val="da-DK"/>
        </w:rPr>
        <w:t>datamock’en</w:t>
      </w:r>
      <w:proofErr w:type="spellEnd"/>
      <w:r w:rsidR="003A4EB2" w:rsidRPr="0001160A">
        <w:rPr>
          <w:highlight w:val="yellow"/>
          <w:lang w:val="da-DK"/>
        </w:rPr>
        <w:t xml:space="preserve"> og indsætter </w:t>
      </w:r>
      <w:proofErr w:type="spellStart"/>
      <w:r w:rsidR="003A4EB2" w:rsidRPr="0001160A">
        <w:rPr>
          <w:highlight w:val="yellow"/>
          <w:lang w:val="da-DK"/>
        </w:rPr>
        <w:t>data’en</w:t>
      </w:r>
      <w:proofErr w:type="spellEnd"/>
      <w:r w:rsidR="003A4EB2" w:rsidRPr="0001160A">
        <w:rPr>
          <w:highlight w:val="yellow"/>
          <w:lang w:val="da-DK"/>
        </w:rPr>
        <w:t xml:space="preserve"> på kaldet hvor efter kaldet bliver gemt i </w:t>
      </w:r>
      <w:proofErr w:type="spellStart"/>
      <w:r w:rsidR="003A4EB2" w:rsidRPr="0001160A">
        <w:rPr>
          <w:highlight w:val="yellow"/>
          <w:lang w:val="da-DK"/>
        </w:rPr>
        <w:t>MongoDB</w:t>
      </w:r>
      <w:proofErr w:type="spellEnd"/>
      <w:r w:rsidR="003A4EB2" w:rsidRPr="0001160A">
        <w:rPr>
          <w:highlight w:val="yellow"/>
          <w:lang w:val="da-DK"/>
        </w:rPr>
        <w:t xml:space="preserve"> databasen.</w:t>
      </w:r>
      <w:r w:rsidR="0001160A">
        <w:rPr>
          <w:lang w:val="da-DK"/>
        </w:rPr>
        <w:t xml:space="preserve"> </w:t>
      </w:r>
    </w:p>
    <w:p w14:paraId="451AE234" w14:textId="77777777" w:rsidR="002E2D36" w:rsidRPr="002E2D36" w:rsidRDefault="002E2D36" w:rsidP="00A2408C">
      <w:pPr>
        <w:rPr>
          <w:lang w:val="da-DK"/>
        </w:rPr>
      </w:pPr>
    </w:p>
    <w:p w14:paraId="2DBDA08B" w14:textId="77777777" w:rsidR="002E2D36" w:rsidRDefault="002E2D36" w:rsidP="00A2408C">
      <w:pPr>
        <w:rPr>
          <w:lang w:val="da-DK"/>
        </w:rPr>
      </w:pPr>
    </w:p>
    <w:p w14:paraId="25CC2FA2" w14:textId="0D15ABE1" w:rsidR="00A839DA" w:rsidRDefault="00A839DA" w:rsidP="00A2408C">
      <w:pPr>
        <w:rPr>
          <w:lang w:val="da-DK"/>
        </w:rPr>
      </w:pPr>
      <w:r>
        <w:rPr>
          <w:lang w:val="da-DK"/>
        </w:rPr>
        <w:t>Fungerer de valgte database med vores projekt?</w:t>
      </w:r>
    </w:p>
    <w:p w14:paraId="030EEB72" w14:textId="77777777" w:rsidR="008D2BE6" w:rsidRDefault="006B1BF6" w:rsidP="008D2BE6">
      <w:pPr>
        <w:rPr>
          <w:lang w:val="da-DK"/>
        </w:rPr>
      </w:pPr>
      <w:hyperlink r:id="rId10" w:history="1">
        <w:r w:rsidR="008D2BE6" w:rsidRPr="0008298D">
          <w:rPr>
            <w:rStyle w:val="Hyperlink"/>
            <w:lang w:val="da-DK"/>
          </w:rPr>
          <w:t>http://blog.mongodb.org/post/72874267152/transitioning-from-relational-databases-to-mongodb</w:t>
        </w:r>
      </w:hyperlink>
    </w:p>
    <w:p w14:paraId="51354117" w14:textId="77777777" w:rsidR="008D2BE6" w:rsidRDefault="008D2BE6" w:rsidP="00A2408C">
      <w:pPr>
        <w:rPr>
          <w:lang w:val="da-DK"/>
        </w:rPr>
      </w:pPr>
    </w:p>
    <w:p w14:paraId="74424EF5" w14:textId="77777777" w:rsidR="003E61BC" w:rsidRDefault="003E61BC" w:rsidP="00A2408C">
      <w:pPr>
        <w:rPr>
          <w:lang w:val="da-DK"/>
        </w:rPr>
      </w:pPr>
      <w:r>
        <w:rPr>
          <w:lang w:val="da-DK"/>
        </w:rPr>
        <w:t>Til Diskussion:</w:t>
      </w:r>
    </w:p>
    <w:p w14:paraId="18BA3EF2" w14:textId="5773FAAC" w:rsidR="00765231" w:rsidRDefault="006F389F" w:rsidP="00A2408C">
      <w:pPr>
        <w:rPr>
          <w:lang w:val="da-DK"/>
        </w:rPr>
      </w:pPr>
      <w:r w:rsidRPr="000C2DA1">
        <w:rPr>
          <w:highlight w:val="yellow"/>
          <w:lang w:val="da-DK"/>
        </w:rPr>
        <w:t xml:space="preserve">Skiftet fra </w:t>
      </w:r>
      <w:proofErr w:type="spellStart"/>
      <w:r w:rsidRPr="000C2DA1">
        <w:rPr>
          <w:highlight w:val="yellow"/>
          <w:lang w:val="da-DK"/>
        </w:rPr>
        <w:t>MySQL</w:t>
      </w:r>
      <w:proofErr w:type="spellEnd"/>
      <w:r w:rsidRPr="000C2DA1">
        <w:rPr>
          <w:highlight w:val="yellow"/>
          <w:lang w:val="da-DK"/>
        </w:rPr>
        <w:t xml:space="preserve"> til </w:t>
      </w:r>
      <w:proofErr w:type="spellStart"/>
      <w:r w:rsidRPr="000C2DA1">
        <w:rPr>
          <w:highlight w:val="yellow"/>
          <w:lang w:val="da-DK"/>
        </w:rPr>
        <w:t>MongoDB</w:t>
      </w:r>
      <w:proofErr w:type="spellEnd"/>
      <w:r w:rsidRPr="000C2DA1">
        <w:rPr>
          <w:highlight w:val="yellow"/>
          <w:lang w:val="da-DK"/>
        </w:rPr>
        <w:t xml:space="preserve"> har uden tvivl sat udviklingen af systemets integrationer </w:t>
      </w:r>
      <w:r w:rsidR="0087443C" w:rsidRPr="000C2DA1">
        <w:rPr>
          <w:highlight w:val="yellow"/>
          <w:lang w:val="da-DK"/>
        </w:rPr>
        <w:t xml:space="preserve">bagud, og det kan diskuteres om den måde vi benytter </w:t>
      </w:r>
      <w:proofErr w:type="spellStart"/>
      <w:r w:rsidR="0087443C" w:rsidRPr="000C2DA1">
        <w:rPr>
          <w:highlight w:val="yellow"/>
          <w:lang w:val="da-DK"/>
        </w:rPr>
        <w:t>MongoDB</w:t>
      </w:r>
      <w:proofErr w:type="spellEnd"/>
      <w:r w:rsidR="0087443C" w:rsidRPr="000C2DA1">
        <w:rPr>
          <w:highlight w:val="yellow"/>
          <w:lang w:val="da-DK"/>
        </w:rPr>
        <w:t xml:space="preserve"> på, giver mening i forhold til de data vi gerne vil sende frem og tilbage i systemet. </w:t>
      </w:r>
      <w:r w:rsidR="001F3793" w:rsidRPr="000C2DA1">
        <w:rPr>
          <w:highlight w:val="yellow"/>
          <w:lang w:val="da-DK"/>
        </w:rPr>
        <w:t xml:space="preserve">Som tidligere nævnt er en af </w:t>
      </w:r>
      <w:proofErr w:type="spellStart"/>
      <w:r w:rsidR="001F3793" w:rsidRPr="000C2DA1">
        <w:rPr>
          <w:highlight w:val="yellow"/>
          <w:lang w:val="da-DK"/>
        </w:rPr>
        <w:t>MongoDB’s</w:t>
      </w:r>
      <w:proofErr w:type="spellEnd"/>
      <w:r w:rsidR="001F3793" w:rsidRPr="000C2DA1">
        <w:rPr>
          <w:highlight w:val="yellow"/>
          <w:lang w:val="da-DK"/>
        </w:rPr>
        <w:t xml:space="preserve"> styrker at man arbejder i objekter og giver god mening at benytte hvis man på det tidspunkt man gemmer data har alt data man vil gemme. F.eks. I vores eksempel hvor vi gemmer et patient kald i databasen har vi ikke alle data som man på den anden side ønsker at hente, hvilket gør at det er nødvendigt at hente data fra en anden </w:t>
      </w:r>
      <w:proofErr w:type="spellStart"/>
      <w:r w:rsidR="001F3793" w:rsidRPr="000C2DA1">
        <w:rPr>
          <w:highlight w:val="yellow"/>
          <w:lang w:val="da-DK"/>
        </w:rPr>
        <w:t>collection</w:t>
      </w:r>
      <w:proofErr w:type="spellEnd"/>
      <w:r w:rsidR="001F3793" w:rsidRPr="000C2DA1">
        <w:rPr>
          <w:highlight w:val="yellow"/>
          <w:lang w:val="da-DK"/>
        </w:rPr>
        <w:t>. Det koster et ekstra kald til databasen og kan potentiel skade performance i et funktions dygtigt system.</w:t>
      </w:r>
      <w:r w:rsidR="001F3793">
        <w:rPr>
          <w:lang w:val="da-DK"/>
        </w:rPr>
        <w:t xml:space="preserve"> </w:t>
      </w:r>
    </w:p>
    <w:p w14:paraId="76C0A482" w14:textId="06400C46" w:rsidR="001F3793" w:rsidRDefault="00765231" w:rsidP="00A2408C">
      <w:pPr>
        <w:rPr>
          <w:lang w:val="da-DK"/>
        </w:rPr>
      </w:pPr>
      <w:r>
        <w:rPr>
          <w:lang w:val="da-DK"/>
        </w:rPr>
        <w:br w:type="page"/>
      </w:r>
    </w:p>
    <w:p w14:paraId="473C06BC" w14:textId="6D6FCF2A" w:rsidR="00A2408C" w:rsidRPr="00765231" w:rsidRDefault="00765231" w:rsidP="00A2408C">
      <w:pPr>
        <w:rPr>
          <w:lang w:val="da-DK"/>
        </w:rPr>
      </w:pPr>
      <w:r>
        <w:rPr>
          <w:lang w:val="da-DK"/>
        </w:rPr>
        <w:lastRenderedPageBreak/>
        <w:t xml:space="preserve">Et patient kald består som sagt af en kategori med tilhørende valg og tilbehør, hvor valg og tilbehør har en mange til mange relation til hinanden. Tanken er at man ikke skal oprette f.eks. et Valg som </w:t>
      </w:r>
      <w:r>
        <w:rPr>
          <w:i/>
          <w:lang w:val="da-DK"/>
        </w:rPr>
        <w:t>Kaffe</w:t>
      </w:r>
      <w:r>
        <w:rPr>
          <w:lang w:val="da-DK"/>
        </w:rPr>
        <w:t xml:space="preserve"> med tilhørende tilbehør </w:t>
      </w:r>
      <w:r>
        <w:rPr>
          <w:i/>
          <w:lang w:val="da-DK"/>
        </w:rPr>
        <w:t xml:space="preserve">mælk </w:t>
      </w:r>
      <w:r>
        <w:rPr>
          <w:lang w:val="da-DK"/>
        </w:rPr>
        <w:t xml:space="preserve">og/eller </w:t>
      </w:r>
      <w:r>
        <w:rPr>
          <w:i/>
          <w:lang w:val="da-DK"/>
        </w:rPr>
        <w:t>sukker</w:t>
      </w:r>
      <w:r>
        <w:rPr>
          <w:lang w:val="da-DK"/>
        </w:rPr>
        <w:t xml:space="preserve">, skal det være muligt at benytte den ”samme” </w:t>
      </w:r>
      <w:r>
        <w:rPr>
          <w:i/>
          <w:lang w:val="da-DK"/>
        </w:rPr>
        <w:t>mælk</w:t>
      </w:r>
      <w:r>
        <w:rPr>
          <w:lang w:val="da-DK"/>
        </w:rPr>
        <w:t xml:space="preserve"> og ”samme” </w:t>
      </w:r>
      <w:r>
        <w:rPr>
          <w:i/>
          <w:lang w:val="da-DK"/>
        </w:rPr>
        <w:t>sukker</w:t>
      </w:r>
      <w:r>
        <w:rPr>
          <w:lang w:val="da-DK"/>
        </w:rPr>
        <w:t xml:space="preserve"> på andre valgmuligheder uden at skulle oprette dem igen. Dette tager mange til mange relationen sig af. I en relationel database vil datastrukturen se ud som nedenfor</w:t>
      </w:r>
    </w:p>
    <w:p w14:paraId="64DB22AD" w14:textId="22F90B9B" w:rsidR="00A337FA" w:rsidRPr="00765231" w:rsidRDefault="004F2027" w:rsidP="00283E2D">
      <w:pPr>
        <w:rPr>
          <w:lang w:val="da-DK"/>
        </w:rPr>
      </w:pPr>
      <w:r>
        <w:object w:dxaOrig="15195" w:dyaOrig="10081" w14:anchorId="51F6B329">
          <v:shape id="_x0000_i1026" type="#_x0000_t75" style="width:482.25pt;height:317.25pt" o:ole="">
            <v:imagedata r:id="rId11" o:title=""/>
          </v:shape>
          <o:OLEObject Type="Embed" ProgID="Visio.Drawing.15" ShapeID="_x0000_i1026" DrawAspect="Content" ObjectID="_1509121365" r:id="rId12"/>
        </w:object>
      </w:r>
      <w:r w:rsidR="00765231" w:rsidRPr="00765231">
        <w:rPr>
          <w:lang w:val="da-DK"/>
        </w:rPr>
        <w:t>Som det efterhånden er erfaret, så er relation</w:t>
      </w:r>
      <w:r w:rsidR="00765231">
        <w:rPr>
          <w:lang w:val="da-DK"/>
        </w:rPr>
        <w:t>e</w:t>
      </w:r>
      <w:r w:rsidR="00765231" w:rsidRPr="00765231">
        <w:rPr>
          <w:lang w:val="da-DK"/>
        </w:rPr>
        <w:t>l</w:t>
      </w:r>
      <w:r w:rsidR="00765231">
        <w:rPr>
          <w:lang w:val="da-DK"/>
        </w:rPr>
        <w:t>le</w:t>
      </w:r>
      <w:r w:rsidR="00765231" w:rsidRPr="00765231">
        <w:rPr>
          <w:lang w:val="da-DK"/>
        </w:rPr>
        <w:t xml:space="preserve"> database</w:t>
      </w:r>
      <w:r w:rsidR="00765231">
        <w:rPr>
          <w:lang w:val="da-DK"/>
        </w:rPr>
        <w:t xml:space="preserve">r og </w:t>
      </w:r>
      <w:proofErr w:type="spellStart"/>
      <w:r w:rsidR="00765231">
        <w:rPr>
          <w:lang w:val="da-DK"/>
        </w:rPr>
        <w:t>mongoDB</w:t>
      </w:r>
      <w:proofErr w:type="spellEnd"/>
      <w:r w:rsidR="00765231">
        <w:rPr>
          <w:lang w:val="da-DK"/>
        </w:rPr>
        <w:t xml:space="preserve"> ikke det samme og vil derfor ikke blive gjort på samme vis. I </w:t>
      </w:r>
      <w:proofErr w:type="spellStart"/>
      <w:r w:rsidR="00765231">
        <w:rPr>
          <w:lang w:val="da-DK"/>
        </w:rPr>
        <w:t>MongoDB</w:t>
      </w:r>
      <w:proofErr w:type="spellEnd"/>
      <w:r w:rsidR="00765231">
        <w:rPr>
          <w:lang w:val="da-DK"/>
        </w:rPr>
        <w:t xml:space="preserve"> arbejder man ikke med normalisering, da det er hele objekter der bliver gemt i </w:t>
      </w:r>
      <w:proofErr w:type="spellStart"/>
      <w:r w:rsidR="00765231">
        <w:rPr>
          <w:i/>
          <w:lang w:val="da-DK"/>
        </w:rPr>
        <w:t>documents</w:t>
      </w:r>
      <w:proofErr w:type="spellEnd"/>
      <w:r w:rsidR="00765231">
        <w:rPr>
          <w:lang w:val="da-DK"/>
        </w:rPr>
        <w:t xml:space="preserve"> og man vil</w:t>
      </w:r>
      <w:r w:rsidR="000935B5">
        <w:rPr>
          <w:lang w:val="da-DK"/>
        </w:rPr>
        <w:t xml:space="preserve"> derfor opleve at den samme data kan stå i flere </w:t>
      </w:r>
      <w:proofErr w:type="spellStart"/>
      <w:r w:rsidR="000935B5">
        <w:rPr>
          <w:i/>
          <w:lang w:val="da-DK"/>
        </w:rPr>
        <w:t>documents</w:t>
      </w:r>
      <w:proofErr w:type="spellEnd"/>
      <w:r w:rsidR="000935B5">
        <w:rPr>
          <w:lang w:val="da-DK"/>
        </w:rPr>
        <w:t xml:space="preserve">, men det er på grund af tankegangen om at man arbejder med hele objekter. Umiddelbart vil det også lyde mærkeligt at man i et objekt, skal benytte sig af data fra et andet objekt, fordi objektet ikke må holde på den data som objektet selv har behov for.   </w:t>
      </w:r>
    </w:p>
    <w:p w14:paraId="2B94990A" w14:textId="3A162BC7" w:rsidR="00A2408C" w:rsidRDefault="00A2408C" w:rsidP="00A2408C">
      <w:pPr>
        <w:rPr>
          <w:lang w:val="da-DK"/>
        </w:rPr>
      </w:pPr>
      <w:r w:rsidRPr="00A2408C">
        <w:rPr>
          <w:lang w:val="da-DK"/>
        </w:rPr>
        <w:t xml:space="preserve">Dertil er der lavet en datastruktur for </w:t>
      </w:r>
      <w:proofErr w:type="spellStart"/>
      <w:r w:rsidRPr="00A2408C">
        <w:rPr>
          <w:lang w:val="da-DK"/>
        </w:rPr>
        <w:t>datamock</w:t>
      </w:r>
      <w:proofErr w:type="spellEnd"/>
      <w:r w:rsidRPr="00A2408C">
        <w:rPr>
          <w:lang w:val="da-DK"/>
        </w:rPr>
        <w:t xml:space="preserve">. </w:t>
      </w:r>
      <w:proofErr w:type="spellStart"/>
      <w:r w:rsidRPr="00A2408C">
        <w:rPr>
          <w:lang w:val="da-DK"/>
        </w:rPr>
        <w:t>Datamocken</w:t>
      </w:r>
      <w:proofErr w:type="spellEnd"/>
      <w:r w:rsidRPr="00A2408C">
        <w:rPr>
          <w:lang w:val="da-DK"/>
        </w:rPr>
        <w:t xml:space="preserve"> er lavet ud fra de data som vi ønsker at gøre brug af fra </w:t>
      </w:r>
      <w:r w:rsidR="00D925E3">
        <w:rPr>
          <w:lang w:val="da-DK"/>
        </w:rPr>
        <w:t>Klinisk logistik som</w:t>
      </w:r>
      <w:r w:rsidRPr="00A2408C">
        <w:rPr>
          <w:lang w:val="da-DK"/>
        </w:rPr>
        <w:t xml:space="preserve"> </w:t>
      </w:r>
      <w:proofErr w:type="spellStart"/>
      <w:r w:rsidRPr="00A2408C">
        <w:rPr>
          <w:lang w:val="da-DK"/>
        </w:rPr>
        <w:t>Cetrea</w:t>
      </w:r>
      <w:proofErr w:type="spellEnd"/>
      <w:r w:rsidRPr="00A2408C">
        <w:rPr>
          <w:lang w:val="da-DK"/>
        </w:rPr>
        <w:t xml:space="preserve"> har udviklet.</w:t>
      </w:r>
    </w:p>
    <w:p w14:paraId="11A312CB" w14:textId="321A9408" w:rsidR="008E12D8" w:rsidRDefault="004F2027" w:rsidP="008E12D8">
      <w:r>
        <w:object w:dxaOrig="14025" w:dyaOrig="10066" w14:anchorId="619F716B">
          <v:shape id="_x0000_i1027" type="#_x0000_t75" style="width:482.25pt;height:345.75pt" o:ole="">
            <v:imagedata r:id="rId13" o:title=""/>
          </v:shape>
          <o:OLEObject Type="Embed" ProgID="Visio.Drawing.15" ShapeID="_x0000_i1027" DrawAspect="Content" ObjectID="_1509121366" r:id="rId14"/>
        </w:object>
      </w:r>
    </w:p>
    <w:p w14:paraId="40ADB433" w14:textId="044275B9" w:rsidR="008E12D8" w:rsidRPr="008E12D8" w:rsidRDefault="008E12D8" w:rsidP="008E12D8">
      <w:pPr>
        <w:rPr>
          <w:lang w:val="da-DK"/>
        </w:rPr>
      </w:pPr>
      <w:proofErr w:type="spellStart"/>
      <w:r>
        <w:t>Oversigt</w:t>
      </w:r>
      <w:proofErr w:type="spellEnd"/>
      <w:r>
        <w:t xml:space="preserve"> over </w:t>
      </w:r>
      <w:proofErr w:type="spellStart"/>
      <w:r>
        <w:t>systemet</w:t>
      </w:r>
      <w:proofErr w:type="spellEnd"/>
      <w:r w:rsidR="00414DC3">
        <w:t>:</w:t>
      </w:r>
    </w:p>
    <w:p w14:paraId="3814B80F" w14:textId="3715DC44" w:rsidR="008E12D8" w:rsidRDefault="00824578" w:rsidP="008E12D8">
      <w:r>
        <w:t xml:space="preserve"> </w:t>
      </w:r>
      <w:r w:rsidR="008E12D8">
        <w:object w:dxaOrig="12565" w:dyaOrig="5401" w14:anchorId="2ECD3626">
          <v:shape id="_x0000_i1028" type="#_x0000_t75" style="width:482.25pt;height:208.5pt" o:ole="">
            <v:imagedata r:id="rId15" o:title=""/>
          </v:shape>
          <o:OLEObject Type="Embed" ProgID="Visio.Drawing.15" ShapeID="_x0000_i1028" DrawAspect="Content" ObjectID="_1509121367" r:id="rId16"/>
        </w:object>
      </w:r>
    </w:p>
    <w:p w14:paraId="6F9C1F48" w14:textId="09FCA987" w:rsidR="0017481A" w:rsidRDefault="002961F8" w:rsidP="008E12D8">
      <w:pPr>
        <w:rPr>
          <w:lang w:val="da-DK"/>
        </w:rPr>
      </w:pPr>
      <w:r>
        <w:rPr>
          <w:lang w:val="da-DK"/>
        </w:rPr>
        <w:t>B</w:t>
      </w:r>
      <w:r w:rsidR="0017481A">
        <w:rPr>
          <w:lang w:val="da-DK"/>
        </w:rPr>
        <w:t>eskriv ovenstående diagram så alle kan forstå det</w:t>
      </w:r>
      <w:r>
        <w:rPr>
          <w:lang w:val="da-DK"/>
        </w:rPr>
        <w:t xml:space="preserve"> ift. valget af database</w:t>
      </w:r>
      <w:r w:rsidR="0017481A">
        <w:rPr>
          <w:lang w:val="da-DK"/>
        </w:rPr>
        <w:t>.</w:t>
      </w:r>
    </w:p>
    <w:p w14:paraId="283133C2" w14:textId="5E037CA0" w:rsidR="00E317B7" w:rsidRDefault="00E317B7" w:rsidP="008E12D8">
      <w:pPr>
        <w:rPr>
          <w:lang w:val="da-DK"/>
        </w:rPr>
      </w:pPr>
      <w:proofErr w:type="spellStart"/>
      <w:r>
        <w:rPr>
          <w:lang w:val="da-DK"/>
        </w:rPr>
        <w:lastRenderedPageBreak/>
        <w:t>WebAPI’et</w:t>
      </w:r>
      <w:proofErr w:type="spellEnd"/>
      <w:r>
        <w:rPr>
          <w:lang w:val="da-DK"/>
        </w:rPr>
        <w:t xml:space="preserve"> benytter et </w:t>
      </w:r>
      <w:proofErr w:type="spellStart"/>
      <w:r>
        <w:rPr>
          <w:lang w:val="da-DK"/>
        </w:rPr>
        <w:t>repository</w:t>
      </w:r>
      <w:proofErr w:type="spellEnd"/>
      <w:r>
        <w:rPr>
          <w:lang w:val="da-DK"/>
        </w:rPr>
        <w:t xml:space="preserve"> pattern</w:t>
      </w:r>
      <w:r w:rsidR="0017481A">
        <w:rPr>
          <w:lang w:val="da-DK"/>
        </w:rPr>
        <w:t xml:space="preserve">, hvilket gør at databasen kan udskiftes uden det har betydning for systemet. </w:t>
      </w:r>
      <w:r w:rsidR="002961F8">
        <w:rPr>
          <w:lang w:val="da-DK"/>
        </w:rPr>
        <w:t xml:space="preserve">Ved et </w:t>
      </w:r>
      <w:r w:rsidR="009C2E92">
        <w:rPr>
          <w:lang w:val="da-DK"/>
        </w:rPr>
        <w:t xml:space="preserve">eventudelt database skift, vil man ikke skulle ændre noget i den eksisterende kode, men lave en ny </w:t>
      </w:r>
      <w:proofErr w:type="spellStart"/>
      <w:r w:rsidR="009C2E92" w:rsidRPr="009C2E92">
        <w:rPr>
          <w:lang w:val="da-DK"/>
        </w:rPr>
        <w:t>implementation</w:t>
      </w:r>
      <w:proofErr w:type="spellEnd"/>
      <w:r w:rsidR="009C2E92">
        <w:rPr>
          <w:lang w:val="da-DK"/>
        </w:rPr>
        <w:t xml:space="preserve"> af </w:t>
      </w:r>
      <w:r w:rsidR="00824578">
        <w:rPr>
          <w:lang w:val="da-DK"/>
        </w:rPr>
        <w:t xml:space="preserve">sit </w:t>
      </w:r>
      <w:proofErr w:type="spellStart"/>
      <w:r w:rsidR="00824578">
        <w:rPr>
          <w:lang w:val="da-DK"/>
        </w:rPr>
        <w:t>repository</w:t>
      </w:r>
      <w:proofErr w:type="spellEnd"/>
      <w:r w:rsidR="00824578">
        <w:rPr>
          <w:lang w:val="da-DK"/>
        </w:rPr>
        <w:t xml:space="preserve"> pattern så systemet kan tilgå den</w:t>
      </w:r>
      <w:r w:rsidR="009C2E92">
        <w:rPr>
          <w:lang w:val="da-DK"/>
        </w:rPr>
        <w:t xml:space="preserve"> nye database, som i bund og grund munder ud i tankegangen om ”open-</w:t>
      </w:r>
      <w:proofErr w:type="spellStart"/>
      <w:r w:rsidR="009C2E92">
        <w:rPr>
          <w:lang w:val="da-DK"/>
        </w:rPr>
        <w:t>closed</w:t>
      </w:r>
      <w:proofErr w:type="spellEnd"/>
      <w:r w:rsidR="009C2E92">
        <w:rPr>
          <w:lang w:val="da-DK"/>
        </w:rPr>
        <w:t>”</w:t>
      </w:r>
      <w:r w:rsidR="00824578">
        <w:rPr>
          <w:lang w:val="da-DK"/>
        </w:rPr>
        <w:t xml:space="preserve"> princippet fra SOLID. Dermed ikke sagt at </w:t>
      </w:r>
      <w:proofErr w:type="spellStart"/>
      <w:r w:rsidR="00824578">
        <w:rPr>
          <w:lang w:val="da-DK"/>
        </w:rPr>
        <w:t>repository</w:t>
      </w:r>
      <w:proofErr w:type="spellEnd"/>
      <w:r w:rsidR="00824578">
        <w:rPr>
          <w:lang w:val="da-DK"/>
        </w:rPr>
        <w:t xml:space="preserve"> pattern løser alle problemer da man stadig skal </w:t>
      </w:r>
      <w:proofErr w:type="spellStart"/>
      <w:r w:rsidR="00824578">
        <w:rPr>
          <w:lang w:val="da-DK"/>
        </w:rPr>
        <w:t>implemenetere</w:t>
      </w:r>
      <w:proofErr w:type="spellEnd"/>
      <w:r w:rsidR="00824578">
        <w:rPr>
          <w:lang w:val="da-DK"/>
        </w:rPr>
        <w:t xml:space="preserve"> det nye </w:t>
      </w:r>
      <w:proofErr w:type="spellStart"/>
      <w:r w:rsidR="00824578">
        <w:rPr>
          <w:lang w:val="da-DK"/>
        </w:rPr>
        <w:t>repository</w:t>
      </w:r>
      <w:proofErr w:type="spellEnd"/>
      <w:r w:rsidR="00824578">
        <w:rPr>
          <w:lang w:val="da-DK"/>
        </w:rPr>
        <w:t xml:space="preserve">, hvilket der ligger en del arbejdstimer i. En anden god ting ved at benytte sig af et </w:t>
      </w:r>
      <w:proofErr w:type="spellStart"/>
      <w:r w:rsidR="00824578">
        <w:rPr>
          <w:lang w:val="da-DK"/>
        </w:rPr>
        <w:t>repository</w:t>
      </w:r>
      <w:proofErr w:type="spellEnd"/>
      <w:r w:rsidR="00824578">
        <w:rPr>
          <w:lang w:val="da-DK"/>
        </w:rPr>
        <w:t xml:space="preserve"> pattern er at det giver bedre mulighed for at opnå en løs kobling mellem de forskellige dele af systemet og derved gøre det nemmere at unitteste. Da systemet på nuværende tidspunkt er en prototype er der ikke lagt meget vægt på at unitteste alle systemets dele og er gjort. </w:t>
      </w:r>
    </w:p>
    <w:p w14:paraId="425EDA7A" w14:textId="77777777" w:rsidR="006B1BF6" w:rsidRDefault="008E12D8" w:rsidP="008E12D8">
      <w:pPr>
        <w:rPr>
          <w:lang w:val="da-DK"/>
        </w:rPr>
      </w:pPr>
      <w:r w:rsidRPr="008E12D8">
        <w:rPr>
          <w:lang w:val="da-DK"/>
        </w:rPr>
        <w:t xml:space="preserve">Databasen forbindes til resten af systemet gennem Web </w:t>
      </w:r>
      <w:proofErr w:type="spellStart"/>
      <w:r w:rsidRPr="008E12D8">
        <w:rPr>
          <w:lang w:val="da-DK"/>
        </w:rPr>
        <w:t>API’et</w:t>
      </w:r>
      <w:proofErr w:type="spellEnd"/>
      <w:r w:rsidRPr="008E12D8">
        <w:rPr>
          <w:lang w:val="da-DK"/>
        </w:rPr>
        <w:t xml:space="preserve"> og da Web </w:t>
      </w:r>
      <w:proofErr w:type="spellStart"/>
      <w:r w:rsidRPr="008E12D8">
        <w:rPr>
          <w:lang w:val="da-DK"/>
        </w:rPr>
        <w:t>API’et</w:t>
      </w:r>
      <w:proofErr w:type="spellEnd"/>
      <w:r w:rsidRPr="008E12D8">
        <w:rPr>
          <w:lang w:val="da-DK"/>
        </w:rPr>
        <w:t xml:space="preserve"> er et webinterface til resten af systemet spiller det ingen rolle for vores </w:t>
      </w:r>
      <w:proofErr w:type="spellStart"/>
      <w:r w:rsidRPr="008E12D8">
        <w:rPr>
          <w:lang w:val="da-DK"/>
        </w:rPr>
        <w:t>apps</w:t>
      </w:r>
      <w:proofErr w:type="spellEnd"/>
      <w:r w:rsidRPr="008E12D8">
        <w:rPr>
          <w:lang w:val="da-DK"/>
        </w:rPr>
        <w:t xml:space="preserve"> hvilken database der ligger bag ved Web </w:t>
      </w:r>
      <w:proofErr w:type="spellStart"/>
      <w:r w:rsidRPr="008E12D8">
        <w:rPr>
          <w:lang w:val="da-DK"/>
        </w:rPr>
        <w:t>API’et</w:t>
      </w:r>
      <w:proofErr w:type="spellEnd"/>
      <w:r w:rsidRPr="008E12D8">
        <w:rPr>
          <w:lang w:val="da-DK"/>
        </w:rPr>
        <w:t xml:space="preserve">, </w:t>
      </w:r>
      <w:commentRangeStart w:id="3"/>
      <w:r w:rsidRPr="008E12D8">
        <w:rPr>
          <w:lang w:val="da-DK"/>
        </w:rPr>
        <w:t xml:space="preserve">dog vil man på disse </w:t>
      </w:r>
      <w:proofErr w:type="spellStart"/>
      <w:r w:rsidRPr="008E12D8">
        <w:rPr>
          <w:lang w:val="da-DK"/>
        </w:rPr>
        <w:t>devices</w:t>
      </w:r>
      <w:proofErr w:type="spellEnd"/>
      <w:r w:rsidRPr="008E12D8">
        <w:rPr>
          <w:lang w:val="da-DK"/>
        </w:rPr>
        <w:t xml:space="preserve"> opleve at der kan opstå fejl hvis data ikke kan gemmes. </w:t>
      </w:r>
      <w:commentRangeEnd w:id="3"/>
      <w:r>
        <w:rPr>
          <w:rStyle w:val="CommentReference"/>
        </w:rPr>
        <w:commentReference w:id="3"/>
      </w:r>
      <w:r w:rsidRPr="008E12D8">
        <w:rPr>
          <w:lang w:val="da-DK"/>
        </w:rPr>
        <w:t xml:space="preserve">Web </w:t>
      </w:r>
      <w:proofErr w:type="spellStart"/>
      <w:r w:rsidRPr="008E12D8">
        <w:rPr>
          <w:lang w:val="da-DK"/>
        </w:rPr>
        <w:t>API’et</w:t>
      </w:r>
      <w:proofErr w:type="spellEnd"/>
      <w:r w:rsidRPr="008E12D8">
        <w:rPr>
          <w:lang w:val="da-DK"/>
        </w:rPr>
        <w:t xml:space="preserve"> modtager og sender data i </w:t>
      </w:r>
      <w:proofErr w:type="spellStart"/>
      <w:r w:rsidRPr="008E12D8">
        <w:rPr>
          <w:lang w:val="da-DK"/>
        </w:rPr>
        <w:t>json</w:t>
      </w:r>
      <w:proofErr w:type="spellEnd"/>
      <w:r w:rsidRPr="008E12D8">
        <w:rPr>
          <w:lang w:val="da-DK"/>
        </w:rPr>
        <w:t xml:space="preserve"> format til og fra vores </w:t>
      </w:r>
      <w:proofErr w:type="spellStart"/>
      <w:r w:rsidRPr="008E12D8">
        <w:rPr>
          <w:lang w:val="da-DK"/>
        </w:rPr>
        <w:t>apps</w:t>
      </w:r>
      <w:proofErr w:type="spellEnd"/>
      <w:r w:rsidRPr="008E12D8">
        <w:rPr>
          <w:lang w:val="da-DK"/>
        </w:rPr>
        <w:t xml:space="preserve">. </w:t>
      </w:r>
      <w:commentRangeStart w:id="4"/>
      <w:r w:rsidRPr="008E12D8">
        <w:rPr>
          <w:lang w:val="da-DK"/>
        </w:rPr>
        <w:t xml:space="preserve">Det har ingen betydning for databasen, da omdannelsen af </w:t>
      </w:r>
      <w:proofErr w:type="spellStart"/>
      <w:r w:rsidRPr="008E12D8">
        <w:rPr>
          <w:lang w:val="da-DK"/>
        </w:rPr>
        <w:t>json</w:t>
      </w:r>
      <w:proofErr w:type="spellEnd"/>
      <w:r w:rsidRPr="008E12D8">
        <w:rPr>
          <w:lang w:val="da-DK"/>
        </w:rPr>
        <w:t xml:space="preserve"> format til det format som databasen bruger, sker i web </w:t>
      </w:r>
      <w:proofErr w:type="spellStart"/>
      <w:r w:rsidRPr="008E12D8">
        <w:rPr>
          <w:lang w:val="da-DK"/>
        </w:rPr>
        <w:t>API’et</w:t>
      </w:r>
      <w:proofErr w:type="spellEnd"/>
      <w:r w:rsidRPr="008E12D8">
        <w:rPr>
          <w:lang w:val="da-DK"/>
        </w:rPr>
        <w:t>.</w:t>
      </w:r>
      <w:commentRangeEnd w:id="4"/>
      <w:r>
        <w:rPr>
          <w:rStyle w:val="CommentReference"/>
        </w:rPr>
        <w:commentReference w:id="4"/>
      </w:r>
    </w:p>
    <w:p w14:paraId="4F76FDA8" w14:textId="5B21D9DD" w:rsidR="00824578" w:rsidRPr="00F5694B" w:rsidRDefault="00824578" w:rsidP="008E12D8">
      <w:pPr>
        <w:rPr>
          <w:lang w:val="da-DK"/>
        </w:rPr>
      </w:pPr>
      <w:bookmarkStart w:id="5" w:name="_GoBack"/>
      <w:bookmarkEnd w:id="5"/>
      <w:r>
        <w:rPr>
          <w:lang w:val="da-DK"/>
        </w:rPr>
        <w:t xml:space="preserve">Ved oprettelse af nye </w:t>
      </w:r>
      <w:proofErr w:type="spellStart"/>
      <w:r>
        <w:rPr>
          <w:i/>
          <w:lang w:val="da-DK"/>
        </w:rPr>
        <w:t>documents</w:t>
      </w:r>
      <w:proofErr w:type="spellEnd"/>
      <w:r>
        <w:rPr>
          <w:lang w:val="da-DK"/>
        </w:rPr>
        <w:t xml:space="preserve"> i </w:t>
      </w:r>
      <w:proofErr w:type="spellStart"/>
      <w:r>
        <w:rPr>
          <w:lang w:val="da-DK"/>
        </w:rPr>
        <w:t>MongoDB</w:t>
      </w:r>
      <w:proofErr w:type="spellEnd"/>
      <w:r>
        <w:rPr>
          <w:lang w:val="da-DK"/>
        </w:rPr>
        <w:t xml:space="preserve"> skal der være et unikt Id som identificer det enkelte </w:t>
      </w:r>
      <w:proofErr w:type="spellStart"/>
      <w:r>
        <w:rPr>
          <w:i/>
          <w:lang w:val="da-DK"/>
        </w:rPr>
        <w:t>document</w:t>
      </w:r>
      <w:proofErr w:type="spellEnd"/>
      <w:r>
        <w:rPr>
          <w:lang w:val="da-DK"/>
        </w:rPr>
        <w:t xml:space="preserve"> fra de andre, og har valgte gruppen at benytte dette Id som unikt ID på Patient Kald. Denne ændring betød at </w:t>
      </w:r>
      <w:proofErr w:type="spellStart"/>
      <w:r>
        <w:rPr>
          <w:lang w:val="da-DK"/>
        </w:rPr>
        <w:t>PersonaleApp’</w:t>
      </w:r>
      <w:r w:rsidR="003405D2">
        <w:rPr>
          <w:lang w:val="da-DK"/>
        </w:rPr>
        <w:t>en</w:t>
      </w:r>
      <w:proofErr w:type="spellEnd"/>
      <w:r w:rsidR="003405D2">
        <w:rPr>
          <w:lang w:val="da-DK"/>
        </w:rPr>
        <w:t xml:space="preserve"> og </w:t>
      </w:r>
      <w:proofErr w:type="spellStart"/>
      <w:r>
        <w:rPr>
          <w:lang w:val="da-DK"/>
        </w:rPr>
        <w:t>PatientApp’en</w:t>
      </w:r>
      <w:proofErr w:type="spellEnd"/>
      <w:r>
        <w:rPr>
          <w:lang w:val="da-DK"/>
        </w:rPr>
        <w:t xml:space="preserve"> </w:t>
      </w:r>
      <w:r w:rsidR="003405D2">
        <w:rPr>
          <w:lang w:val="da-DK"/>
        </w:rPr>
        <w:t xml:space="preserve">skulle tilpasses en lille smule for at </w:t>
      </w:r>
      <w:r w:rsidR="00F5694B">
        <w:rPr>
          <w:lang w:val="da-DK"/>
        </w:rPr>
        <w:t xml:space="preserve">kunne håndtere dette. Det viser sig efterfølgende at man kunne have undgået denne ændring ved at indsætte vores eget unikke id i </w:t>
      </w:r>
      <w:proofErr w:type="spellStart"/>
      <w:r w:rsidR="00F5694B">
        <w:rPr>
          <w:lang w:val="da-DK"/>
        </w:rPr>
        <w:t>MongoDB</w:t>
      </w:r>
      <w:proofErr w:type="spellEnd"/>
      <w:r w:rsidR="00F5694B">
        <w:rPr>
          <w:lang w:val="da-DK"/>
        </w:rPr>
        <w:t xml:space="preserve"> dokumenterne og ikke benytte os af det auto genererede Id </w:t>
      </w:r>
      <w:proofErr w:type="spellStart"/>
      <w:r w:rsidR="00F5694B">
        <w:rPr>
          <w:lang w:val="da-DK"/>
        </w:rPr>
        <w:t>MongoDB</w:t>
      </w:r>
      <w:proofErr w:type="spellEnd"/>
      <w:r w:rsidR="00F5694B">
        <w:rPr>
          <w:lang w:val="da-DK"/>
        </w:rPr>
        <w:t xml:space="preserve"> ville sætte.</w:t>
      </w:r>
    </w:p>
    <w:p w14:paraId="710BF724" w14:textId="77777777" w:rsidR="00DE11D3" w:rsidRDefault="00DE11D3" w:rsidP="008E12D8">
      <w:pPr>
        <w:rPr>
          <w:lang w:val="da-DK"/>
        </w:rPr>
      </w:pPr>
    </w:p>
    <w:p w14:paraId="07D2B1F7" w14:textId="77777777" w:rsidR="00DE11D3" w:rsidRPr="00E1495A" w:rsidRDefault="00DE11D3" w:rsidP="00DE11D3">
      <w:pPr>
        <w:pStyle w:val="Heading2"/>
        <w:numPr>
          <w:ilvl w:val="1"/>
          <w:numId w:val="4"/>
        </w:numPr>
        <w:rPr>
          <w:lang w:val="da-DK"/>
        </w:rPr>
      </w:pPr>
      <w:bookmarkStart w:id="6" w:name="_Toc434573510"/>
      <w:proofErr w:type="spellStart"/>
      <w:r>
        <w:rPr>
          <w:lang w:val="da-DK"/>
        </w:rPr>
        <w:t>Json</w:t>
      </w:r>
      <w:proofErr w:type="spellEnd"/>
      <w:r>
        <w:rPr>
          <w:lang w:val="da-DK"/>
        </w:rPr>
        <w:t xml:space="preserve"> og </w:t>
      </w:r>
      <w:proofErr w:type="spellStart"/>
      <w:r>
        <w:rPr>
          <w:lang w:val="da-DK"/>
        </w:rPr>
        <w:t>bson</w:t>
      </w:r>
      <w:bookmarkEnd w:id="6"/>
      <w:proofErr w:type="spellEnd"/>
    </w:p>
    <w:p w14:paraId="3902070E" w14:textId="77777777" w:rsidR="00DE11D3" w:rsidRPr="003C04F4" w:rsidRDefault="00DE11D3" w:rsidP="00DE11D3">
      <w:pPr>
        <w:rPr>
          <w:color w:val="A6A6A6" w:themeColor="background1" w:themeShade="A6"/>
          <w:lang w:val="da-DK"/>
        </w:rPr>
      </w:pPr>
      <w:r w:rsidRPr="003C04F4">
        <w:rPr>
          <w:color w:val="A6A6A6" w:themeColor="background1" w:themeShade="A6"/>
          <w:lang w:val="da-DK"/>
        </w:rPr>
        <w:t>//</w:t>
      </w:r>
      <w:proofErr w:type="spellStart"/>
      <w:r w:rsidRPr="003C04F4">
        <w:rPr>
          <w:color w:val="A6A6A6" w:themeColor="background1" w:themeShade="A6"/>
          <w:lang w:val="da-DK"/>
        </w:rPr>
        <w:t>Key</w:t>
      </w:r>
      <w:proofErr w:type="spellEnd"/>
      <w:r w:rsidRPr="003C04F4">
        <w:rPr>
          <w:color w:val="A6A6A6" w:themeColor="background1" w:themeShade="A6"/>
          <w:lang w:val="da-DK"/>
        </w:rPr>
        <w:t xml:space="preserve"> </w:t>
      </w:r>
      <w:proofErr w:type="spellStart"/>
      <w:r w:rsidRPr="003C04F4">
        <w:rPr>
          <w:color w:val="A6A6A6" w:themeColor="background1" w:themeShade="A6"/>
          <w:lang w:val="da-DK"/>
        </w:rPr>
        <w:t>value</w:t>
      </w:r>
      <w:proofErr w:type="spellEnd"/>
      <w:r w:rsidRPr="003C04F4">
        <w:rPr>
          <w:color w:val="A6A6A6" w:themeColor="background1" w:themeShade="A6"/>
          <w:lang w:val="da-DK"/>
        </w:rPr>
        <w:t xml:space="preserve"> pair (</w:t>
      </w:r>
      <w:proofErr w:type="spellStart"/>
      <w:r w:rsidRPr="003C04F4">
        <w:rPr>
          <w:color w:val="A6A6A6" w:themeColor="background1" w:themeShade="A6"/>
          <w:lang w:val="da-DK"/>
        </w:rPr>
        <w:t>patientCPR</w:t>
      </w:r>
      <w:proofErr w:type="spellEnd"/>
      <w:r w:rsidRPr="003C04F4">
        <w:rPr>
          <w:color w:val="A6A6A6" w:themeColor="background1" w:themeShade="A6"/>
          <w:lang w:val="da-DK"/>
        </w:rPr>
        <w:t xml:space="preserve">, værdi) formatering </w:t>
      </w:r>
    </w:p>
    <w:p w14:paraId="1DD57204" w14:textId="42B9AEE3" w:rsidR="00DE11D3" w:rsidRDefault="00DE11D3" w:rsidP="00DE11D3">
      <w:pPr>
        <w:rPr>
          <w:lang w:val="da-DK"/>
        </w:rPr>
      </w:pPr>
      <w:r>
        <w:rPr>
          <w:lang w:val="da-DK"/>
        </w:rPr>
        <w:t xml:space="preserve">JSON </w:t>
      </w:r>
      <w:proofErr w:type="spellStart"/>
      <w:r>
        <w:rPr>
          <w:lang w:val="da-DK"/>
        </w:rPr>
        <w:t>documents</w:t>
      </w:r>
      <w:proofErr w:type="spellEnd"/>
      <w:r>
        <w:rPr>
          <w:lang w:val="da-DK"/>
        </w:rPr>
        <w:t xml:space="preserve"> er brugbare fordi de indeholder et skemadesign der er anvendeligt uanset hvor det bliver brugt, hvilket gør det muligt at flytte JSON </w:t>
      </w:r>
      <w:proofErr w:type="spellStart"/>
      <w:r>
        <w:rPr>
          <w:lang w:val="da-DK"/>
        </w:rPr>
        <w:t>documents</w:t>
      </w:r>
      <w:proofErr w:type="spellEnd"/>
      <w:r>
        <w:rPr>
          <w:lang w:val="da-DK"/>
        </w:rPr>
        <w:t xml:space="preserve"> mellem databaser og </w:t>
      </w:r>
      <w:proofErr w:type="spellStart"/>
      <w:r>
        <w:rPr>
          <w:lang w:val="da-DK"/>
        </w:rPr>
        <w:t>apps</w:t>
      </w:r>
      <w:proofErr w:type="spellEnd"/>
      <w:r>
        <w:rPr>
          <w:lang w:val="da-DK"/>
        </w:rPr>
        <w:t xml:space="preserve"> uden at de mister deres betydning fordi konteksten ændres. JSON er en mere fleksibel data struktur sammenlignet med </w:t>
      </w:r>
      <w:r w:rsidR="008F3B8F">
        <w:rPr>
          <w:lang w:val="da-DK"/>
        </w:rPr>
        <w:t xml:space="preserve">en </w:t>
      </w:r>
      <w:r>
        <w:rPr>
          <w:lang w:val="da-DK"/>
        </w:rPr>
        <w:t xml:space="preserve">tabel med kolonner og rækker. Ved at bruge JSON </w:t>
      </w:r>
      <w:proofErr w:type="spellStart"/>
      <w:r>
        <w:rPr>
          <w:lang w:val="da-DK"/>
        </w:rPr>
        <w:t>documents</w:t>
      </w:r>
      <w:proofErr w:type="spellEnd"/>
      <w:r>
        <w:rPr>
          <w:lang w:val="da-DK"/>
        </w:rPr>
        <w:t xml:space="preserve"> i databasen behøver ma</w:t>
      </w:r>
      <w:r w:rsidR="008F3B8F">
        <w:rPr>
          <w:lang w:val="da-DK"/>
        </w:rPr>
        <w:t xml:space="preserve">n ikke en </w:t>
      </w:r>
      <w:proofErr w:type="spellStart"/>
      <w:r w:rsidR="008F3B8F">
        <w:rPr>
          <w:lang w:val="da-DK"/>
        </w:rPr>
        <w:t>object</w:t>
      </w:r>
      <w:proofErr w:type="spellEnd"/>
      <w:r w:rsidR="008F3B8F">
        <w:rPr>
          <w:lang w:val="da-DK"/>
        </w:rPr>
        <w:t xml:space="preserve"> </w:t>
      </w:r>
      <w:proofErr w:type="spellStart"/>
      <w:r w:rsidR="008F3B8F">
        <w:rPr>
          <w:lang w:val="da-DK"/>
        </w:rPr>
        <w:t>relational</w:t>
      </w:r>
      <w:proofErr w:type="spellEnd"/>
      <w:r w:rsidR="008F3B8F">
        <w:rPr>
          <w:lang w:val="da-DK"/>
        </w:rPr>
        <w:t xml:space="preserve"> map</w:t>
      </w:r>
      <w:r>
        <w:rPr>
          <w:lang w:val="da-DK"/>
        </w:rPr>
        <w:t>per mellem datab</w:t>
      </w:r>
      <w:r w:rsidR="008F3B8F">
        <w:rPr>
          <w:lang w:val="da-DK"/>
        </w:rPr>
        <w:t>a</w:t>
      </w:r>
      <w:r>
        <w:rPr>
          <w:lang w:val="da-DK"/>
        </w:rPr>
        <w:t>sen og den app</w:t>
      </w:r>
      <w:r w:rsidR="008F3B8F">
        <w:rPr>
          <w:lang w:val="da-DK"/>
        </w:rPr>
        <w:t>likation/ det modul</w:t>
      </w:r>
      <w:r>
        <w:rPr>
          <w:lang w:val="da-DK"/>
        </w:rPr>
        <w:t xml:space="preserve"> den supporterer. </w:t>
      </w:r>
    </w:p>
    <w:p w14:paraId="2083B356" w14:textId="77777777" w:rsidR="00DE11D3" w:rsidRDefault="006B1BF6" w:rsidP="00DE11D3">
      <w:pPr>
        <w:rPr>
          <w:lang w:val="da-DK"/>
        </w:rPr>
      </w:pPr>
      <w:hyperlink r:id="rId17" w:history="1">
        <w:r w:rsidR="00DE11D3" w:rsidRPr="0008298D">
          <w:rPr>
            <w:rStyle w:val="Hyperlink"/>
            <w:lang w:val="da-DK"/>
          </w:rPr>
          <w:t>http://blog.mongodb.org/post/72874267152/transitioning-from-relational-databases-to-mongodb</w:t>
        </w:r>
      </w:hyperlink>
    </w:p>
    <w:p w14:paraId="731500F5" w14:textId="77777777" w:rsidR="00DE11D3" w:rsidRPr="0083032E" w:rsidRDefault="00DE11D3" w:rsidP="008E12D8">
      <w:pPr>
        <w:rPr>
          <w:lang w:val="da-DK"/>
        </w:rPr>
      </w:pPr>
    </w:p>
    <w:sectPr w:rsidR="00DE11D3" w:rsidRPr="0083032E">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nders lassen" w:date="2015-11-13T12:32:00Z" w:initials="Al">
    <w:p w14:paraId="0E20113C" w14:textId="1D1B738D" w:rsidR="00EE50E4" w:rsidRPr="00EE50E4" w:rsidRDefault="00EE50E4">
      <w:pPr>
        <w:pStyle w:val="CommentText"/>
        <w:rPr>
          <w:lang w:val="da-DK"/>
        </w:rPr>
      </w:pPr>
      <w:r>
        <w:rPr>
          <w:rStyle w:val="CommentReference"/>
        </w:rPr>
        <w:annotationRef/>
      </w:r>
      <w:r w:rsidRPr="00EE50E4">
        <w:rPr>
          <w:lang w:val="da-DK"/>
        </w:rPr>
        <w:t>Skal der skrives noget mere teknisk om hvorfor det passer godt til den relationelle datastruktur?</w:t>
      </w:r>
    </w:p>
  </w:comment>
  <w:comment w:id="1" w:author="Anders lassen" w:date="2015-11-13T12:33:00Z" w:initials="Al">
    <w:p w14:paraId="412CB6AC" w14:textId="1D9D0D80" w:rsidR="00EE50E4" w:rsidRPr="00EE50E4" w:rsidRDefault="00EE50E4">
      <w:pPr>
        <w:pStyle w:val="CommentText"/>
        <w:rPr>
          <w:lang w:val="da-DK"/>
        </w:rPr>
      </w:pPr>
      <w:r>
        <w:rPr>
          <w:rStyle w:val="CommentReference"/>
        </w:rPr>
        <w:annotationRef/>
      </w:r>
      <w:r w:rsidRPr="00EE50E4">
        <w:rPr>
          <w:lang w:val="da-DK"/>
        </w:rPr>
        <w:t xml:space="preserve">Jesper mener dette er “fyld”. </w:t>
      </w:r>
      <w:r>
        <w:rPr>
          <w:lang w:val="da-DK"/>
        </w:rPr>
        <w:t xml:space="preserve">Skal det ændres til noget ligne det her? ”På grund af </w:t>
      </w:r>
      <w:proofErr w:type="spellStart"/>
      <w:r>
        <w:rPr>
          <w:lang w:val="da-DK"/>
        </w:rPr>
        <w:t>administrive</w:t>
      </w:r>
      <w:proofErr w:type="spellEnd"/>
      <w:r>
        <w:rPr>
          <w:lang w:val="da-DK"/>
        </w:rPr>
        <w:t xml:space="preserve"> problemer, besluttende vi i gruppen at skifte </w:t>
      </w:r>
      <w:proofErr w:type="gramStart"/>
      <w:r>
        <w:rPr>
          <w:lang w:val="da-DK"/>
        </w:rPr>
        <w:t>database.”</w:t>
      </w:r>
      <w:proofErr w:type="gramEnd"/>
    </w:p>
  </w:comment>
  <w:comment w:id="2" w:author="Anders lassen" w:date="2015-11-13T13:10:00Z" w:initials="Al">
    <w:p w14:paraId="5F05DA74" w14:textId="005F73B3" w:rsidR="0001160A" w:rsidRPr="006B1BF6" w:rsidRDefault="0001160A">
      <w:pPr>
        <w:pStyle w:val="CommentText"/>
        <w:rPr>
          <w:lang w:val="da-DK"/>
        </w:rPr>
      </w:pPr>
      <w:r>
        <w:rPr>
          <w:rStyle w:val="CommentReference"/>
        </w:rPr>
        <w:annotationRef/>
      </w:r>
      <w:r w:rsidRPr="006B1BF6">
        <w:rPr>
          <w:lang w:val="da-DK"/>
        </w:rPr>
        <w:t>Nyt</w:t>
      </w:r>
    </w:p>
  </w:comment>
  <w:comment w:id="3" w:author="Camilla Marsi" w:date="2015-11-05T14:11:00Z" w:initials="CM">
    <w:p w14:paraId="71983A3F" w14:textId="77777777" w:rsidR="008E12D8" w:rsidRPr="008E12D8" w:rsidRDefault="008E12D8" w:rsidP="008E12D8">
      <w:pPr>
        <w:pStyle w:val="CommentText"/>
        <w:rPr>
          <w:lang w:val="da-DK"/>
        </w:rPr>
      </w:pPr>
      <w:r>
        <w:rPr>
          <w:rStyle w:val="CommentReference"/>
        </w:rPr>
        <w:annotationRef/>
      </w:r>
      <w:proofErr w:type="gramStart"/>
      <w:r w:rsidRPr="008E12D8">
        <w:rPr>
          <w:lang w:val="da-DK"/>
        </w:rPr>
        <w:t>uddyb</w:t>
      </w:r>
      <w:proofErr w:type="gramEnd"/>
    </w:p>
  </w:comment>
  <w:comment w:id="4" w:author="Camilla Marsi" w:date="2015-11-05T14:12:00Z" w:initials="CM">
    <w:p w14:paraId="77FF7D64" w14:textId="77777777" w:rsidR="008E12D8" w:rsidRPr="008E12D8" w:rsidRDefault="008E12D8" w:rsidP="008E12D8">
      <w:pPr>
        <w:pStyle w:val="CommentText"/>
        <w:rPr>
          <w:lang w:val="da-DK"/>
        </w:rPr>
      </w:pPr>
      <w:r>
        <w:rPr>
          <w:rStyle w:val="CommentReference"/>
        </w:rPr>
        <w:annotationRef/>
      </w:r>
      <w:r w:rsidRPr="008E12D8">
        <w:rPr>
          <w:i/>
          <w:sz w:val="18"/>
          <w:lang w:val="da-DK"/>
        </w:rPr>
        <w:t xml:space="preserve">Vi skriver at det ikke har betydning for databasen, men har det betydning for Web </w:t>
      </w:r>
      <w:proofErr w:type="spellStart"/>
      <w:r w:rsidRPr="008E12D8">
        <w:rPr>
          <w:i/>
          <w:sz w:val="18"/>
          <w:lang w:val="da-DK"/>
        </w:rPr>
        <w:t>API’et</w:t>
      </w:r>
      <w:proofErr w:type="spellEnd"/>
      <w:r w:rsidRPr="008E12D8">
        <w:rPr>
          <w:i/>
          <w:sz w:val="18"/>
          <w:lang w:val="da-DK"/>
        </w:rPr>
        <w:t>, hvor meget arbejde ligger der i at udskifte en database?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E20113C" w15:done="0"/>
  <w15:commentEx w15:paraId="412CB6AC" w15:done="0"/>
  <w15:commentEx w15:paraId="5F05DA74" w15:done="0"/>
  <w15:commentEx w15:paraId="71983A3F" w15:done="0"/>
  <w15:commentEx w15:paraId="77FF7D6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2967BE"/>
    <w:multiLevelType w:val="hybridMultilevel"/>
    <w:tmpl w:val="86F87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623911"/>
    <w:multiLevelType w:val="multilevel"/>
    <w:tmpl w:val="69F8D1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D080D61"/>
    <w:multiLevelType w:val="hybridMultilevel"/>
    <w:tmpl w:val="CC9E5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0B2A97"/>
    <w:multiLevelType w:val="hybridMultilevel"/>
    <w:tmpl w:val="46C2E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ders lassen">
    <w15:presenceInfo w15:providerId="Windows Live" w15:userId="314db104372ca3d7"/>
  </w15:person>
  <w15:person w15:author="Camilla Marsi">
    <w15:presenceInfo w15:providerId="None" w15:userId="Camilla Mars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E2D"/>
    <w:rsid w:val="0000046C"/>
    <w:rsid w:val="00000723"/>
    <w:rsid w:val="00005734"/>
    <w:rsid w:val="00005D6B"/>
    <w:rsid w:val="00010B79"/>
    <w:rsid w:val="0001160A"/>
    <w:rsid w:val="00011DB9"/>
    <w:rsid w:val="00013C65"/>
    <w:rsid w:val="00024419"/>
    <w:rsid w:val="00026A7E"/>
    <w:rsid w:val="0003110A"/>
    <w:rsid w:val="00041F46"/>
    <w:rsid w:val="00042A23"/>
    <w:rsid w:val="00042B84"/>
    <w:rsid w:val="000437AF"/>
    <w:rsid w:val="00054658"/>
    <w:rsid w:val="000550FB"/>
    <w:rsid w:val="00055D48"/>
    <w:rsid w:val="000618B4"/>
    <w:rsid w:val="0006456D"/>
    <w:rsid w:val="00070429"/>
    <w:rsid w:val="00075DC4"/>
    <w:rsid w:val="0007743F"/>
    <w:rsid w:val="0008494C"/>
    <w:rsid w:val="0008578A"/>
    <w:rsid w:val="00085FEE"/>
    <w:rsid w:val="0009319D"/>
    <w:rsid w:val="000934F4"/>
    <w:rsid w:val="000935B5"/>
    <w:rsid w:val="000937A5"/>
    <w:rsid w:val="00096463"/>
    <w:rsid w:val="000A2A12"/>
    <w:rsid w:val="000A3EC2"/>
    <w:rsid w:val="000A40F0"/>
    <w:rsid w:val="000A799F"/>
    <w:rsid w:val="000A7B74"/>
    <w:rsid w:val="000B17BA"/>
    <w:rsid w:val="000B1830"/>
    <w:rsid w:val="000C02A6"/>
    <w:rsid w:val="000C140F"/>
    <w:rsid w:val="000C1493"/>
    <w:rsid w:val="000C14F6"/>
    <w:rsid w:val="000C2DA1"/>
    <w:rsid w:val="000C3472"/>
    <w:rsid w:val="000C3FEC"/>
    <w:rsid w:val="000C58E4"/>
    <w:rsid w:val="000C5F57"/>
    <w:rsid w:val="000C6FAF"/>
    <w:rsid w:val="000D27A7"/>
    <w:rsid w:val="000D28DA"/>
    <w:rsid w:val="000D3166"/>
    <w:rsid w:val="000D47D6"/>
    <w:rsid w:val="000D4F52"/>
    <w:rsid w:val="000D5CA2"/>
    <w:rsid w:val="000D7300"/>
    <w:rsid w:val="000E2776"/>
    <w:rsid w:val="000E30CE"/>
    <w:rsid w:val="000E4BA0"/>
    <w:rsid w:val="000E6078"/>
    <w:rsid w:val="000E7CCB"/>
    <w:rsid w:val="000F0A1C"/>
    <w:rsid w:val="000F50AA"/>
    <w:rsid w:val="000F525B"/>
    <w:rsid w:val="000F71A9"/>
    <w:rsid w:val="00100993"/>
    <w:rsid w:val="0010147D"/>
    <w:rsid w:val="00101876"/>
    <w:rsid w:val="00105CCF"/>
    <w:rsid w:val="001065A9"/>
    <w:rsid w:val="00113013"/>
    <w:rsid w:val="001234A5"/>
    <w:rsid w:val="00123C0D"/>
    <w:rsid w:val="00127827"/>
    <w:rsid w:val="00130182"/>
    <w:rsid w:val="0013208A"/>
    <w:rsid w:val="001332C3"/>
    <w:rsid w:val="00136ED7"/>
    <w:rsid w:val="001403DF"/>
    <w:rsid w:val="00140FA0"/>
    <w:rsid w:val="00142621"/>
    <w:rsid w:val="001436CB"/>
    <w:rsid w:val="00146D85"/>
    <w:rsid w:val="001518B8"/>
    <w:rsid w:val="00154390"/>
    <w:rsid w:val="00154CEA"/>
    <w:rsid w:val="00162681"/>
    <w:rsid w:val="00163558"/>
    <w:rsid w:val="0016637F"/>
    <w:rsid w:val="00166835"/>
    <w:rsid w:val="00167F0E"/>
    <w:rsid w:val="001742D3"/>
    <w:rsid w:val="0017481A"/>
    <w:rsid w:val="00175541"/>
    <w:rsid w:val="00181A56"/>
    <w:rsid w:val="00181FFD"/>
    <w:rsid w:val="0018283B"/>
    <w:rsid w:val="00182B8E"/>
    <w:rsid w:val="001962B5"/>
    <w:rsid w:val="001A1689"/>
    <w:rsid w:val="001B058E"/>
    <w:rsid w:val="001B0C1F"/>
    <w:rsid w:val="001B0CAF"/>
    <w:rsid w:val="001B4365"/>
    <w:rsid w:val="001B44AB"/>
    <w:rsid w:val="001B498E"/>
    <w:rsid w:val="001B65E2"/>
    <w:rsid w:val="001C1418"/>
    <w:rsid w:val="001C4EDA"/>
    <w:rsid w:val="001C4EF7"/>
    <w:rsid w:val="001D662F"/>
    <w:rsid w:val="001D6835"/>
    <w:rsid w:val="001E0626"/>
    <w:rsid w:val="001E2302"/>
    <w:rsid w:val="001E6771"/>
    <w:rsid w:val="001E6B87"/>
    <w:rsid w:val="001F10BE"/>
    <w:rsid w:val="001F3793"/>
    <w:rsid w:val="001F4480"/>
    <w:rsid w:val="001F5104"/>
    <w:rsid w:val="001F7EB5"/>
    <w:rsid w:val="00200DE1"/>
    <w:rsid w:val="0020307D"/>
    <w:rsid w:val="00203C92"/>
    <w:rsid w:val="0020462E"/>
    <w:rsid w:val="00205F5C"/>
    <w:rsid w:val="00206920"/>
    <w:rsid w:val="00207AFD"/>
    <w:rsid w:val="00207F52"/>
    <w:rsid w:val="002113D5"/>
    <w:rsid w:val="00211538"/>
    <w:rsid w:val="0021237C"/>
    <w:rsid w:val="002127D3"/>
    <w:rsid w:val="00214E2A"/>
    <w:rsid w:val="00220189"/>
    <w:rsid w:val="0022192C"/>
    <w:rsid w:val="002264DB"/>
    <w:rsid w:val="00230AA7"/>
    <w:rsid w:val="0023363C"/>
    <w:rsid w:val="00234123"/>
    <w:rsid w:val="00236ED6"/>
    <w:rsid w:val="00237EDA"/>
    <w:rsid w:val="00240CD1"/>
    <w:rsid w:val="00242D87"/>
    <w:rsid w:val="00243D9B"/>
    <w:rsid w:val="002456CC"/>
    <w:rsid w:val="0024595B"/>
    <w:rsid w:val="0024772B"/>
    <w:rsid w:val="00250260"/>
    <w:rsid w:val="00250F06"/>
    <w:rsid w:val="002512C9"/>
    <w:rsid w:val="00255417"/>
    <w:rsid w:val="00256B1C"/>
    <w:rsid w:val="002628B9"/>
    <w:rsid w:val="002672FF"/>
    <w:rsid w:val="00275E9D"/>
    <w:rsid w:val="0027600A"/>
    <w:rsid w:val="0028380E"/>
    <w:rsid w:val="00283E2D"/>
    <w:rsid w:val="00290970"/>
    <w:rsid w:val="00291EA4"/>
    <w:rsid w:val="002961F8"/>
    <w:rsid w:val="0029665E"/>
    <w:rsid w:val="002967CB"/>
    <w:rsid w:val="002A6967"/>
    <w:rsid w:val="002B3C27"/>
    <w:rsid w:val="002C2131"/>
    <w:rsid w:val="002C410F"/>
    <w:rsid w:val="002D02EA"/>
    <w:rsid w:val="002D1FD0"/>
    <w:rsid w:val="002D5B9A"/>
    <w:rsid w:val="002E16ED"/>
    <w:rsid w:val="002E2D36"/>
    <w:rsid w:val="002E59BE"/>
    <w:rsid w:val="002E631D"/>
    <w:rsid w:val="002F18A5"/>
    <w:rsid w:val="002F6582"/>
    <w:rsid w:val="00304C73"/>
    <w:rsid w:val="003051E7"/>
    <w:rsid w:val="00306106"/>
    <w:rsid w:val="0031177B"/>
    <w:rsid w:val="00311AD3"/>
    <w:rsid w:val="00315AC5"/>
    <w:rsid w:val="00316E17"/>
    <w:rsid w:val="003276C1"/>
    <w:rsid w:val="00331B4E"/>
    <w:rsid w:val="00333EAF"/>
    <w:rsid w:val="00334362"/>
    <w:rsid w:val="003360E3"/>
    <w:rsid w:val="003405D2"/>
    <w:rsid w:val="00342E44"/>
    <w:rsid w:val="00345B30"/>
    <w:rsid w:val="0034712F"/>
    <w:rsid w:val="003501B3"/>
    <w:rsid w:val="00357CA3"/>
    <w:rsid w:val="00360608"/>
    <w:rsid w:val="0036326A"/>
    <w:rsid w:val="003659B7"/>
    <w:rsid w:val="00366CD7"/>
    <w:rsid w:val="00371455"/>
    <w:rsid w:val="00373361"/>
    <w:rsid w:val="0037439A"/>
    <w:rsid w:val="00374E02"/>
    <w:rsid w:val="00376C29"/>
    <w:rsid w:val="00376C61"/>
    <w:rsid w:val="003823C4"/>
    <w:rsid w:val="00382872"/>
    <w:rsid w:val="0038379C"/>
    <w:rsid w:val="0038457B"/>
    <w:rsid w:val="003848A4"/>
    <w:rsid w:val="00386F98"/>
    <w:rsid w:val="003909B3"/>
    <w:rsid w:val="003910E0"/>
    <w:rsid w:val="00397D57"/>
    <w:rsid w:val="003A377C"/>
    <w:rsid w:val="003A4EB2"/>
    <w:rsid w:val="003A5246"/>
    <w:rsid w:val="003A7242"/>
    <w:rsid w:val="003B0900"/>
    <w:rsid w:val="003B0AEE"/>
    <w:rsid w:val="003B4184"/>
    <w:rsid w:val="003B753B"/>
    <w:rsid w:val="003C66D7"/>
    <w:rsid w:val="003C711D"/>
    <w:rsid w:val="003D0657"/>
    <w:rsid w:val="003D1863"/>
    <w:rsid w:val="003D3F8E"/>
    <w:rsid w:val="003D576E"/>
    <w:rsid w:val="003D6768"/>
    <w:rsid w:val="003E3633"/>
    <w:rsid w:val="003E61BC"/>
    <w:rsid w:val="003E6617"/>
    <w:rsid w:val="003E6737"/>
    <w:rsid w:val="003F1109"/>
    <w:rsid w:val="003F142E"/>
    <w:rsid w:val="003F2870"/>
    <w:rsid w:val="00406260"/>
    <w:rsid w:val="00407BA6"/>
    <w:rsid w:val="00407D02"/>
    <w:rsid w:val="00410308"/>
    <w:rsid w:val="004114BA"/>
    <w:rsid w:val="004131CE"/>
    <w:rsid w:val="00413BBE"/>
    <w:rsid w:val="00414DC3"/>
    <w:rsid w:val="004205D1"/>
    <w:rsid w:val="004205D2"/>
    <w:rsid w:val="00421556"/>
    <w:rsid w:val="00423AFE"/>
    <w:rsid w:val="00424512"/>
    <w:rsid w:val="00426AD7"/>
    <w:rsid w:val="00430362"/>
    <w:rsid w:val="004324AA"/>
    <w:rsid w:val="00434921"/>
    <w:rsid w:val="004356E6"/>
    <w:rsid w:val="00436BBA"/>
    <w:rsid w:val="00440604"/>
    <w:rsid w:val="0044531B"/>
    <w:rsid w:val="00447EDF"/>
    <w:rsid w:val="00451431"/>
    <w:rsid w:val="00454B11"/>
    <w:rsid w:val="00454B81"/>
    <w:rsid w:val="004552A5"/>
    <w:rsid w:val="00455B7D"/>
    <w:rsid w:val="00456C02"/>
    <w:rsid w:val="00465BF2"/>
    <w:rsid w:val="00471B61"/>
    <w:rsid w:val="00474091"/>
    <w:rsid w:val="0047518A"/>
    <w:rsid w:val="00476918"/>
    <w:rsid w:val="00477581"/>
    <w:rsid w:val="0048140A"/>
    <w:rsid w:val="00481ACB"/>
    <w:rsid w:val="00483772"/>
    <w:rsid w:val="00483A3A"/>
    <w:rsid w:val="00486A24"/>
    <w:rsid w:val="00490C6D"/>
    <w:rsid w:val="00491F40"/>
    <w:rsid w:val="00492741"/>
    <w:rsid w:val="0049294D"/>
    <w:rsid w:val="00492A20"/>
    <w:rsid w:val="004939DB"/>
    <w:rsid w:val="00493C39"/>
    <w:rsid w:val="004A0881"/>
    <w:rsid w:val="004A4F85"/>
    <w:rsid w:val="004A5DB7"/>
    <w:rsid w:val="004A6448"/>
    <w:rsid w:val="004B3B9E"/>
    <w:rsid w:val="004B5A18"/>
    <w:rsid w:val="004B6C40"/>
    <w:rsid w:val="004B7718"/>
    <w:rsid w:val="004C0880"/>
    <w:rsid w:val="004C3144"/>
    <w:rsid w:val="004C3148"/>
    <w:rsid w:val="004C40D2"/>
    <w:rsid w:val="004D4D1B"/>
    <w:rsid w:val="004D5F8D"/>
    <w:rsid w:val="004D7375"/>
    <w:rsid w:val="004F01B0"/>
    <w:rsid w:val="004F0730"/>
    <w:rsid w:val="004F1809"/>
    <w:rsid w:val="004F2027"/>
    <w:rsid w:val="004F3C03"/>
    <w:rsid w:val="004F5589"/>
    <w:rsid w:val="004F5C3E"/>
    <w:rsid w:val="00502065"/>
    <w:rsid w:val="00502F8B"/>
    <w:rsid w:val="00512F61"/>
    <w:rsid w:val="00513B05"/>
    <w:rsid w:val="005144E4"/>
    <w:rsid w:val="00515401"/>
    <w:rsid w:val="00526DC9"/>
    <w:rsid w:val="00527AAB"/>
    <w:rsid w:val="005310D0"/>
    <w:rsid w:val="00532831"/>
    <w:rsid w:val="00533972"/>
    <w:rsid w:val="005355E7"/>
    <w:rsid w:val="00537499"/>
    <w:rsid w:val="0054004D"/>
    <w:rsid w:val="0054164E"/>
    <w:rsid w:val="00541D0A"/>
    <w:rsid w:val="00545B26"/>
    <w:rsid w:val="00547A5D"/>
    <w:rsid w:val="0055145E"/>
    <w:rsid w:val="0055251A"/>
    <w:rsid w:val="00552D82"/>
    <w:rsid w:val="00555A3C"/>
    <w:rsid w:val="00555E19"/>
    <w:rsid w:val="0055688E"/>
    <w:rsid w:val="00560030"/>
    <w:rsid w:val="00560F68"/>
    <w:rsid w:val="00561CFE"/>
    <w:rsid w:val="00563704"/>
    <w:rsid w:val="00566F40"/>
    <w:rsid w:val="00567B8E"/>
    <w:rsid w:val="00570E88"/>
    <w:rsid w:val="00571DD7"/>
    <w:rsid w:val="00581674"/>
    <w:rsid w:val="005818DA"/>
    <w:rsid w:val="00582CAA"/>
    <w:rsid w:val="00583843"/>
    <w:rsid w:val="00592BB5"/>
    <w:rsid w:val="005A13B0"/>
    <w:rsid w:val="005A2188"/>
    <w:rsid w:val="005A2A6F"/>
    <w:rsid w:val="005A34A6"/>
    <w:rsid w:val="005A4327"/>
    <w:rsid w:val="005A4835"/>
    <w:rsid w:val="005A56E6"/>
    <w:rsid w:val="005B1284"/>
    <w:rsid w:val="005B13CA"/>
    <w:rsid w:val="005B2556"/>
    <w:rsid w:val="005B27AA"/>
    <w:rsid w:val="005B4913"/>
    <w:rsid w:val="005B78B6"/>
    <w:rsid w:val="005B792B"/>
    <w:rsid w:val="005C73AC"/>
    <w:rsid w:val="005D2CA5"/>
    <w:rsid w:val="005D6D4F"/>
    <w:rsid w:val="005D7499"/>
    <w:rsid w:val="005E0EF9"/>
    <w:rsid w:val="005E36B4"/>
    <w:rsid w:val="005E68DF"/>
    <w:rsid w:val="005E6E94"/>
    <w:rsid w:val="005F13A0"/>
    <w:rsid w:val="005F2B3F"/>
    <w:rsid w:val="005F3F24"/>
    <w:rsid w:val="005F51EF"/>
    <w:rsid w:val="005F5C30"/>
    <w:rsid w:val="005F7975"/>
    <w:rsid w:val="00600F4A"/>
    <w:rsid w:val="00606ACD"/>
    <w:rsid w:val="00607F7E"/>
    <w:rsid w:val="0061337C"/>
    <w:rsid w:val="006148A1"/>
    <w:rsid w:val="00620A1C"/>
    <w:rsid w:val="006239EE"/>
    <w:rsid w:val="006308A8"/>
    <w:rsid w:val="00633724"/>
    <w:rsid w:val="00636930"/>
    <w:rsid w:val="0064033C"/>
    <w:rsid w:val="0064060C"/>
    <w:rsid w:val="006425F2"/>
    <w:rsid w:val="0064373F"/>
    <w:rsid w:val="00643D42"/>
    <w:rsid w:val="00645B06"/>
    <w:rsid w:val="0064620B"/>
    <w:rsid w:val="006473B9"/>
    <w:rsid w:val="006478DA"/>
    <w:rsid w:val="00650DDF"/>
    <w:rsid w:val="006513A3"/>
    <w:rsid w:val="006525E0"/>
    <w:rsid w:val="006533A6"/>
    <w:rsid w:val="00655442"/>
    <w:rsid w:val="00655DD1"/>
    <w:rsid w:val="006605DA"/>
    <w:rsid w:val="00663923"/>
    <w:rsid w:val="00663A89"/>
    <w:rsid w:val="00664389"/>
    <w:rsid w:val="006645EC"/>
    <w:rsid w:val="00681BEE"/>
    <w:rsid w:val="00686169"/>
    <w:rsid w:val="00686FD2"/>
    <w:rsid w:val="00696EB1"/>
    <w:rsid w:val="006A2E9A"/>
    <w:rsid w:val="006A4403"/>
    <w:rsid w:val="006A535D"/>
    <w:rsid w:val="006A7DDA"/>
    <w:rsid w:val="006B162A"/>
    <w:rsid w:val="006B1B22"/>
    <w:rsid w:val="006B1BF6"/>
    <w:rsid w:val="006B6E41"/>
    <w:rsid w:val="006C0CC2"/>
    <w:rsid w:val="006C164B"/>
    <w:rsid w:val="006C1CED"/>
    <w:rsid w:val="006C1D33"/>
    <w:rsid w:val="006C2FA2"/>
    <w:rsid w:val="006D07F1"/>
    <w:rsid w:val="006D1B06"/>
    <w:rsid w:val="006D22D4"/>
    <w:rsid w:val="006D6A7A"/>
    <w:rsid w:val="006D7036"/>
    <w:rsid w:val="006E3DD8"/>
    <w:rsid w:val="006E4ECA"/>
    <w:rsid w:val="006F0936"/>
    <w:rsid w:val="006F0C39"/>
    <w:rsid w:val="006F1FA1"/>
    <w:rsid w:val="006F389F"/>
    <w:rsid w:val="006F3AA4"/>
    <w:rsid w:val="006F49F9"/>
    <w:rsid w:val="006F560C"/>
    <w:rsid w:val="006F5969"/>
    <w:rsid w:val="006F68B1"/>
    <w:rsid w:val="00701465"/>
    <w:rsid w:val="0070266A"/>
    <w:rsid w:val="00703757"/>
    <w:rsid w:val="007056E6"/>
    <w:rsid w:val="00707925"/>
    <w:rsid w:val="00711A78"/>
    <w:rsid w:val="00715E87"/>
    <w:rsid w:val="00726CFC"/>
    <w:rsid w:val="007302D7"/>
    <w:rsid w:val="00731B89"/>
    <w:rsid w:val="00736807"/>
    <w:rsid w:val="007370DD"/>
    <w:rsid w:val="0073785C"/>
    <w:rsid w:val="00737D6E"/>
    <w:rsid w:val="0074083E"/>
    <w:rsid w:val="00741242"/>
    <w:rsid w:val="00741528"/>
    <w:rsid w:val="00747BDA"/>
    <w:rsid w:val="00747C28"/>
    <w:rsid w:val="00750BC7"/>
    <w:rsid w:val="00751317"/>
    <w:rsid w:val="0075253E"/>
    <w:rsid w:val="00752E6F"/>
    <w:rsid w:val="007616C8"/>
    <w:rsid w:val="00763A28"/>
    <w:rsid w:val="00765231"/>
    <w:rsid w:val="0077405E"/>
    <w:rsid w:val="007743E5"/>
    <w:rsid w:val="0077534E"/>
    <w:rsid w:val="00775991"/>
    <w:rsid w:val="00775B7D"/>
    <w:rsid w:val="007816B5"/>
    <w:rsid w:val="007850BB"/>
    <w:rsid w:val="007857FA"/>
    <w:rsid w:val="00785D1E"/>
    <w:rsid w:val="007908CA"/>
    <w:rsid w:val="007926DB"/>
    <w:rsid w:val="007A298E"/>
    <w:rsid w:val="007A3C17"/>
    <w:rsid w:val="007A5B88"/>
    <w:rsid w:val="007B29F5"/>
    <w:rsid w:val="007B3A81"/>
    <w:rsid w:val="007B475F"/>
    <w:rsid w:val="007C156F"/>
    <w:rsid w:val="007C25CF"/>
    <w:rsid w:val="007C2A73"/>
    <w:rsid w:val="007D6F2C"/>
    <w:rsid w:val="007D7E5E"/>
    <w:rsid w:val="007E00E9"/>
    <w:rsid w:val="007E0A7B"/>
    <w:rsid w:val="007E0D83"/>
    <w:rsid w:val="007E1909"/>
    <w:rsid w:val="007E1BB8"/>
    <w:rsid w:val="007E2ADD"/>
    <w:rsid w:val="007F182B"/>
    <w:rsid w:val="007F1AD3"/>
    <w:rsid w:val="00803C67"/>
    <w:rsid w:val="0080465A"/>
    <w:rsid w:val="0080469A"/>
    <w:rsid w:val="00806659"/>
    <w:rsid w:val="00806A38"/>
    <w:rsid w:val="00810F4F"/>
    <w:rsid w:val="00812FB2"/>
    <w:rsid w:val="008138B5"/>
    <w:rsid w:val="00815A57"/>
    <w:rsid w:val="008169FA"/>
    <w:rsid w:val="00817DEE"/>
    <w:rsid w:val="008202A6"/>
    <w:rsid w:val="008207C4"/>
    <w:rsid w:val="00822236"/>
    <w:rsid w:val="00823CBA"/>
    <w:rsid w:val="00824578"/>
    <w:rsid w:val="00826D19"/>
    <w:rsid w:val="008302E7"/>
    <w:rsid w:val="0083032E"/>
    <w:rsid w:val="008344C8"/>
    <w:rsid w:val="00834D39"/>
    <w:rsid w:val="008426E2"/>
    <w:rsid w:val="0084650F"/>
    <w:rsid w:val="0084694A"/>
    <w:rsid w:val="00852016"/>
    <w:rsid w:val="008526BD"/>
    <w:rsid w:val="0085290A"/>
    <w:rsid w:val="008537C8"/>
    <w:rsid w:val="0085443F"/>
    <w:rsid w:val="0086230E"/>
    <w:rsid w:val="0086558C"/>
    <w:rsid w:val="008660B0"/>
    <w:rsid w:val="008662DE"/>
    <w:rsid w:val="0087225B"/>
    <w:rsid w:val="0087443C"/>
    <w:rsid w:val="0088322C"/>
    <w:rsid w:val="0088332C"/>
    <w:rsid w:val="00883A7D"/>
    <w:rsid w:val="008840FD"/>
    <w:rsid w:val="00886E4C"/>
    <w:rsid w:val="008913DB"/>
    <w:rsid w:val="0089306B"/>
    <w:rsid w:val="00896E70"/>
    <w:rsid w:val="008A0C2D"/>
    <w:rsid w:val="008A157A"/>
    <w:rsid w:val="008A4484"/>
    <w:rsid w:val="008B3462"/>
    <w:rsid w:val="008B6523"/>
    <w:rsid w:val="008C07C1"/>
    <w:rsid w:val="008C17BC"/>
    <w:rsid w:val="008C7C46"/>
    <w:rsid w:val="008D2BE6"/>
    <w:rsid w:val="008D444A"/>
    <w:rsid w:val="008D559A"/>
    <w:rsid w:val="008D6B93"/>
    <w:rsid w:val="008D6E51"/>
    <w:rsid w:val="008E12D8"/>
    <w:rsid w:val="008E2577"/>
    <w:rsid w:val="008E5598"/>
    <w:rsid w:val="008F0A76"/>
    <w:rsid w:val="008F3B8F"/>
    <w:rsid w:val="008F4817"/>
    <w:rsid w:val="008F63D9"/>
    <w:rsid w:val="008F70A4"/>
    <w:rsid w:val="00900C73"/>
    <w:rsid w:val="009019CD"/>
    <w:rsid w:val="00903864"/>
    <w:rsid w:val="00904721"/>
    <w:rsid w:val="00904CA3"/>
    <w:rsid w:val="00911B99"/>
    <w:rsid w:val="00913228"/>
    <w:rsid w:val="00916693"/>
    <w:rsid w:val="00921EB2"/>
    <w:rsid w:val="00923ECE"/>
    <w:rsid w:val="00924805"/>
    <w:rsid w:val="00925C6E"/>
    <w:rsid w:val="00926E8B"/>
    <w:rsid w:val="00930975"/>
    <w:rsid w:val="009338DF"/>
    <w:rsid w:val="00937498"/>
    <w:rsid w:val="00937DE5"/>
    <w:rsid w:val="0094076F"/>
    <w:rsid w:val="00941A5A"/>
    <w:rsid w:val="00942284"/>
    <w:rsid w:val="00943DED"/>
    <w:rsid w:val="009446AD"/>
    <w:rsid w:val="00945510"/>
    <w:rsid w:val="009462B1"/>
    <w:rsid w:val="009470D5"/>
    <w:rsid w:val="009534CE"/>
    <w:rsid w:val="009544DA"/>
    <w:rsid w:val="00960FF5"/>
    <w:rsid w:val="00965A48"/>
    <w:rsid w:val="00966D36"/>
    <w:rsid w:val="0097055D"/>
    <w:rsid w:val="0097074C"/>
    <w:rsid w:val="00971434"/>
    <w:rsid w:val="009722E0"/>
    <w:rsid w:val="009779F7"/>
    <w:rsid w:val="009804F0"/>
    <w:rsid w:val="009817E6"/>
    <w:rsid w:val="00985C4A"/>
    <w:rsid w:val="00992D3B"/>
    <w:rsid w:val="0099555D"/>
    <w:rsid w:val="009961F5"/>
    <w:rsid w:val="009A1D74"/>
    <w:rsid w:val="009A4126"/>
    <w:rsid w:val="009A4CC5"/>
    <w:rsid w:val="009A7A36"/>
    <w:rsid w:val="009B0290"/>
    <w:rsid w:val="009B2DAB"/>
    <w:rsid w:val="009B4CC8"/>
    <w:rsid w:val="009B5189"/>
    <w:rsid w:val="009B587D"/>
    <w:rsid w:val="009B5AAF"/>
    <w:rsid w:val="009B754E"/>
    <w:rsid w:val="009C08FE"/>
    <w:rsid w:val="009C2E92"/>
    <w:rsid w:val="009C47D5"/>
    <w:rsid w:val="009C520E"/>
    <w:rsid w:val="009C5FC3"/>
    <w:rsid w:val="009C7BB6"/>
    <w:rsid w:val="009D3FF0"/>
    <w:rsid w:val="009E05DE"/>
    <w:rsid w:val="009E74AB"/>
    <w:rsid w:val="009F1A34"/>
    <w:rsid w:val="009F3DB4"/>
    <w:rsid w:val="009F4C1A"/>
    <w:rsid w:val="009F5A88"/>
    <w:rsid w:val="00A01068"/>
    <w:rsid w:val="00A032C0"/>
    <w:rsid w:val="00A06345"/>
    <w:rsid w:val="00A070EE"/>
    <w:rsid w:val="00A115FB"/>
    <w:rsid w:val="00A15BFB"/>
    <w:rsid w:val="00A20838"/>
    <w:rsid w:val="00A21D96"/>
    <w:rsid w:val="00A2408C"/>
    <w:rsid w:val="00A256CF"/>
    <w:rsid w:val="00A26410"/>
    <w:rsid w:val="00A337FA"/>
    <w:rsid w:val="00A40F3B"/>
    <w:rsid w:val="00A43D82"/>
    <w:rsid w:val="00A46072"/>
    <w:rsid w:val="00A50194"/>
    <w:rsid w:val="00A5060E"/>
    <w:rsid w:val="00A51EEC"/>
    <w:rsid w:val="00A5257F"/>
    <w:rsid w:val="00A57DEA"/>
    <w:rsid w:val="00A636B6"/>
    <w:rsid w:val="00A656EB"/>
    <w:rsid w:val="00A70933"/>
    <w:rsid w:val="00A71351"/>
    <w:rsid w:val="00A72C43"/>
    <w:rsid w:val="00A758EA"/>
    <w:rsid w:val="00A76893"/>
    <w:rsid w:val="00A82E78"/>
    <w:rsid w:val="00A839DA"/>
    <w:rsid w:val="00A90A7D"/>
    <w:rsid w:val="00A916B9"/>
    <w:rsid w:val="00A91B0A"/>
    <w:rsid w:val="00A9325C"/>
    <w:rsid w:val="00A93A17"/>
    <w:rsid w:val="00A946BF"/>
    <w:rsid w:val="00A94853"/>
    <w:rsid w:val="00A9492A"/>
    <w:rsid w:val="00A965B6"/>
    <w:rsid w:val="00A97A3C"/>
    <w:rsid w:val="00AA0DA7"/>
    <w:rsid w:val="00AA31B7"/>
    <w:rsid w:val="00AA3ADD"/>
    <w:rsid w:val="00AA50F4"/>
    <w:rsid w:val="00AA7D92"/>
    <w:rsid w:val="00AB2E3F"/>
    <w:rsid w:val="00AB5359"/>
    <w:rsid w:val="00AC64C1"/>
    <w:rsid w:val="00AC771C"/>
    <w:rsid w:val="00AD1CE5"/>
    <w:rsid w:val="00AD3535"/>
    <w:rsid w:val="00AE1FD8"/>
    <w:rsid w:val="00AE4F43"/>
    <w:rsid w:val="00AE560E"/>
    <w:rsid w:val="00AF336B"/>
    <w:rsid w:val="00AF4CDA"/>
    <w:rsid w:val="00AF626D"/>
    <w:rsid w:val="00AF6FF6"/>
    <w:rsid w:val="00B031A4"/>
    <w:rsid w:val="00B059B4"/>
    <w:rsid w:val="00B065AC"/>
    <w:rsid w:val="00B06AA2"/>
    <w:rsid w:val="00B119A9"/>
    <w:rsid w:val="00B12F45"/>
    <w:rsid w:val="00B1307E"/>
    <w:rsid w:val="00B16E8F"/>
    <w:rsid w:val="00B178A1"/>
    <w:rsid w:val="00B17A55"/>
    <w:rsid w:val="00B207E6"/>
    <w:rsid w:val="00B23CEB"/>
    <w:rsid w:val="00B246F6"/>
    <w:rsid w:val="00B30CFC"/>
    <w:rsid w:val="00B31D24"/>
    <w:rsid w:val="00B34677"/>
    <w:rsid w:val="00B354CC"/>
    <w:rsid w:val="00B36B1A"/>
    <w:rsid w:val="00B37512"/>
    <w:rsid w:val="00B42DEE"/>
    <w:rsid w:val="00B4512B"/>
    <w:rsid w:val="00B45E88"/>
    <w:rsid w:val="00B500B5"/>
    <w:rsid w:val="00B53598"/>
    <w:rsid w:val="00B53CAC"/>
    <w:rsid w:val="00B56F32"/>
    <w:rsid w:val="00B57D1F"/>
    <w:rsid w:val="00B64418"/>
    <w:rsid w:val="00B647F5"/>
    <w:rsid w:val="00B66A5D"/>
    <w:rsid w:val="00B6728D"/>
    <w:rsid w:val="00B67BC1"/>
    <w:rsid w:val="00B801D5"/>
    <w:rsid w:val="00B80E05"/>
    <w:rsid w:val="00B813E5"/>
    <w:rsid w:val="00B82679"/>
    <w:rsid w:val="00B8291B"/>
    <w:rsid w:val="00B82DAC"/>
    <w:rsid w:val="00B862CB"/>
    <w:rsid w:val="00B90F79"/>
    <w:rsid w:val="00B97E17"/>
    <w:rsid w:val="00BA057A"/>
    <w:rsid w:val="00BA4A25"/>
    <w:rsid w:val="00BA4C48"/>
    <w:rsid w:val="00BA687B"/>
    <w:rsid w:val="00BA72D6"/>
    <w:rsid w:val="00BA7E14"/>
    <w:rsid w:val="00BB1E3C"/>
    <w:rsid w:val="00BB3885"/>
    <w:rsid w:val="00BB66B8"/>
    <w:rsid w:val="00BC03A6"/>
    <w:rsid w:val="00BC3749"/>
    <w:rsid w:val="00BC6AEC"/>
    <w:rsid w:val="00BD02DB"/>
    <w:rsid w:val="00BD0C18"/>
    <w:rsid w:val="00BD19A5"/>
    <w:rsid w:val="00BD2222"/>
    <w:rsid w:val="00BD2B30"/>
    <w:rsid w:val="00BE0523"/>
    <w:rsid w:val="00BE0CE9"/>
    <w:rsid w:val="00BE0FCE"/>
    <w:rsid w:val="00BE37A5"/>
    <w:rsid w:val="00BE6DA1"/>
    <w:rsid w:val="00BF0681"/>
    <w:rsid w:val="00BF33A8"/>
    <w:rsid w:val="00BF3656"/>
    <w:rsid w:val="00C00815"/>
    <w:rsid w:val="00C03182"/>
    <w:rsid w:val="00C129B9"/>
    <w:rsid w:val="00C16414"/>
    <w:rsid w:val="00C236A9"/>
    <w:rsid w:val="00C25704"/>
    <w:rsid w:val="00C27DC8"/>
    <w:rsid w:val="00C32608"/>
    <w:rsid w:val="00C37C91"/>
    <w:rsid w:val="00C44EEE"/>
    <w:rsid w:val="00C509BD"/>
    <w:rsid w:val="00C53F28"/>
    <w:rsid w:val="00C53F8D"/>
    <w:rsid w:val="00C55EF1"/>
    <w:rsid w:val="00C56BFE"/>
    <w:rsid w:val="00C60AA5"/>
    <w:rsid w:val="00C670A2"/>
    <w:rsid w:val="00C74EC5"/>
    <w:rsid w:val="00C74FAD"/>
    <w:rsid w:val="00C77091"/>
    <w:rsid w:val="00C8221B"/>
    <w:rsid w:val="00C82701"/>
    <w:rsid w:val="00C82B6D"/>
    <w:rsid w:val="00C83C52"/>
    <w:rsid w:val="00C83CB0"/>
    <w:rsid w:val="00C8439D"/>
    <w:rsid w:val="00C846BA"/>
    <w:rsid w:val="00C876B3"/>
    <w:rsid w:val="00C924D5"/>
    <w:rsid w:val="00C94A51"/>
    <w:rsid w:val="00CA1B0A"/>
    <w:rsid w:val="00CA65AA"/>
    <w:rsid w:val="00CB1EBD"/>
    <w:rsid w:val="00CB1F0E"/>
    <w:rsid w:val="00CB66FD"/>
    <w:rsid w:val="00CB6E27"/>
    <w:rsid w:val="00CC0326"/>
    <w:rsid w:val="00CC0D60"/>
    <w:rsid w:val="00CC30EE"/>
    <w:rsid w:val="00CC388C"/>
    <w:rsid w:val="00CC3CC2"/>
    <w:rsid w:val="00CC5470"/>
    <w:rsid w:val="00CC5C7E"/>
    <w:rsid w:val="00CD5753"/>
    <w:rsid w:val="00CD662D"/>
    <w:rsid w:val="00CE1A92"/>
    <w:rsid w:val="00CE1EBF"/>
    <w:rsid w:val="00CE4410"/>
    <w:rsid w:val="00CE7895"/>
    <w:rsid w:val="00CF0063"/>
    <w:rsid w:val="00CF3799"/>
    <w:rsid w:val="00CF61D9"/>
    <w:rsid w:val="00CF6625"/>
    <w:rsid w:val="00D019BD"/>
    <w:rsid w:val="00D03D7B"/>
    <w:rsid w:val="00D06B45"/>
    <w:rsid w:val="00D1061A"/>
    <w:rsid w:val="00D12FA2"/>
    <w:rsid w:val="00D13655"/>
    <w:rsid w:val="00D16169"/>
    <w:rsid w:val="00D166D0"/>
    <w:rsid w:val="00D16952"/>
    <w:rsid w:val="00D24CF3"/>
    <w:rsid w:val="00D252AF"/>
    <w:rsid w:val="00D277B8"/>
    <w:rsid w:val="00D32598"/>
    <w:rsid w:val="00D33792"/>
    <w:rsid w:val="00D34B82"/>
    <w:rsid w:val="00D35291"/>
    <w:rsid w:val="00D35420"/>
    <w:rsid w:val="00D36939"/>
    <w:rsid w:val="00D36EC3"/>
    <w:rsid w:val="00D4326F"/>
    <w:rsid w:val="00D44237"/>
    <w:rsid w:val="00D44A0A"/>
    <w:rsid w:val="00D45E36"/>
    <w:rsid w:val="00D47849"/>
    <w:rsid w:val="00D569BB"/>
    <w:rsid w:val="00D63F9C"/>
    <w:rsid w:val="00D67254"/>
    <w:rsid w:val="00D6766B"/>
    <w:rsid w:val="00D67672"/>
    <w:rsid w:val="00D67D4D"/>
    <w:rsid w:val="00D7283F"/>
    <w:rsid w:val="00D743D2"/>
    <w:rsid w:val="00D77621"/>
    <w:rsid w:val="00D801E0"/>
    <w:rsid w:val="00D82B86"/>
    <w:rsid w:val="00D872AA"/>
    <w:rsid w:val="00D87BF2"/>
    <w:rsid w:val="00D925E3"/>
    <w:rsid w:val="00D9329C"/>
    <w:rsid w:val="00DA1442"/>
    <w:rsid w:val="00DA2251"/>
    <w:rsid w:val="00DA2548"/>
    <w:rsid w:val="00DA2B2D"/>
    <w:rsid w:val="00DA3889"/>
    <w:rsid w:val="00DA5EDD"/>
    <w:rsid w:val="00DB727D"/>
    <w:rsid w:val="00DB7E49"/>
    <w:rsid w:val="00DC213A"/>
    <w:rsid w:val="00DC2ABA"/>
    <w:rsid w:val="00DC3B74"/>
    <w:rsid w:val="00DC436C"/>
    <w:rsid w:val="00DD0AD1"/>
    <w:rsid w:val="00DD1584"/>
    <w:rsid w:val="00DD3C35"/>
    <w:rsid w:val="00DD45DF"/>
    <w:rsid w:val="00DD7ABC"/>
    <w:rsid w:val="00DE0B39"/>
    <w:rsid w:val="00DE11D3"/>
    <w:rsid w:val="00DE3BB8"/>
    <w:rsid w:val="00DE652A"/>
    <w:rsid w:val="00DF2524"/>
    <w:rsid w:val="00DF3E26"/>
    <w:rsid w:val="00DF747F"/>
    <w:rsid w:val="00E01829"/>
    <w:rsid w:val="00E02661"/>
    <w:rsid w:val="00E0430D"/>
    <w:rsid w:val="00E12D98"/>
    <w:rsid w:val="00E13342"/>
    <w:rsid w:val="00E149C4"/>
    <w:rsid w:val="00E14B35"/>
    <w:rsid w:val="00E163D2"/>
    <w:rsid w:val="00E20E87"/>
    <w:rsid w:val="00E27F5B"/>
    <w:rsid w:val="00E317B7"/>
    <w:rsid w:val="00E341E7"/>
    <w:rsid w:val="00E357BF"/>
    <w:rsid w:val="00E37B03"/>
    <w:rsid w:val="00E41230"/>
    <w:rsid w:val="00E42DE6"/>
    <w:rsid w:val="00E46A0C"/>
    <w:rsid w:val="00E50960"/>
    <w:rsid w:val="00E52AA6"/>
    <w:rsid w:val="00E5419C"/>
    <w:rsid w:val="00E56B81"/>
    <w:rsid w:val="00E57BE9"/>
    <w:rsid w:val="00E62B82"/>
    <w:rsid w:val="00E651F6"/>
    <w:rsid w:val="00E72D34"/>
    <w:rsid w:val="00E72EDD"/>
    <w:rsid w:val="00E7625E"/>
    <w:rsid w:val="00E774C3"/>
    <w:rsid w:val="00E82494"/>
    <w:rsid w:val="00E834C8"/>
    <w:rsid w:val="00E9223C"/>
    <w:rsid w:val="00E92629"/>
    <w:rsid w:val="00E92985"/>
    <w:rsid w:val="00E9372C"/>
    <w:rsid w:val="00E93D3C"/>
    <w:rsid w:val="00E95377"/>
    <w:rsid w:val="00E974B9"/>
    <w:rsid w:val="00E97507"/>
    <w:rsid w:val="00EA174D"/>
    <w:rsid w:val="00EA1EFB"/>
    <w:rsid w:val="00EB0432"/>
    <w:rsid w:val="00EB3DFA"/>
    <w:rsid w:val="00EB459D"/>
    <w:rsid w:val="00EC0B31"/>
    <w:rsid w:val="00EC319F"/>
    <w:rsid w:val="00EC6DB1"/>
    <w:rsid w:val="00ED1025"/>
    <w:rsid w:val="00ED2293"/>
    <w:rsid w:val="00ED2FF3"/>
    <w:rsid w:val="00ED3E80"/>
    <w:rsid w:val="00ED50BA"/>
    <w:rsid w:val="00ED765B"/>
    <w:rsid w:val="00EE00B4"/>
    <w:rsid w:val="00EE50E4"/>
    <w:rsid w:val="00EE6685"/>
    <w:rsid w:val="00EF3716"/>
    <w:rsid w:val="00EF77A6"/>
    <w:rsid w:val="00F01333"/>
    <w:rsid w:val="00F051C7"/>
    <w:rsid w:val="00F05FAD"/>
    <w:rsid w:val="00F154E9"/>
    <w:rsid w:val="00F1561D"/>
    <w:rsid w:val="00F221B2"/>
    <w:rsid w:val="00F23158"/>
    <w:rsid w:val="00F23E04"/>
    <w:rsid w:val="00F259FA"/>
    <w:rsid w:val="00F268C9"/>
    <w:rsid w:val="00F270A1"/>
    <w:rsid w:val="00F308E9"/>
    <w:rsid w:val="00F31479"/>
    <w:rsid w:val="00F33F36"/>
    <w:rsid w:val="00F34FEB"/>
    <w:rsid w:val="00F356A5"/>
    <w:rsid w:val="00F41121"/>
    <w:rsid w:val="00F51225"/>
    <w:rsid w:val="00F51D28"/>
    <w:rsid w:val="00F5694B"/>
    <w:rsid w:val="00F6007E"/>
    <w:rsid w:val="00F6748B"/>
    <w:rsid w:val="00F67EC7"/>
    <w:rsid w:val="00F719D1"/>
    <w:rsid w:val="00F71A85"/>
    <w:rsid w:val="00F75AB3"/>
    <w:rsid w:val="00F778F2"/>
    <w:rsid w:val="00F81E37"/>
    <w:rsid w:val="00F86122"/>
    <w:rsid w:val="00F95343"/>
    <w:rsid w:val="00F95F12"/>
    <w:rsid w:val="00F965D8"/>
    <w:rsid w:val="00F96B9B"/>
    <w:rsid w:val="00FA0A43"/>
    <w:rsid w:val="00FA3AB1"/>
    <w:rsid w:val="00FA74A6"/>
    <w:rsid w:val="00FB017F"/>
    <w:rsid w:val="00FB1DE1"/>
    <w:rsid w:val="00FB227D"/>
    <w:rsid w:val="00FB2CC3"/>
    <w:rsid w:val="00FB303F"/>
    <w:rsid w:val="00FB56A8"/>
    <w:rsid w:val="00FC3598"/>
    <w:rsid w:val="00FC4B7C"/>
    <w:rsid w:val="00FC592D"/>
    <w:rsid w:val="00FD0A68"/>
    <w:rsid w:val="00FD1A86"/>
    <w:rsid w:val="00FD30EB"/>
    <w:rsid w:val="00FD35C5"/>
    <w:rsid w:val="00FD3C31"/>
    <w:rsid w:val="00FD4C3B"/>
    <w:rsid w:val="00FE0FE6"/>
    <w:rsid w:val="00FF06BE"/>
    <w:rsid w:val="00FF3575"/>
    <w:rsid w:val="00FF5644"/>
    <w:rsid w:val="00FF7E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B762"/>
  <w15:chartTrackingRefBased/>
  <w15:docId w15:val="{3113D998-01D8-4CB7-BCAF-D1B83F9B0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E12D8"/>
    <w:pPr>
      <w:keepNext/>
      <w:keepLines/>
      <w:spacing w:before="240" w:after="0"/>
      <w:outlineLvl w:val="0"/>
    </w:pPr>
    <w:rPr>
      <w:rFonts w:asciiTheme="majorHAnsi" w:eastAsiaTheme="majorEastAsia" w:hAnsiTheme="majorHAnsi" w:cstheme="majorBidi"/>
      <w:color w:val="2E74B5" w:themeColor="accent1" w:themeShade="BF"/>
      <w:sz w:val="32"/>
      <w:szCs w:val="32"/>
      <w:lang w:val="da-DK"/>
    </w:rPr>
  </w:style>
  <w:style w:type="paragraph" w:styleId="Heading2">
    <w:name w:val="heading 2"/>
    <w:basedOn w:val="Normal"/>
    <w:next w:val="Normal"/>
    <w:link w:val="Heading2Char"/>
    <w:uiPriority w:val="9"/>
    <w:unhideWhenUsed/>
    <w:qFormat/>
    <w:rsid w:val="00DE11D3"/>
    <w:pPr>
      <w:keepNext/>
      <w:keepLines/>
      <w:spacing w:before="40" w:after="0"/>
      <w:ind w:left="576" w:hanging="576"/>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11D3"/>
    <w:pPr>
      <w:keepNext/>
      <w:keepLines/>
      <w:spacing w:before="40" w:after="0"/>
      <w:ind w:left="720" w:hanging="72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E11D3"/>
    <w:pPr>
      <w:keepNext/>
      <w:keepLines/>
      <w:spacing w:before="40" w:after="0"/>
      <w:ind w:left="864" w:hanging="864"/>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E11D3"/>
    <w:pPr>
      <w:keepNext/>
      <w:keepLines/>
      <w:spacing w:before="40" w:after="0"/>
      <w:ind w:left="1008" w:hanging="1008"/>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E11D3"/>
    <w:pPr>
      <w:keepNext/>
      <w:keepLines/>
      <w:spacing w:before="40" w:after="0"/>
      <w:ind w:left="1152" w:hanging="1152"/>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E11D3"/>
    <w:pPr>
      <w:keepNext/>
      <w:keepLines/>
      <w:spacing w:before="40" w:after="0"/>
      <w:ind w:left="1296" w:hanging="1296"/>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E11D3"/>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E11D3"/>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E2D"/>
    <w:pPr>
      <w:ind w:left="720"/>
      <w:contextualSpacing/>
    </w:pPr>
  </w:style>
  <w:style w:type="character" w:styleId="CommentReference">
    <w:name w:val="annotation reference"/>
    <w:basedOn w:val="DefaultParagraphFont"/>
    <w:uiPriority w:val="99"/>
    <w:semiHidden/>
    <w:unhideWhenUsed/>
    <w:rsid w:val="003E61BC"/>
    <w:rPr>
      <w:sz w:val="16"/>
      <w:szCs w:val="16"/>
    </w:rPr>
  </w:style>
  <w:style w:type="paragraph" w:styleId="CommentText">
    <w:name w:val="annotation text"/>
    <w:basedOn w:val="Normal"/>
    <w:link w:val="CommentTextChar"/>
    <w:uiPriority w:val="99"/>
    <w:semiHidden/>
    <w:unhideWhenUsed/>
    <w:rsid w:val="003E61BC"/>
    <w:pPr>
      <w:spacing w:line="240" w:lineRule="auto"/>
    </w:pPr>
    <w:rPr>
      <w:sz w:val="20"/>
      <w:szCs w:val="20"/>
    </w:rPr>
  </w:style>
  <w:style w:type="character" w:customStyle="1" w:styleId="CommentTextChar">
    <w:name w:val="Comment Text Char"/>
    <w:basedOn w:val="DefaultParagraphFont"/>
    <w:link w:val="CommentText"/>
    <w:uiPriority w:val="99"/>
    <w:semiHidden/>
    <w:rsid w:val="003E61BC"/>
    <w:rPr>
      <w:sz w:val="20"/>
      <w:szCs w:val="20"/>
    </w:rPr>
  </w:style>
  <w:style w:type="paragraph" w:styleId="CommentSubject">
    <w:name w:val="annotation subject"/>
    <w:basedOn w:val="CommentText"/>
    <w:next w:val="CommentText"/>
    <w:link w:val="CommentSubjectChar"/>
    <w:uiPriority w:val="99"/>
    <w:semiHidden/>
    <w:unhideWhenUsed/>
    <w:rsid w:val="003E61BC"/>
    <w:rPr>
      <w:b/>
      <w:bCs/>
    </w:rPr>
  </w:style>
  <w:style w:type="character" w:customStyle="1" w:styleId="CommentSubjectChar">
    <w:name w:val="Comment Subject Char"/>
    <w:basedOn w:val="CommentTextChar"/>
    <w:link w:val="CommentSubject"/>
    <w:uiPriority w:val="99"/>
    <w:semiHidden/>
    <w:rsid w:val="003E61BC"/>
    <w:rPr>
      <w:b/>
      <w:bCs/>
      <w:sz w:val="20"/>
      <w:szCs w:val="20"/>
    </w:rPr>
  </w:style>
  <w:style w:type="paragraph" w:styleId="BalloonText">
    <w:name w:val="Balloon Text"/>
    <w:basedOn w:val="Normal"/>
    <w:link w:val="BalloonTextChar"/>
    <w:uiPriority w:val="99"/>
    <w:semiHidden/>
    <w:unhideWhenUsed/>
    <w:rsid w:val="003E61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1BC"/>
    <w:rPr>
      <w:rFonts w:ascii="Segoe UI" w:hAnsi="Segoe UI" w:cs="Segoe UI"/>
      <w:sz w:val="18"/>
      <w:szCs w:val="18"/>
    </w:rPr>
  </w:style>
  <w:style w:type="character" w:customStyle="1" w:styleId="Heading1Char">
    <w:name w:val="Heading 1 Char"/>
    <w:basedOn w:val="DefaultParagraphFont"/>
    <w:link w:val="Heading1"/>
    <w:uiPriority w:val="9"/>
    <w:rsid w:val="008E12D8"/>
    <w:rPr>
      <w:rFonts w:asciiTheme="majorHAnsi" w:eastAsiaTheme="majorEastAsia" w:hAnsiTheme="majorHAnsi" w:cstheme="majorBidi"/>
      <w:color w:val="2E74B5" w:themeColor="accent1" w:themeShade="BF"/>
      <w:sz w:val="32"/>
      <w:szCs w:val="32"/>
      <w:lang w:val="da-DK"/>
    </w:rPr>
  </w:style>
  <w:style w:type="character" w:styleId="Hyperlink">
    <w:name w:val="Hyperlink"/>
    <w:basedOn w:val="DefaultParagraphFont"/>
    <w:uiPriority w:val="99"/>
    <w:unhideWhenUsed/>
    <w:rsid w:val="008D2BE6"/>
    <w:rPr>
      <w:color w:val="0563C1" w:themeColor="hyperlink"/>
      <w:u w:val="single"/>
    </w:rPr>
  </w:style>
  <w:style w:type="character" w:customStyle="1" w:styleId="Heading2Char">
    <w:name w:val="Heading 2 Char"/>
    <w:basedOn w:val="DefaultParagraphFont"/>
    <w:link w:val="Heading2"/>
    <w:uiPriority w:val="9"/>
    <w:rsid w:val="00DE11D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E11D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E11D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DE11D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E11D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E11D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E11D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1D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Visio_Drawing1.vsdx"/><Relationship Id="rId12" Type="http://schemas.openxmlformats.org/officeDocument/2006/relationships/package" Target="embeddings/Microsoft_Visio_Drawing2.vsdx"/><Relationship Id="rId17" Type="http://schemas.openxmlformats.org/officeDocument/2006/relationships/hyperlink" Target="http://blog.mongodb.org/post/72874267152/transitioning-from-relational-databases-to-mongodb" TargetMode="External"/><Relationship Id="rId2" Type="http://schemas.openxmlformats.org/officeDocument/2006/relationships/numbering" Target="numbering.xml"/><Relationship Id="rId16" Type="http://schemas.openxmlformats.org/officeDocument/2006/relationships/package" Target="embeddings/Microsoft_Visio_Drawing4.vs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http://blog.mongodb.org/post/72874267152/transitioning-from-relational-databases-to-mongodb" TargetMode="Externa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package" Target="embeddings/Microsoft_Visio_Drawing3.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D543D-82BA-4763-B4BB-5B9A4308E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Pages>
  <Words>1145</Words>
  <Characters>6988</Characters>
  <Application>Microsoft Office Word</Application>
  <DocSecurity>0</DocSecurity>
  <Lines>58</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Minna Thomsen</dc:creator>
  <cp:keywords/>
  <dc:description/>
  <cp:lastModifiedBy>Anders lassen</cp:lastModifiedBy>
  <cp:revision>15</cp:revision>
  <dcterms:created xsi:type="dcterms:W3CDTF">2015-11-10T08:51:00Z</dcterms:created>
  <dcterms:modified xsi:type="dcterms:W3CDTF">2015-11-15T18:36:00Z</dcterms:modified>
</cp:coreProperties>
</file>