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F9" w:rsidRDefault="00F52AF9" w:rsidP="00F52AF9">
      <w:pPr>
        <w:pStyle w:val="Title"/>
      </w:pPr>
      <w:r>
        <w:t xml:space="preserve">Generelle forudsætninger for brug af </w:t>
      </w:r>
      <w:proofErr w:type="spellStart"/>
      <w:r>
        <w:t>PatientCare</w:t>
      </w:r>
      <w:proofErr w:type="spellEnd"/>
    </w:p>
    <w:p w:rsidR="00F52AF9" w:rsidRDefault="00F52AF9" w:rsidP="00F52AF9"/>
    <w:p w:rsidR="00F52AF9" w:rsidRPr="00F52AF9" w:rsidRDefault="00F52AF9" w:rsidP="00F52AF9">
      <w:pPr>
        <w:pStyle w:val="Heading1"/>
      </w:pPr>
      <w:r>
        <w:t>Opsætning</w:t>
      </w:r>
      <w:bookmarkStart w:id="0" w:name="_GoBack"/>
      <w:bookmarkEnd w:id="0"/>
    </w:p>
    <w:p w:rsidR="00530525" w:rsidRDefault="00F52AF9">
      <w:proofErr w:type="spellStart"/>
      <w:r>
        <w:t>Konfigurering</w:t>
      </w:r>
      <w:proofErr w:type="spellEnd"/>
      <w:r>
        <w:t xml:space="preserve"> i </w:t>
      </w:r>
      <w:proofErr w:type="spellStart"/>
      <w:r>
        <w:t>PatientCare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skal ske før systemet kan tages i brug</w:t>
      </w:r>
    </w:p>
    <w:sectPr w:rsidR="005305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73"/>
    <w:rsid w:val="00141D62"/>
    <w:rsid w:val="004C3C73"/>
    <w:rsid w:val="0071391C"/>
    <w:rsid w:val="00F5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8669D-BAAB-48EC-800F-0A0F39E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2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Marsi Jensen</dc:creator>
  <cp:keywords/>
  <dc:description/>
  <cp:lastModifiedBy>Camilla Marsi Jensen</cp:lastModifiedBy>
  <cp:revision>2</cp:revision>
  <dcterms:created xsi:type="dcterms:W3CDTF">2015-09-22T12:53:00Z</dcterms:created>
  <dcterms:modified xsi:type="dcterms:W3CDTF">2015-09-22T12:54:00Z</dcterms:modified>
</cp:coreProperties>
</file>