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C6" w:rsidRDefault="003140C6" w:rsidP="007342C2">
      <w:pPr>
        <w:jc w:val="center"/>
        <w:rPr>
          <w:rFonts w:cs="Arial"/>
          <w:b/>
        </w:rPr>
      </w:pPr>
    </w:p>
    <w:p w:rsidR="003140C6" w:rsidRDefault="003140C6" w:rsidP="007342C2">
      <w:pPr>
        <w:jc w:val="center"/>
        <w:rPr>
          <w:rFonts w:cs="Arial"/>
          <w:b/>
        </w:rPr>
      </w:pPr>
    </w:p>
    <w:p w:rsidR="004E2DB4" w:rsidRPr="00063260" w:rsidRDefault="004E2DB4" w:rsidP="00DC6BFE">
      <w:pPr>
        <w:rPr>
          <w:rFonts w:cs="Arial"/>
        </w:rPr>
      </w:pPr>
      <w:r w:rsidRPr="00656C95">
        <w:rPr>
          <w:rFonts w:cs="Arial"/>
          <w:b/>
        </w:rPr>
        <w:t>ASIGNATURA</w:t>
      </w:r>
      <w:proofErr w:type="gramStart"/>
      <w:r w:rsidRPr="00063260">
        <w:rPr>
          <w:rFonts w:cs="Arial"/>
        </w:rPr>
        <w:t>:</w:t>
      </w:r>
      <w:r w:rsidR="00461323" w:rsidRPr="00063260">
        <w:rPr>
          <w:rFonts w:cs="Arial"/>
        </w:rPr>
        <w:t xml:space="preserve"> </w:t>
      </w:r>
      <w:r w:rsidR="00A7177D">
        <w:rPr>
          <w:rFonts w:ascii="Calibri" w:hAnsi="Calibri"/>
          <w:color w:val="212121"/>
          <w:sz w:val="22"/>
          <w:szCs w:val="22"/>
          <w:shd w:val="clear" w:color="auto" w:fill="FFFFFF"/>
        </w:rPr>
        <w:t> Ingeniería</w:t>
      </w:r>
      <w:proofErr w:type="gramEnd"/>
      <w:r w:rsidR="00A7177D">
        <w:rPr>
          <w:rFonts w:ascii="Calibri" w:hAnsi="Calibri"/>
          <w:color w:val="212121"/>
          <w:sz w:val="22"/>
          <w:szCs w:val="22"/>
          <w:shd w:val="clear" w:color="auto" w:fill="FFFFFF"/>
        </w:rPr>
        <w:t xml:space="preserve"> en Sistemas de Información</w:t>
      </w:r>
      <w:r w:rsidR="00A7177D">
        <w:rPr>
          <w:rFonts w:ascii="Calibri" w:hAnsi="Calibri"/>
          <w:color w:val="212121"/>
          <w:sz w:val="22"/>
          <w:szCs w:val="22"/>
          <w:shd w:val="clear" w:color="auto" w:fill="FFFFFF"/>
        </w:rPr>
        <w:tab/>
      </w:r>
      <w:r w:rsidRPr="00063260">
        <w:rPr>
          <w:rFonts w:cs="Arial"/>
        </w:rPr>
        <w:tab/>
      </w:r>
      <w:r w:rsidRPr="00656C95">
        <w:rPr>
          <w:rFonts w:cs="Arial"/>
          <w:b/>
        </w:rPr>
        <w:t>NÚMERO DE LA PRÁCTICA</w:t>
      </w:r>
      <w:r w:rsidRPr="00063260">
        <w:rPr>
          <w:rFonts w:cs="Arial"/>
        </w:rPr>
        <w:t xml:space="preserve">: </w:t>
      </w:r>
      <w:r w:rsidR="00A769F8">
        <w:rPr>
          <w:rFonts w:cs="Arial"/>
        </w:rPr>
        <w:t>8</w:t>
      </w:r>
      <w:r w:rsidR="003A64C4" w:rsidRPr="00063260">
        <w:rPr>
          <w:rFonts w:cs="Arial"/>
        </w:rPr>
        <w:t>.</w:t>
      </w:r>
    </w:p>
    <w:p w:rsidR="004E2DB4" w:rsidRPr="00063260" w:rsidRDefault="004E2DB4" w:rsidP="00DC6BFE">
      <w:pPr>
        <w:rPr>
          <w:rFonts w:cs="Arial"/>
        </w:rPr>
      </w:pPr>
    </w:p>
    <w:p w:rsidR="009A4C33" w:rsidRPr="00063260" w:rsidRDefault="007E4547" w:rsidP="00DC6BFE">
      <w:pPr>
        <w:rPr>
          <w:rFonts w:cs="Arial"/>
        </w:rPr>
      </w:pPr>
      <w:r w:rsidRPr="00656C95">
        <w:rPr>
          <w:rFonts w:cs="Arial"/>
          <w:b/>
        </w:rPr>
        <w:t>TEMA</w:t>
      </w:r>
      <w:r w:rsidR="00BD7286" w:rsidRPr="00656C95">
        <w:rPr>
          <w:rFonts w:cs="Arial"/>
          <w:b/>
        </w:rPr>
        <w:t xml:space="preserve"> DE LA PRÁCTICA</w:t>
      </w:r>
      <w:r w:rsidR="00BD7286" w:rsidRPr="00063260">
        <w:rPr>
          <w:rFonts w:cs="Arial"/>
        </w:rPr>
        <w:t>:</w:t>
      </w:r>
      <w:r w:rsidR="00461323" w:rsidRPr="00063260">
        <w:rPr>
          <w:rFonts w:cs="Arial"/>
        </w:rPr>
        <w:t xml:space="preserve"> </w:t>
      </w:r>
      <w:r w:rsidR="00A769F8">
        <w:t>Uso de tipos de datos y Casting</w:t>
      </w:r>
      <w:r w:rsidR="003A64C4" w:rsidRPr="00063260">
        <w:rPr>
          <w:rFonts w:cs="Arial"/>
        </w:rPr>
        <w:t>.</w:t>
      </w:r>
    </w:p>
    <w:p w:rsidR="009F6E85" w:rsidRPr="00063260" w:rsidRDefault="009F6E85" w:rsidP="00DC6BFE">
      <w:pPr>
        <w:rPr>
          <w:rFonts w:cs="Arial"/>
        </w:rPr>
      </w:pPr>
    </w:p>
    <w:p w:rsidR="00A769F8" w:rsidRDefault="007E4547" w:rsidP="00A769F8">
      <w:pPr>
        <w:spacing w:line="360" w:lineRule="auto"/>
      </w:pPr>
      <w:r w:rsidRPr="00656C95">
        <w:rPr>
          <w:rFonts w:cs="Arial"/>
          <w:b/>
        </w:rPr>
        <w:t>OBJETIVOS</w:t>
      </w:r>
      <w:r w:rsidR="00BD7286" w:rsidRPr="00656C95">
        <w:rPr>
          <w:rFonts w:cs="Arial"/>
          <w:b/>
        </w:rPr>
        <w:t xml:space="preserve"> DE LA PRÁCTICA</w:t>
      </w:r>
      <w:r w:rsidR="00BD7286" w:rsidRPr="00063260">
        <w:rPr>
          <w:rFonts w:cs="Arial"/>
        </w:rPr>
        <w:t>:</w:t>
      </w:r>
      <w:r w:rsidR="00F33EDA" w:rsidRPr="00063260">
        <w:rPr>
          <w:rFonts w:cs="Arial"/>
        </w:rPr>
        <w:t xml:space="preserve"> </w:t>
      </w:r>
      <w:r w:rsidR="00A769F8">
        <w:t>Comprender e implementar correctamente el proceso de casting y el uso adecuado de los diferentes tipos de datos.</w:t>
      </w:r>
    </w:p>
    <w:p w:rsidR="007E4547" w:rsidRPr="00063260" w:rsidRDefault="007E4547" w:rsidP="00A769F8">
      <w:pPr>
        <w:spacing w:line="360" w:lineRule="auto"/>
        <w:rPr>
          <w:rFonts w:cs="Arial"/>
        </w:rPr>
      </w:pPr>
    </w:p>
    <w:p w:rsidR="009F6E85" w:rsidRPr="00063260" w:rsidRDefault="009F6E85" w:rsidP="00656C95">
      <w:pPr>
        <w:pStyle w:val="Ttulo1"/>
      </w:pPr>
    </w:p>
    <w:p w:rsidR="003A64C4" w:rsidRPr="00656C95" w:rsidRDefault="00BD7286" w:rsidP="00656C95">
      <w:pPr>
        <w:pStyle w:val="Ttulo1"/>
      </w:pPr>
      <w:r w:rsidRPr="00656C95">
        <w:t>MARCO TEÓRICO:</w:t>
      </w:r>
    </w:p>
    <w:p w:rsidR="00063260" w:rsidRPr="00063260" w:rsidRDefault="00063260" w:rsidP="00063260"/>
    <w:p w:rsidR="00A769F8" w:rsidRPr="00F237CD" w:rsidRDefault="00A769F8" w:rsidP="00A769F8">
      <w:pPr>
        <w:pStyle w:val="Prrafodelista"/>
        <w:numPr>
          <w:ilvl w:val="0"/>
          <w:numId w:val="42"/>
        </w:numPr>
        <w:overflowPunct/>
        <w:autoSpaceDE/>
        <w:autoSpaceDN/>
        <w:adjustRightInd/>
        <w:spacing w:line="360" w:lineRule="auto"/>
      </w:pPr>
      <w:r w:rsidRPr="000965E7">
        <w:rPr>
          <w:b/>
        </w:rPr>
        <w:t xml:space="preserve">Casting: </w:t>
      </w:r>
      <w:r>
        <w:t>Proceso por el cual se realiza la transformación de un tipo de dato a otro.</w:t>
      </w:r>
    </w:p>
    <w:p w:rsidR="009F6E85" w:rsidRPr="00063260" w:rsidRDefault="009F6E85" w:rsidP="00656C95">
      <w:pPr>
        <w:pStyle w:val="Ttulo1"/>
      </w:pPr>
    </w:p>
    <w:p w:rsidR="003A64C4" w:rsidRPr="00063260" w:rsidRDefault="00B84D48" w:rsidP="003A64C4">
      <w:pPr>
        <w:spacing w:line="360" w:lineRule="auto"/>
        <w:rPr>
          <w:rFonts w:cs="Arial"/>
        </w:rPr>
      </w:pPr>
      <w:r w:rsidRPr="00656C95">
        <w:rPr>
          <w:rFonts w:cs="Arial"/>
          <w:b/>
        </w:rPr>
        <w:t xml:space="preserve">RECURSOS, </w:t>
      </w:r>
      <w:r w:rsidR="002B1B31" w:rsidRPr="00656C95">
        <w:rPr>
          <w:rFonts w:cs="Arial"/>
          <w:b/>
        </w:rPr>
        <w:t>MATERIAL Y EQUIPO</w:t>
      </w:r>
      <w:r w:rsidR="00BD7286" w:rsidRPr="00656C95">
        <w:rPr>
          <w:rFonts w:cs="Arial"/>
          <w:b/>
        </w:rPr>
        <w:t>:</w:t>
      </w:r>
      <w:r w:rsidR="00DC6BFE" w:rsidRPr="00063260">
        <w:rPr>
          <w:rFonts w:cs="Arial"/>
        </w:rPr>
        <w:t xml:space="preserve"> </w:t>
      </w:r>
      <w:r w:rsidR="00A769F8" w:rsidRPr="009D165C">
        <w:t>Computador con el compilador de C</w:t>
      </w:r>
      <w:r w:rsidR="00A769F8">
        <w:t>#</w:t>
      </w:r>
      <w:r w:rsidR="00A769F8" w:rsidRPr="009D165C">
        <w:t xml:space="preserve"> funcional (csc.exe), todas las dependencias necesarias. </w:t>
      </w:r>
      <w:r w:rsidR="00A769F8">
        <w:t xml:space="preserve">Un Entorno de Desarrollo Integrado (IDE) como </w:t>
      </w:r>
      <w:r w:rsidR="00A769F8" w:rsidRPr="009D165C">
        <w:t>Visual Studio con el símbolo de sistema para desarrolladores.</w:t>
      </w:r>
    </w:p>
    <w:p w:rsidR="00F33EDA" w:rsidRPr="00063260" w:rsidRDefault="00F33EDA" w:rsidP="00656C95">
      <w:pPr>
        <w:pStyle w:val="Ttulo1"/>
      </w:pPr>
    </w:p>
    <w:p w:rsidR="00B76BDA" w:rsidRPr="00063260" w:rsidRDefault="00B76BDA" w:rsidP="00656C95">
      <w:pPr>
        <w:pStyle w:val="Ttulo1"/>
      </w:pPr>
    </w:p>
    <w:p w:rsidR="00B76BDA" w:rsidRPr="00656C95" w:rsidRDefault="00BD7286" w:rsidP="00656C95">
      <w:pPr>
        <w:pStyle w:val="Ttulo1"/>
      </w:pPr>
      <w:r w:rsidRPr="00656C95">
        <w:t xml:space="preserve">ENUNCIADO, </w:t>
      </w:r>
      <w:r w:rsidR="004C430D" w:rsidRPr="00656C95">
        <w:t>INSTRUCCIONES, ACTIVIDADES POR DESARROLLAR</w:t>
      </w:r>
      <w:r w:rsidR="00B84D48" w:rsidRPr="00656C95">
        <w:t xml:space="preserve"> Y/O</w:t>
      </w:r>
      <w:r w:rsidR="00296B3F" w:rsidRPr="00656C95">
        <w:t xml:space="preserve"> REGISTRO DE DATOS</w:t>
      </w:r>
      <w:r w:rsidRPr="00656C95">
        <w:t xml:space="preserve">: </w:t>
      </w:r>
    </w:p>
    <w:p w:rsidR="00063260" w:rsidRPr="00656C95" w:rsidRDefault="00063260" w:rsidP="00063260">
      <w:pPr>
        <w:rPr>
          <w:b/>
        </w:rPr>
      </w:pPr>
    </w:p>
    <w:p w:rsidR="00063260" w:rsidRPr="00063260" w:rsidRDefault="00063260" w:rsidP="00063260"/>
    <w:p w:rsidR="00A769F8" w:rsidRPr="00547DAE" w:rsidRDefault="00A769F8" w:rsidP="00A769F8">
      <w:pPr>
        <w:spacing w:line="360" w:lineRule="auto"/>
      </w:pPr>
      <w:r>
        <w:t xml:space="preserve">Todos los programas que se realicen deben venir con su código fuente </w:t>
      </w:r>
      <w:proofErr w:type="gramStart"/>
      <w:r>
        <w:t>comentado</w:t>
      </w:r>
      <w:proofErr w:type="gramEnd"/>
      <w:r>
        <w:t>.</w:t>
      </w:r>
    </w:p>
    <w:p w:rsidR="00A769F8" w:rsidRPr="00547DAE" w:rsidRDefault="00A769F8" w:rsidP="00A769F8">
      <w:pPr>
        <w:pStyle w:val="Prrafodelista"/>
        <w:numPr>
          <w:ilvl w:val="0"/>
          <w:numId w:val="40"/>
        </w:numPr>
        <w:overflowPunct/>
        <w:autoSpaceDE/>
        <w:autoSpaceDN/>
        <w:adjustRightInd/>
        <w:spacing w:line="360" w:lineRule="auto"/>
        <w:contextualSpacing w:val="0"/>
        <w:rPr>
          <w:b/>
        </w:rPr>
      </w:pPr>
      <w:r w:rsidRPr="00547DAE">
        <w:rPr>
          <w:b/>
        </w:rPr>
        <w:t>EJERCICIO 1: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 xml:space="preserve">Escriba un programa que permita saber cuál es el área y el perímetro de un triángulo rectángulo. Se ingresará el valor de un cateto y de la hipotenusa.   El programa debe ser a prueba de usuarios. 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Ejemplo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Ingrese el valor del cateto (cm)… 5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Ingrese el valor de la hipotenusa (cm)… 5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 xml:space="preserve">No se pudo determinar el área y el perímetro. El valor de la hipotenusa no puede ser mayor o igual a un cateto. 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¿Desea ingresar otros valores (s/n)?..S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Ingrese el valor del cateto (cm)… 5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Ingrese el valor de la hipotenusa (cm)… 7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El área del triángulo es 12,24744871 centímetros y su perímetro es 16.89897949 centímetros.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¿Desea ingresar otros valores (s/n)?..</w:t>
      </w:r>
      <w:proofErr w:type="gramStart"/>
      <w:r>
        <w:t>n</w:t>
      </w:r>
      <w:proofErr w:type="gramEnd"/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Gracias por usar este programa.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</w:p>
    <w:p w:rsidR="00A769F8" w:rsidRPr="00547DAE" w:rsidRDefault="00A769F8" w:rsidP="00A769F8">
      <w:pPr>
        <w:pStyle w:val="Prrafodelista"/>
        <w:spacing w:line="360" w:lineRule="auto"/>
        <w:ind w:left="360"/>
        <w:contextualSpacing w:val="0"/>
      </w:pPr>
    </w:p>
    <w:p w:rsidR="00A769F8" w:rsidRDefault="00A769F8" w:rsidP="00A769F8">
      <w:pPr>
        <w:pStyle w:val="Prrafodelista"/>
        <w:numPr>
          <w:ilvl w:val="0"/>
          <w:numId w:val="40"/>
        </w:numPr>
        <w:overflowPunct/>
        <w:autoSpaceDE/>
        <w:autoSpaceDN/>
        <w:adjustRightInd/>
        <w:spacing w:line="360" w:lineRule="auto"/>
        <w:contextualSpacing w:val="0"/>
        <w:rPr>
          <w:b/>
        </w:rPr>
      </w:pPr>
      <w:r w:rsidRPr="00547DAE">
        <w:rPr>
          <w:b/>
        </w:rPr>
        <w:t>EJERCICIO 2: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Desarrolle un programa que le permita realizar una ficha médica de un paciente para el hospital del IESS. El programa debe ser a prueba de usuarios.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Ejemplo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Ingrese sus nombres... Patricio Roberto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Ingrese sus apellidos… Cuesta Rodríguez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Ingrese su número de cédula… 1803765957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Ingrese su fecha de nacimiento (</w:t>
      </w:r>
      <w:proofErr w:type="spellStart"/>
      <w:r>
        <w:t>dd</w:t>
      </w:r>
      <w:proofErr w:type="spellEnd"/>
      <w:r>
        <w:t>/mm/</w:t>
      </w:r>
      <w:proofErr w:type="spellStart"/>
      <w:r>
        <w:t>aa</w:t>
      </w:r>
      <w:proofErr w:type="spellEnd"/>
      <w:r>
        <w:t>)… 18/01/1984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 xml:space="preserve">Ingrese su edad… 34 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Domicilio… Ambato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Presenta alguna alergia (s/n)… s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ab/>
        <w:t>¿A qué tiene alergia?... ácaros y camarón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Ingrese su peso (en kg)… 80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Ingrese su altura (en cm)… 176</w:t>
      </w: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</w:p>
    <w:p w:rsidR="00A769F8" w:rsidRDefault="00A769F8" w:rsidP="00A769F8">
      <w:pPr>
        <w:pStyle w:val="Prrafodelista"/>
        <w:spacing w:line="360" w:lineRule="auto"/>
        <w:ind w:left="360"/>
        <w:contextualSpacing w:val="0"/>
      </w:pPr>
      <w:r>
        <w:t>Esta es la ficha médica del señor Patricio Roberto Cuesta Rodríguez, con C.I. 1803765957. Nacido el 18/01/1984, posee 34 años y vive en la ciudad de Ambato. Presenta alergia a: ácaros y camarón. Su peso es de 80 kg y su altura es de 176 cm.</w:t>
      </w:r>
    </w:p>
    <w:p w:rsidR="003A64C4" w:rsidRPr="00063260" w:rsidRDefault="003A64C4" w:rsidP="003A64C4">
      <w:pPr>
        <w:rPr>
          <w:rFonts w:cs="Arial"/>
        </w:rPr>
      </w:pPr>
    </w:p>
    <w:p w:rsidR="00A769F8" w:rsidRDefault="00A769F8" w:rsidP="00656C95">
      <w:pPr>
        <w:pStyle w:val="Ttulo1"/>
      </w:pPr>
    </w:p>
    <w:p w:rsidR="003A64C4" w:rsidRPr="00656C95" w:rsidRDefault="00972AA6" w:rsidP="00656C95">
      <w:pPr>
        <w:pStyle w:val="Ttulo1"/>
      </w:pPr>
      <w:r w:rsidRPr="00656C95">
        <w:t>R</w:t>
      </w:r>
      <w:r w:rsidR="00296B3F" w:rsidRPr="00656C95">
        <w:t>EGISTRO DE CÁLCULOS Y</w:t>
      </w:r>
      <w:r w:rsidR="00B84D48" w:rsidRPr="00656C95">
        <w:t>/O</w:t>
      </w:r>
      <w:r w:rsidR="00296B3F" w:rsidRPr="00656C95">
        <w:t xml:space="preserve"> RESULTADOS</w:t>
      </w:r>
      <w:r w:rsidR="004C430D" w:rsidRPr="00656C95">
        <w:t xml:space="preserve"> OBTENIDOS</w:t>
      </w:r>
      <w:r w:rsidR="001466F8" w:rsidRPr="00656C95">
        <w:t>:</w:t>
      </w:r>
      <w:r w:rsidR="00BD7286" w:rsidRPr="00656C95">
        <w:t xml:space="preserve"> </w:t>
      </w:r>
    </w:p>
    <w:p w:rsidR="003A64C4" w:rsidRPr="00063260" w:rsidRDefault="003A64C4" w:rsidP="003A64C4">
      <w:pPr>
        <w:rPr>
          <w:rFonts w:cs="Arial"/>
        </w:rPr>
      </w:pPr>
    </w:p>
    <w:p w:rsidR="00551C6A" w:rsidRDefault="005D50A6" w:rsidP="003A64C4">
      <w:pPr>
        <w:spacing w:line="360" w:lineRule="auto"/>
        <w:rPr>
          <w:rFonts w:cs="Arial"/>
        </w:rPr>
      </w:pPr>
      <w:r>
        <w:rPr>
          <w:color w:val="000000"/>
          <w:sz w:val="27"/>
          <w:szCs w:val="27"/>
        </w:rPr>
        <w:t xml:space="preserve">Colocar aquí el código fuente de los ejercicios propuestos comprimidos en un archivo formato ZIP o RAR. El nombre del archivo debe ser los apellidos y nombres de los estudiantes que lo realicen, con estilo de escritura </w:t>
      </w:r>
      <w:proofErr w:type="spellStart"/>
      <w:r>
        <w:rPr>
          <w:color w:val="000000"/>
          <w:sz w:val="27"/>
          <w:szCs w:val="27"/>
        </w:rPr>
        <w:t>CamelCase</w:t>
      </w:r>
      <w:proofErr w:type="spellEnd"/>
      <w:r>
        <w:rPr>
          <w:color w:val="000000"/>
          <w:sz w:val="27"/>
          <w:szCs w:val="27"/>
        </w:rPr>
        <w:t>.</w:t>
      </w:r>
    </w:p>
    <w:p w:rsidR="00551C6A" w:rsidRDefault="00551C6A" w:rsidP="003A64C4">
      <w:pPr>
        <w:spacing w:line="360" w:lineRule="auto"/>
        <w:rPr>
          <w:rFonts w:cs="Arial"/>
        </w:rPr>
      </w:pPr>
    </w:p>
    <w:p w:rsidR="00551C6A" w:rsidRDefault="00551C6A" w:rsidP="003A64C4">
      <w:pPr>
        <w:spacing w:line="360" w:lineRule="auto"/>
        <w:rPr>
          <w:rFonts w:cs="Arial"/>
        </w:rPr>
      </w:pPr>
    </w:p>
    <w:p w:rsidR="00DC00B9" w:rsidRDefault="00DC00B9" w:rsidP="003A64C4">
      <w:pPr>
        <w:spacing w:line="360" w:lineRule="auto"/>
        <w:rPr>
          <w:rFonts w:cs="Arial"/>
        </w:rPr>
      </w:pPr>
    </w:p>
    <w:p w:rsidR="00DC00B9" w:rsidRDefault="00DC00B9" w:rsidP="003A64C4">
      <w:pPr>
        <w:spacing w:line="360" w:lineRule="auto"/>
        <w:rPr>
          <w:rFonts w:cs="Arial"/>
        </w:rPr>
      </w:pPr>
    </w:p>
    <w:p w:rsidR="00994C40" w:rsidRDefault="00994C40" w:rsidP="003A64C4">
      <w:pPr>
        <w:spacing w:line="360" w:lineRule="auto"/>
        <w:rPr>
          <w:rFonts w:cs="Arial"/>
        </w:rPr>
      </w:pPr>
    </w:p>
    <w:p w:rsidR="00994C40" w:rsidRDefault="00994C40" w:rsidP="003A64C4">
      <w:pPr>
        <w:spacing w:line="360" w:lineRule="auto"/>
        <w:rPr>
          <w:rFonts w:cs="Arial"/>
        </w:rPr>
      </w:pPr>
    </w:p>
    <w:p w:rsidR="00994C40" w:rsidRDefault="00994C40" w:rsidP="003A64C4">
      <w:pPr>
        <w:spacing w:line="360" w:lineRule="auto"/>
        <w:rPr>
          <w:rFonts w:cs="Arial"/>
        </w:rPr>
      </w:pPr>
    </w:p>
    <w:p w:rsidR="00994C40" w:rsidRPr="00063260" w:rsidRDefault="00994C40" w:rsidP="003A64C4">
      <w:pPr>
        <w:spacing w:line="360" w:lineRule="auto"/>
        <w:rPr>
          <w:rFonts w:cs="Arial"/>
        </w:rPr>
      </w:pPr>
    </w:p>
    <w:p w:rsidR="003A64C4" w:rsidRPr="00063260" w:rsidRDefault="003A64C4" w:rsidP="003A64C4">
      <w:pPr>
        <w:rPr>
          <w:rFonts w:cs="Arial"/>
        </w:rPr>
      </w:pPr>
    </w:p>
    <w:p w:rsidR="00A769F8" w:rsidRPr="00656C95" w:rsidRDefault="007E4547" w:rsidP="00A769F8">
      <w:pPr>
        <w:spacing w:line="360" w:lineRule="auto"/>
        <w:rPr>
          <w:b/>
        </w:rPr>
      </w:pPr>
      <w:r w:rsidRPr="00656C95">
        <w:rPr>
          <w:rFonts w:cs="Arial"/>
          <w:b/>
        </w:rPr>
        <w:t>CUESTIONARIO</w:t>
      </w:r>
      <w:r w:rsidR="001466F8" w:rsidRPr="00656C95">
        <w:rPr>
          <w:rFonts w:cs="Arial"/>
          <w:b/>
        </w:rPr>
        <w:t>:</w:t>
      </w:r>
      <w:r w:rsidR="00595132" w:rsidRPr="00656C95">
        <w:rPr>
          <w:rFonts w:cs="Arial"/>
          <w:b/>
        </w:rPr>
        <w:t xml:space="preserve"> </w:t>
      </w:r>
    </w:p>
    <w:p w:rsidR="00A769F8" w:rsidRDefault="00A769F8" w:rsidP="00A769F8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b/>
          <w:u w:val="single"/>
        </w:rPr>
      </w:pPr>
      <w:r>
        <w:rPr>
          <w:b/>
          <w:u w:val="single"/>
        </w:rPr>
        <w:t>¿Cuál es el objetivo de usar casting en el código fuente del programa?</w:t>
      </w:r>
    </w:p>
    <w:p w:rsidR="0034366B" w:rsidRPr="00EC774D" w:rsidRDefault="00EC774D" w:rsidP="0034366B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Un casting en el código fuente del programa se usa d</w:t>
      </w:r>
      <w:bookmarkStart w:id="0" w:name="_GoBack"/>
      <w:bookmarkEnd w:id="0"/>
      <w:r w:rsidR="00994C40" w:rsidRPr="00EC774D">
        <w:rPr>
          <w:rFonts w:ascii="Arial" w:hAnsi="Arial" w:cs="Arial"/>
        </w:rPr>
        <w:t>espués de declarar una variable, no se puede volver a declarar ni usar para almacenar valores de otro tipo a menos que ese tipo sea convertible al tipo de la variable.</w:t>
      </w:r>
    </w:p>
    <w:p w:rsidR="00A769F8" w:rsidRPr="007B15E3" w:rsidRDefault="00A769F8" w:rsidP="00A769F8">
      <w:pPr>
        <w:spacing w:line="360" w:lineRule="auto"/>
      </w:pPr>
    </w:p>
    <w:p w:rsidR="0034366B" w:rsidRDefault="00A769F8" w:rsidP="0034366B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b/>
          <w:u w:val="single"/>
        </w:rPr>
      </w:pPr>
      <w:r>
        <w:rPr>
          <w:b/>
          <w:u w:val="single"/>
        </w:rPr>
        <w:t>Enliste al menos 2 formas de realizar un casting de datos.</w:t>
      </w:r>
    </w:p>
    <w:p w:rsidR="0034366B" w:rsidRPr="00EC774D" w:rsidRDefault="00EC774D" w:rsidP="0034366B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</w:rPr>
        <w:t>Convert.</w:t>
      </w:r>
      <w:r w:rsidR="0034366B" w:rsidRPr="00EC774D">
        <w:rPr>
          <w:rFonts w:ascii="Arial" w:hAnsi="Arial" w:cs="Arial"/>
        </w:rPr>
        <w:t>To</w:t>
      </w:r>
      <w:proofErr w:type="spellEnd"/>
    </w:p>
    <w:p w:rsidR="0034366B" w:rsidRPr="00EC774D" w:rsidRDefault="0034366B" w:rsidP="0034366B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  <w:r w:rsidRPr="00EC774D">
        <w:rPr>
          <w:rFonts w:ascii="Arial" w:hAnsi="Arial" w:cs="Arial"/>
        </w:rPr>
        <w:t>.</w:t>
      </w:r>
      <w:proofErr w:type="spellStart"/>
      <w:r w:rsidRPr="00EC774D">
        <w:rPr>
          <w:rFonts w:ascii="Arial" w:hAnsi="Arial" w:cs="Arial"/>
        </w:rPr>
        <w:t>Parse</w:t>
      </w:r>
      <w:proofErr w:type="spellEnd"/>
      <w:r w:rsidRPr="00EC774D">
        <w:rPr>
          <w:rFonts w:ascii="Arial" w:hAnsi="Arial" w:cs="Arial"/>
        </w:rPr>
        <w:tab/>
      </w:r>
    </w:p>
    <w:p w:rsidR="00A769F8" w:rsidRPr="007B15E3" w:rsidRDefault="00A769F8" w:rsidP="00A769F8">
      <w:pPr>
        <w:spacing w:line="360" w:lineRule="auto"/>
      </w:pPr>
    </w:p>
    <w:p w:rsidR="00A769F8" w:rsidRDefault="00A769F8" w:rsidP="00A769F8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b/>
          <w:u w:val="single"/>
        </w:rPr>
      </w:pPr>
      <w:r>
        <w:rPr>
          <w:b/>
          <w:u w:val="single"/>
        </w:rPr>
        <w:t xml:space="preserve">¿Cuál es la diferencia entre el casting implícito y el </w:t>
      </w:r>
      <w:proofErr w:type="spellStart"/>
      <w:r>
        <w:rPr>
          <w:b/>
          <w:u w:val="single"/>
        </w:rPr>
        <w:t>explicito</w:t>
      </w:r>
      <w:proofErr w:type="spellEnd"/>
      <w:r>
        <w:rPr>
          <w:b/>
          <w:u w:val="single"/>
        </w:rPr>
        <w:t xml:space="preserve">? </w:t>
      </w:r>
    </w:p>
    <w:p w:rsidR="00994C40" w:rsidRPr="00EC774D" w:rsidRDefault="00994C40" w:rsidP="00EC774D">
      <w:pPr>
        <w:pStyle w:val="Prrafodelista"/>
        <w:numPr>
          <w:ilvl w:val="0"/>
          <w:numId w:val="45"/>
        </w:numPr>
        <w:spacing w:before="100" w:beforeAutospacing="1" w:after="100" w:afterAutospacing="1"/>
        <w:jc w:val="left"/>
        <w:rPr>
          <w:rFonts w:ascii="Arial" w:hAnsi="Arial" w:cs="Arial"/>
          <w:lang w:val="es-MX" w:eastAsia="es-MX"/>
        </w:rPr>
      </w:pPr>
      <w:r w:rsidRPr="00EC774D">
        <w:rPr>
          <w:rFonts w:ascii="Arial" w:hAnsi="Arial" w:cs="Arial"/>
          <w:b/>
          <w:lang w:val="es-MX" w:eastAsia="es-MX"/>
        </w:rPr>
        <w:t>Conversiones</w:t>
      </w:r>
      <w:r w:rsidRPr="00EC774D">
        <w:rPr>
          <w:rFonts w:ascii="Arial" w:hAnsi="Arial" w:cs="Arial"/>
          <w:b/>
          <w:bCs/>
          <w:lang w:val="es-MX" w:eastAsia="es-MX"/>
        </w:rPr>
        <w:t xml:space="preserve"> implícitas</w:t>
      </w:r>
      <w:r w:rsidRPr="00EC774D">
        <w:rPr>
          <w:rFonts w:ascii="Arial" w:hAnsi="Arial" w:cs="Arial"/>
          <w:lang w:val="es-MX" w:eastAsia="es-MX"/>
        </w:rPr>
        <w:t xml:space="preserve">: no se requiere ninguna sintaxis especial porque la conversión tiene seguridad de tipos y no se perderá ningún dato. Los ejemplos incluyen conversiones de tipos enteros más pequeños a más grandes, y conversiones de clases derivadas a clases base. </w:t>
      </w:r>
    </w:p>
    <w:p w:rsidR="00994C40" w:rsidRPr="00EC774D" w:rsidRDefault="00994C40" w:rsidP="00EC774D">
      <w:pPr>
        <w:pStyle w:val="Prrafodelista"/>
        <w:numPr>
          <w:ilvl w:val="0"/>
          <w:numId w:val="45"/>
        </w:numPr>
        <w:spacing w:before="100" w:beforeAutospacing="1" w:after="100" w:afterAutospacing="1"/>
        <w:jc w:val="left"/>
        <w:rPr>
          <w:rFonts w:ascii="Arial" w:hAnsi="Arial" w:cs="Arial"/>
          <w:lang w:val="es-MX" w:eastAsia="es-MX"/>
        </w:rPr>
      </w:pPr>
      <w:r w:rsidRPr="00EC774D">
        <w:rPr>
          <w:rFonts w:ascii="Arial" w:hAnsi="Arial" w:cs="Arial"/>
          <w:b/>
          <w:lang w:val="es-MX" w:eastAsia="es-MX"/>
        </w:rPr>
        <w:t>Conversiones</w:t>
      </w:r>
      <w:r w:rsidRPr="00EC774D">
        <w:rPr>
          <w:rFonts w:ascii="Arial" w:hAnsi="Arial" w:cs="Arial"/>
          <w:b/>
          <w:bCs/>
          <w:lang w:val="es-MX" w:eastAsia="es-MX"/>
        </w:rPr>
        <w:t xml:space="preserve"> explícitas</w:t>
      </w:r>
      <w:r w:rsidRPr="00EC774D">
        <w:rPr>
          <w:rFonts w:ascii="Arial" w:hAnsi="Arial" w:cs="Arial"/>
          <w:lang w:val="es-MX" w:eastAsia="es-MX"/>
        </w:rPr>
        <w:t>: las conversiones explícitas requieren un operador de conversión. La conversión es necesaria si es posible que se pierda información en la conversión, o cuando es posible que la conversión no sea correcta por otros motivos. Entre los ejemplos típicos están la conversión numérica a un tipo que tiene menos precisión o un intervalo más pequeño, y la conversión de una instancia de clase base a una clase derivada.</w:t>
      </w:r>
    </w:p>
    <w:p w:rsidR="00994C40" w:rsidRDefault="00994C40" w:rsidP="00994C40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b/>
          <w:u w:val="single"/>
        </w:rPr>
      </w:pPr>
    </w:p>
    <w:p w:rsidR="00A769F8" w:rsidRPr="003C5133" w:rsidRDefault="00A769F8" w:rsidP="00A769F8">
      <w:pPr>
        <w:spacing w:line="360" w:lineRule="auto"/>
        <w:rPr>
          <w:lang w:val="es-EC"/>
        </w:rPr>
      </w:pPr>
    </w:p>
    <w:p w:rsidR="00A769F8" w:rsidRPr="003E08BB" w:rsidRDefault="00A769F8" w:rsidP="00A769F8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b/>
          <w:u w:val="single"/>
        </w:rPr>
      </w:pPr>
      <w:r>
        <w:rPr>
          <w:b/>
          <w:u w:val="single"/>
        </w:rPr>
        <w:t>Escriba el resultado que se mostrará por pantalla del siguiente código:</w:t>
      </w:r>
    </w:p>
    <w:p w:rsidR="00A769F8" w:rsidRPr="00DD0D1C" w:rsidRDefault="00A769F8" w:rsidP="00A769F8">
      <w:pPr>
        <w:spacing w:line="360" w:lineRule="auto"/>
        <w:rPr>
          <w:lang w:val="en-US"/>
        </w:rPr>
      </w:pPr>
      <w:proofErr w:type="gramStart"/>
      <w:r w:rsidRPr="00DD0D1C">
        <w:rPr>
          <w:lang w:val="en-US"/>
        </w:rPr>
        <w:t>Main()</w:t>
      </w:r>
      <w:proofErr w:type="gramEnd"/>
    </w:p>
    <w:p w:rsidR="00A769F8" w:rsidRPr="00DD0D1C" w:rsidRDefault="00A769F8" w:rsidP="00A769F8">
      <w:pPr>
        <w:spacing w:line="360" w:lineRule="auto"/>
        <w:rPr>
          <w:lang w:val="en-US"/>
        </w:rPr>
      </w:pPr>
      <w:r w:rsidRPr="00DD0D1C">
        <w:rPr>
          <w:lang w:val="en-US"/>
        </w:rPr>
        <w:t>{</w:t>
      </w:r>
    </w:p>
    <w:p w:rsidR="00A769F8" w:rsidRPr="003C5133" w:rsidRDefault="00A769F8" w:rsidP="00A769F8">
      <w:pPr>
        <w:spacing w:line="360" w:lineRule="auto"/>
        <w:ind w:left="708"/>
        <w:rPr>
          <w:lang w:val="en-US"/>
        </w:rPr>
      </w:pPr>
      <w:proofErr w:type="gramStart"/>
      <w:r w:rsidRPr="003C5133">
        <w:rPr>
          <w:lang w:val="en-US"/>
        </w:rPr>
        <w:t>double</w:t>
      </w:r>
      <w:proofErr w:type="gramEnd"/>
      <w:r w:rsidRPr="003C5133">
        <w:rPr>
          <w:lang w:val="en-US"/>
        </w:rPr>
        <w:t xml:space="preserve"> x</w:t>
      </w:r>
      <w:r>
        <w:rPr>
          <w:lang w:val="en-US"/>
        </w:rPr>
        <w:t xml:space="preserve"> </w:t>
      </w:r>
      <w:r w:rsidRPr="003C5133">
        <w:rPr>
          <w:lang w:val="en-US"/>
        </w:rPr>
        <w:t>= 3458956.56;</w:t>
      </w:r>
    </w:p>
    <w:p w:rsidR="00A769F8" w:rsidRPr="003C5133" w:rsidRDefault="00A769F8" w:rsidP="00A769F8">
      <w:pPr>
        <w:spacing w:line="360" w:lineRule="auto"/>
        <w:ind w:left="708"/>
        <w:rPr>
          <w:lang w:val="en-US"/>
        </w:rPr>
      </w:pPr>
      <w:proofErr w:type="spellStart"/>
      <w:proofErr w:type="gramStart"/>
      <w:r w:rsidRPr="003C5133">
        <w:rPr>
          <w:lang w:val="en-US"/>
        </w:rPr>
        <w:t>int</w:t>
      </w:r>
      <w:proofErr w:type="spellEnd"/>
      <w:proofErr w:type="gramEnd"/>
      <w:r w:rsidRPr="003C5133">
        <w:rPr>
          <w:lang w:val="en-US"/>
        </w:rPr>
        <w:t xml:space="preserve"> a; </w:t>
      </w:r>
    </w:p>
    <w:p w:rsidR="00A769F8" w:rsidRPr="003C5133" w:rsidRDefault="00A769F8" w:rsidP="00A769F8">
      <w:pPr>
        <w:spacing w:line="360" w:lineRule="auto"/>
        <w:ind w:left="708"/>
        <w:rPr>
          <w:lang w:val="en-US"/>
        </w:rPr>
      </w:pPr>
      <w:r w:rsidRPr="003C5133">
        <w:rPr>
          <w:lang w:val="en-US"/>
        </w:rPr>
        <w:t>a</w:t>
      </w:r>
      <w:proofErr w:type="gramStart"/>
      <w:r w:rsidRPr="003C5133">
        <w:rPr>
          <w:lang w:val="en-US"/>
        </w:rPr>
        <w:t>=(</w:t>
      </w:r>
      <w:proofErr w:type="spellStart"/>
      <w:proofErr w:type="gramEnd"/>
      <w:r w:rsidRPr="003C5133">
        <w:rPr>
          <w:lang w:val="en-US"/>
        </w:rPr>
        <w:t>int</w:t>
      </w:r>
      <w:proofErr w:type="spellEnd"/>
      <w:r w:rsidRPr="003C5133">
        <w:rPr>
          <w:lang w:val="en-US"/>
        </w:rPr>
        <w:t>) x;</w:t>
      </w:r>
    </w:p>
    <w:p w:rsidR="00A769F8" w:rsidRDefault="00A769F8" w:rsidP="00A769F8">
      <w:pPr>
        <w:spacing w:line="360" w:lineRule="auto"/>
        <w:ind w:left="708"/>
        <w:rPr>
          <w:lang w:val="en-US"/>
        </w:rPr>
      </w:pPr>
      <w:proofErr w:type="spellStart"/>
      <w:r w:rsidRPr="003C5133">
        <w:rPr>
          <w:lang w:val="en-US"/>
        </w:rPr>
        <w:t>Console.WriteLine</w:t>
      </w:r>
      <w:proofErr w:type="spellEnd"/>
      <w:r w:rsidRPr="003C5133">
        <w:rPr>
          <w:lang w:val="en-US"/>
        </w:rPr>
        <w:t xml:space="preserve"> (a);</w:t>
      </w:r>
    </w:p>
    <w:p w:rsidR="00A769F8" w:rsidRPr="009938A6" w:rsidRDefault="00A769F8" w:rsidP="00A769F8">
      <w:pPr>
        <w:spacing w:line="360" w:lineRule="auto"/>
        <w:ind w:left="708"/>
        <w:rPr>
          <w:lang w:val="es-EC"/>
        </w:rPr>
      </w:pPr>
      <w:proofErr w:type="spellStart"/>
      <w:proofErr w:type="gramStart"/>
      <w:r w:rsidRPr="009938A6">
        <w:rPr>
          <w:lang w:val="es-EC"/>
        </w:rPr>
        <w:t>Console.ReadKey</w:t>
      </w:r>
      <w:proofErr w:type="spellEnd"/>
      <w:r w:rsidRPr="009938A6">
        <w:rPr>
          <w:lang w:val="es-EC"/>
        </w:rPr>
        <w:t>(</w:t>
      </w:r>
      <w:proofErr w:type="gramEnd"/>
      <w:r w:rsidRPr="009938A6">
        <w:rPr>
          <w:lang w:val="es-EC"/>
        </w:rPr>
        <w:t>);</w:t>
      </w:r>
    </w:p>
    <w:p w:rsidR="00A769F8" w:rsidRDefault="00A769F8" w:rsidP="00A769F8">
      <w:pPr>
        <w:spacing w:line="360" w:lineRule="auto"/>
        <w:rPr>
          <w:lang w:val="es-EC"/>
        </w:rPr>
      </w:pPr>
      <w:r w:rsidRPr="00DD0D1C">
        <w:rPr>
          <w:lang w:val="es-EC"/>
        </w:rPr>
        <w:t>}</w:t>
      </w:r>
    </w:p>
    <w:p w:rsidR="00994C40" w:rsidRDefault="00994C40" w:rsidP="00A769F8">
      <w:pPr>
        <w:spacing w:line="360" w:lineRule="auto"/>
        <w:rPr>
          <w:lang w:val="es-EC"/>
        </w:rPr>
      </w:pPr>
    </w:p>
    <w:p w:rsidR="00994C40" w:rsidRPr="00DD0D1C" w:rsidRDefault="00EC774D" w:rsidP="00A769F8">
      <w:pPr>
        <w:spacing w:line="360" w:lineRule="auto"/>
        <w:rPr>
          <w:lang w:val="es-EC"/>
        </w:rPr>
      </w:pPr>
      <w:r>
        <w:rPr>
          <w:lang w:val="es-EC"/>
        </w:rPr>
        <w:t>El resultado mostrado es:</w:t>
      </w:r>
      <w:r w:rsidR="00994C40">
        <w:rPr>
          <w:lang w:val="es-EC"/>
        </w:rPr>
        <w:t xml:space="preserve"> 3458956</w:t>
      </w:r>
    </w:p>
    <w:p w:rsidR="003A64C4" w:rsidRDefault="003A64C4" w:rsidP="00656C95">
      <w:pPr>
        <w:pStyle w:val="Ttulo1"/>
      </w:pPr>
    </w:p>
    <w:p w:rsidR="00063260" w:rsidRDefault="00063260" w:rsidP="003A64C4">
      <w:pPr>
        <w:rPr>
          <w:rFonts w:cs="Arial"/>
        </w:rPr>
      </w:pPr>
    </w:p>
    <w:p w:rsidR="00063260" w:rsidRDefault="00063260" w:rsidP="003A64C4">
      <w:pPr>
        <w:rPr>
          <w:rFonts w:cs="Arial"/>
        </w:rPr>
      </w:pPr>
    </w:p>
    <w:p w:rsidR="00994C40" w:rsidRDefault="00994C40" w:rsidP="003A64C4">
      <w:pPr>
        <w:rPr>
          <w:rFonts w:cs="Arial"/>
        </w:rPr>
      </w:pPr>
    </w:p>
    <w:p w:rsidR="00994C40" w:rsidRDefault="00994C40" w:rsidP="003A64C4">
      <w:pPr>
        <w:rPr>
          <w:rFonts w:cs="Arial"/>
        </w:rPr>
      </w:pPr>
    </w:p>
    <w:p w:rsidR="00994C40" w:rsidRDefault="00994C40" w:rsidP="003A64C4">
      <w:pPr>
        <w:rPr>
          <w:rFonts w:cs="Arial"/>
        </w:rPr>
      </w:pPr>
    </w:p>
    <w:p w:rsidR="00994C40" w:rsidRDefault="00994C40" w:rsidP="003A64C4">
      <w:pPr>
        <w:rPr>
          <w:rFonts w:cs="Arial"/>
        </w:rPr>
      </w:pPr>
    </w:p>
    <w:p w:rsidR="00994C40" w:rsidRDefault="00994C40" w:rsidP="003A64C4">
      <w:pPr>
        <w:rPr>
          <w:rFonts w:cs="Arial"/>
        </w:rPr>
      </w:pPr>
    </w:p>
    <w:p w:rsidR="00994C40" w:rsidRDefault="00994C40" w:rsidP="003A64C4">
      <w:pPr>
        <w:rPr>
          <w:rFonts w:cs="Arial"/>
        </w:rPr>
      </w:pPr>
    </w:p>
    <w:p w:rsidR="00063260" w:rsidRPr="00063260" w:rsidRDefault="00063260" w:rsidP="003A64C4">
      <w:pPr>
        <w:rPr>
          <w:rFonts w:cs="Arial"/>
        </w:rPr>
      </w:pPr>
    </w:p>
    <w:p w:rsidR="009F6E85" w:rsidRPr="00063260" w:rsidRDefault="009F6E85" w:rsidP="00656C95">
      <w:pPr>
        <w:pStyle w:val="Ttulo1"/>
      </w:pPr>
    </w:p>
    <w:p w:rsidR="00495850" w:rsidRDefault="00C36637" w:rsidP="00656C95">
      <w:pPr>
        <w:pStyle w:val="Ttulo1"/>
      </w:pPr>
      <w:r w:rsidRPr="00656C95">
        <w:t>C</w:t>
      </w:r>
      <w:r w:rsidR="00A537A6" w:rsidRPr="00656C95">
        <w:t>ONCLUSIONES Y RECO</w:t>
      </w:r>
      <w:r w:rsidR="00E64A66" w:rsidRPr="00656C95">
        <w:t>M</w:t>
      </w:r>
      <w:r w:rsidR="00A537A6" w:rsidRPr="00656C95">
        <w:t>ENDACIONES</w:t>
      </w:r>
      <w:r w:rsidR="001466F8" w:rsidRPr="00656C95">
        <w:t>:</w:t>
      </w:r>
      <w:r w:rsidR="00744E5D" w:rsidRPr="00656C95">
        <w:t xml:space="preserve"> </w:t>
      </w:r>
    </w:p>
    <w:p w:rsidR="00EC774D" w:rsidRPr="00EC774D" w:rsidRDefault="00EC774D" w:rsidP="00EC774D"/>
    <w:p w:rsidR="0034366B" w:rsidRPr="00EC774D" w:rsidRDefault="0034366B" w:rsidP="0034366B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EC774D">
        <w:rPr>
          <w:rFonts w:ascii="Arial" w:hAnsi="Arial" w:cs="Arial"/>
        </w:rPr>
        <w:t>Es necesario realizar un casting o transformación de datos siempre que se quiera hacer una operación aritmética.</w:t>
      </w:r>
    </w:p>
    <w:p w:rsidR="0034366B" w:rsidRPr="00EC774D" w:rsidRDefault="0034366B" w:rsidP="0034366B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EC774D">
        <w:rPr>
          <w:rFonts w:ascii="Arial" w:hAnsi="Arial" w:cs="Arial"/>
        </w:rPr>
        <w:t xml:space="preserve">La forma más usada de hacer un casting es con el </w:t>
      </w:r>
      <w:proofErr w:type="spellStart"/>
      <w:r w:rsidRPr="00EC774D">
        <w:rPr>
          <w:rFonts w:ascii="Arial" w:hAnsi="Arial" w:cs="Arial"/>
        </w:rPr>
        <w:t>Conver.To</w:t>
      </w:r>
      <w:proofErr w:type="spellEnd"/>
    </w:p>
    <w:p w:rsidR="0034366B" w:rsidRPr="00EC774D" w:rsidRDefault="0034366B" w:rsidP="0034366B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EC774D">
        <w:rPr>
          <w:rFonts w:ascii="Arial" w:hAnsi="Arial" w:cs="Arial"/>
        </w:rPr>
        <w:t>Si no se realiza el casting simplemente no va ser posible la realización del programa con la orden puesta.</w:t>
      </w:r>
    </w:p>
    <w:p w:rsidR="0034366B" w:rsidRPr="00EC774D" w:rsidRDefault="0034366B" w:rsidP="0034366B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EC774D">
        <w:rPr>
          <w:rFonts w:ascii="Arial" w:hAnsi="Arial" w:cs="Arial"/>
        </w:rPr>
        <w:t>Se recomienda declarar correctamente todas las variables dispuestas a usar.</w:t>
      </w:r>
    </w:p>
    <w:p w:rsidR="0034366B" w:rsidRPr="00EC774D" w:rsidRDefault="0034366B" w:rsidP="0034366B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EC774D">
        <w:rPr>
          <w:rFonts w:ascii="Arial" w:hAnsi="Arial" w:cs="Arial"/>
        </w:rPr>
        <w:t>Se recomienda tener mucho cuidado con la transformación de datos ya que si no se lo hace correctamente es como que no se lo haya hecho.</w:t>
      </w:r>
    </w:p>
    <w:p w:rsidR="0034366B" w:rsidRPr="00EC774D" w:rsidRDefault="0034366B" w:rsidP="0034366B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EC774D">
        <w:rPr>
          <w:rFonts w:ascii="Arial" w:hAnsi="Arial" w:cs="Arial"/>
        </w:rPr>
        <w:t xml:space="preserve">Para realizar operaciones aritméticas se recomienda el </w:t>
      </w:r>
      <w:proofErr w:type="spellStart"/>
      <w:r w:rsidRPr="00EC774D">
        <w:rPr>
          <w:rFonts w:ascii="Arial" w:hAnsi="Arial" w:cs="Arial"/>
        </w:rPr>
        <w:t>int</w:t>
      </w:r>
      <w:proofErr w:type="spellEnd"/>
      <w:r w:rsidRPr="00EC774D">
        <w:rPr>
          <w:rFonts w:ascii="Arial" w:hAnsi="Arial" w:cs="Arial"/>
        </w:rPr>
        <w:t xml:space="preserve"> y el </w:t>
      </w:r>
      <w:proofErr w:type="spellStart"/>
      <w:r w:rsidRPr="00EC774D">
        <w:rPr>
          <w:rFonts w:ascii="Arial" w:hAnsi="Arial" w:cs="Arial"/>
        </w:rPr>
        <w:t>double</w:t>
      </w:r>
      <w:proofErr w:type="spellEnd"/>
      <w:r w:rsidRPr="00EC774D">
        <w:rPr>
          <w:rFonts w:ascii="Arial" w:hAnsi="Arial" w:cs="Arial"/>
        </w:rPr>
        <w:t xml:space="preserve">. </w:t>
      </w:r>
    </w:p>
    <w:p w:rsidR="0034366B" w:rsidRDefault="0034366B" w:rsidP="0034366B"/>
    <w:p w:rsidR="00F86037" w:rsidRDefault="00F86037" w:rsidP="0034366B"/>
    <w:p w:rsidR="00F86037" w:rsidRPr="0034366B" w:rsidRDefault="00F86037" w:rsidP="0034366B"/>
    <w:p w:rsidR="00063260" w:rsidRDefault="00063260" w:rsidP="00063260">
      <w:pPr>
        <w:widowControl/>
        <w:spacing w:after="200" w:line="276" w:lineRule="auto"/>
        <w:jc w:val="left"/>
      </w:pPr>
    </w:p>
    <w:p w:rsidR="00063260" w:rsidRDefault="00063260" w:rsidP="00063260">
      <w:pPr>
        <w:widowControl/>
        <w:spacing w:after="200" w:line="276" w:lineRule="auto"/>
        <w:jc w:val="left"/>
        <w:rPr>
          <w:rFonts w:cs="Arial"/>
        </w:rPr>
      </w:pPr>
    </w:p>
    <w:p w:rsidR="00DC6BFE" w:rsidRPr="00063260" w:rsidRDefault="00DC6BFE" w:rsidP="00656C95">
      <w:pPr>
        <w:pStyle w:val="Ttulo1"/>
      </w:pPr>
      <w:r w:rsidRPr="00063260">
        <w:t>MATRIZ DE EVALUACIÓN DE CONOCIMIENTOS Y DESTREZAS DEL ESTUDIANTE EN LA</w:t>
      </w:r>
    </w:p>
    <w:p w:rsidR="00A537A6" w:rsidRPr="00063260" w:rsidRDefault="007D33C4" w:rsidP="007D33C4">
      <w:pPr>
        <w:jc w:val="center"/>
        <w:rPr>
          <w:rFonts w:cs="Arial"/>
        </w:rPr>
      </w:pPr>
      <w:r w:rsidRPr="00063260">
        <w:rPr>
          <w:rFonts w:cs="Arial"/>
          <w:b/>
        </w:rPr>
        <w:t>PRÁCTICA</w:t>
      </w:r>
      <w:r w:rsidR="004C430D" w:rsidRPr="00063260">
        <w:rPr>
          <w:rFonts w:cs="Arial"/>
          <w:b/>
        </w:rPr>
        <w:t xml:space="preserve"> (RÚBRICA)</w:t>
      </w:r>
    </w:p>
    <w:p w:rsidR="00495850" w:rsidRPr="00063260" w:rsidRDefault="00495850" w:rsidP="007D33C4">
      <w:pPr>
        <w:jc w:val="center"/>
        <w:rPr>
          <w:rFonts w:cs="Arial"/>
        </w:rPr>
      </w:pPr>
    </w:p>
    <w:tbl>
      <w:tblPr>
        <w:tblStyle w:val="Tablaconcuadrcula"/>
        <w:tblW w:w="9227" w:type="dxa"/>
        <w:tblLook w:val="04A0" w:firstRow="1" w:lastRow="0" w:firstColumn="1" w:lastColumn="0" w:noHBand="0" w:noVBand="1"/>
      </w:tblPr>
      <w:tblGrid>
        <w:gridCol w:w="2168"/>
        <w:gridCol w:w="1862"/>
        <w:gridCol w:w="1843"/>
        <w:gridCol w:w="1842"/>
        <w:gridCol w:w="1512"/>
      </w:tblGrid>
      <w:tr w:rsidR="00DC6BFE" w:rsidRPr="00063260" w:rsidTr="007D33C4">
        <w:tc>
          <w:tcPr>
            <w:tcW w:w="2168" w:type="dxa"/>
          </w:tcPr>
          <w:p w:rsidR="00DC6BFE" w:rsidRPr="00063260" w:rsidRDefault="00DC6BFE" w:rsidP="00DC6BFE">
            <w:pPr>
              <w:rPr>
                <w:rFonts w:cs="Arial"/>
              </w:rPr>
            </w:pPr>
          </w:p>
        </w:tc>
        <w:tc>
          <w:tcPr>
            <w:tcW w:w="7059" w:type="dxa"/>
            <w:gridSpan w:val="4"/>
          </w:tcPr>
          <w:p w:rsidR="00DC6BFE" w:rsidRPr="00063260" w:rsidRDefault="00DC6BFE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CRITERIOS DE EVALUACIÓN DE LOS PARÁMETROS</w:t>
            </w: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PARÁMETROS</w:t>
            </w:r>
          </w:p>
        </w:tc>
        <w:tc>
          <w:tcPr>
            <w:tcW w:w="1862" w:type="dxa"/>
            <w:tcBorders>
              <w:right w:val="nil"/>
            </w:tcBorders>
          </w:tcPr>
          <w:p w:rsidR="00A3060F" w:rsidRPr="00063260" w:rsidRDefault="00A3060F" w:rsidP="00E2347F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A3060F" w:rsidRPr="00063260" w:rsidRDefault="00A3060F" w:rsidP="00A3060F">
            <w:pPr>
              <w:jc w:val="center"/>
              <w:rPr>
                <w:rFonts w:cs="Arial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:rsidR="00A3060F" w:rsidRPr="00063260" w:rsidRDefault="00A3060F" w:rsidP="00E2347F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063260" w:rsidRDefault="00A3060F" w:rsidP="00E2347F">
            <w:pPr>
              <w:jc w:val="center"/>
              <w:rPr>
                <w:rFonts w:cs="Arial"/>
              </w:rPr>
            </w:pPr>
            <w:r w:rsidRPr="00063260">
              <w:rPr>
                <w:rFonts w:cs="Arial"/>
              </w:rPr>
              <w:t>TOTAL PARCIAL</w:t>
            </w: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B55F12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Desempeño en el laboratorio (toma de datos</w:t>
            </w:r>
            <w:r w:rsidR="007D33C4" w:rsidRPr="00063260">
              <w:rPr>
                <w:rFonts w:cs="Arial"/>
              </w:rPr>
              <w:t>, realización de</w:t>
            </w:r>
            <w:r w:rsidRPr="00063260">
              <w:rPr>
                <w:rFonts w:cs="Arial"/>
              </w:rPr>
              <w:t xml:space="preserve"> cálculos</w:t>
            </w:r>
            <w:r w:rsidR="007D33C4" w:rsidRPr="00063260">
              <w:rPr>
                <w:rFonts w:cs="Arial"/>
              </w:rPr>
              <w:t>, realización de programa, obten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resultados, obten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un producto, aplica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una herramienta, realiza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un procedimiento</w:t>
            </w:r>
            <w:r w:rsidR="00D6086D" w:rsidRPr="00063260">
              <w:rPr>
                <w:rFonts w:cs="Arial"/>
              </w:rPr>
              <w:t xml:space="preserve"> para experimento</w:t>
            </w:r>
            <w:r w:rsidR="007D33C4" w:rsidRPr="00063260">
              <w:rPr>
                <w:rFonts w:cs="Arial"/>
              </w:rPr>
              <w:t>, etc.</w:t>
            </w:r>
            <w:r w:rsidRPr="00063260">
              <w:rPr>
                <w:rFonts w:cs="Arial"/>
              </w:rPr>
              <w:t>)</w:t>
            </w:r>
          </w:p>
        </w:tc>
        <w:tc>
          <w:tcPr>
            <w:tcW w:w="1862" w:type="dxa"/>
          </w:tcPr>
          <w:p w:rsidR="00A3060F" w:rsidRPr="00063260" w:rsidRDefault="00A3060F" w:rsidP="007D33C4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 xml:space="preserve">El estudiantes demuestra solvencia </w:t>
            </w:r>
            <w:r w:rsidR="007D33C4" w:rsidRPr="00063260">
              <w:rPr>
                <w:rFonts w:cs="Arial"/>
              </w:rPr>
              <w:t xml:space="preserve">al desempeñarse </w:t>
            </w:r>
            <w:r w:rsidRPr="00063260">
              <w:rPr>
                <w:rFonts w:cs="Arial"/>
              </w:rPr>
              <w:t xml:space="preserve"> durante la práctica</w:t>
            </w:r>
            <w:r w:rsidR="00A765BB" w:rsidRPr="00063260">
              <w:rPr>
                <w:rFonts w:cs="Arial"/>
              </w:rPr>
              <w:t xml:space="preserve"> </w:t>
            </w:r>
            <w:r w:rsidR="00AE3E24" w:rsidRPr="00063260">
              <w:rPr>
                <w:rFonts w:cs="Arial"/>
              </w:rPr>
              <w:t>(4</w:t>
            </w:r>
            <w:r w:rsidR="006278B0" w:rsidRPr="00063260">
              <w:rPr>
                <w:rFonts w:cs="Arial"/>
              </w:rPr>
              <w:t xml:space="preserve"> puntos</w:t>
            </w:r>
            <w:r w:rsidR="00AE3E24" w:rsidRPr="00063260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063260" w:rsidRDefault="00A3060F" w:rsidP="007D33C4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</w:t>
            </w:r>
            <w:r w:rsidR="007D33C4" w:rsidRPr="00063260">
              <w:rPr>
                <w:rFonts w:cs="Arial"/>
              </w:rPr>
              <w:t xml:space="preserve"> estudiante demuestra parcialmente solvencia al desempeñarse durante la práctica (2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 xml:space="preserve">) </w:t>
            </w:r>
          </w:p>
        </w:tc>
        <w:tc>
          <w:tcPr>
            <w:tcW w:w="184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 xml:space="preserve">El estudiante no demuestra solvencia </w:t>
            </w:r>
            <w:r w:rsidR="007D33C4" w:rsidRPr="00063260">
              <w:rPr>
                <w:rFonts w:cs="Arial"/>
              </w:rPr>
              <w:t>al desempeñarse durante la práctica (0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  <w:p w:rsidR="00AE3E24" w:rsidRPr="00063260" w:rsidRDefault="00AE3E24" w:rsidP="00AB1086">
            <w:pPr>
              <w:jc w:val="left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Cuestionario</w:t>
            </w:r>
          </w:p>
        </w:tc>
        <w:tc>
          <w:tcPr>
            <w:tcW w:w="186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 estudiante contesta el cuestionario de forma correcta</w:t>
            </w:r>
            <w:r w:rsidR="007D33C4" w:rsidRPr="00063260">
              <w:rPr>
                <w:rFonts w:cs="Arial"/>
              </w:rPr>
              <w:t xml:space="preserve"> (3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 estudiante contesta la mitad del cuestionario de forma correcta</w:t>
            </w:r>
            <w:r w:rsidR="007D33C4" w:rsidRPr="00063260">
              <w:rPr>
                <w:rFonts w:cs="Arial"/>
              </w:rPr>
              <w:t xml:space="preserve"> (2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 estudiante contesta el cuestionario de forma incorrecta</w:t>
            </w:r>
            <w:r w:rsidR="007D33C4" w:rsidRPr="00063260">
              <w:rPr>
                <w:rFonts w:cs="Arial"/>
              </w:rPr>
              <w:t xml:space="preserve"> (1</w:t>
            </w:r>
            <w:r w:rsidR="006278B0" w:rsidRPr="00063260">
              <w:rPr>
                <w:rFonts w:cs="Arial"/>
              </w:rPr>
              <w:t xml:space="preserve"> punto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Conclusiones y Recomendaciones</w:t>
            </w:r>
          </w:p>
        </w:tc>
        <w:tc>
          <w:tcPr>
            <w:tcW w:w="186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Todas las conclusiones son adecuadas, objetivas y aplicables</w:t>
            </w:r>
            <w:r w:rsidR="007D33C4" w:rsidRPr="00063260">
              <w:rPr>
                <w:rFonts w:cs="Arial"/>
              </w:rPr>
              <w:t xml:space="preserve"> (3</w:t>
            </w:r>
            <w:r w:rsidR="006278B0" w:rsidRPr="00063260">
              <w:rPr>
                <w:rFonts w:cs="Arial"/>
              </w:rPr>
              <w:t xml:space="preserve"> </w:t>
            </w:r>
            <w:r w:rsidR="006278B0" w:rsidRPr="00063260">
              <w:rPr>
                <w:rFonts w:cs="Arial"/>
              </w:rPr>
              <w:lastRenderedPageBreak/>
              <w:t>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lastRenderedPageBreak/>
              <w:t>Las conclusiones son parcialmente adecuadas, objetivas y aplicables</w:t>
            </w:r>
            <w:r w:rsidR="007D33C4" w:rsidRPr="00063260">
              <w:rPr>
                <w:rFonts w:cs="Arial"/>
              </w:rPr>
              <w:t xml:space="preserve"> (2</w:t>
            </w:r>
            <w:r w:rsidR="006278B0" w:rsidRPr="00063260">
              <w:rPr>
                <w:rFonts w:cs="Arial"/>
              </w:rPr>
              <w:t xml:space="preserve"> </w:t>
            </w:r>
            <w:r w:rsidR="006278B0" w:rsidRPr="00063260">
              <w:rPr>
                <w:rFonts w:cs="Arial"/>
              </w:rPr>
              <w:lastRenderedPageBreak/>
              <w:t>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lastRenderedPageBreak/>
              <w:t>Las conclusiones no son ad</w:t>
            </w:r>
            <w:r w:rsidR="007D33C4" w:rsidRPr="00063260">
              <w:rPr>
                <w:rFonts w:cs="Arial"/>
              </w:rPr>
              <w:t>ecuadas, objetivas y aplicables (1</w:t>
            </w:r>
            <w:r w:rsidR="006278B0" w:rsidRPr="00063260">
              <w:rPr>
                <w:rFonts w:cs="Arial"/>
              </w:rPr>
              <w:t xml:space="preserve"> </w:t>
            </w:r>
            <w:r w:rsidR="006278B0" w:rsidRPr="00063260">
              <w:rPr>
                <w:rFonts w:cs="Arial"/>
              </w:rPr>
              <w:lastRenderedPageBreak/>
              <w:t>punto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TOTAL</w:t>
            </w:r>
          </w:p>
        </w:tc>
        <w:tc>
          <w:tcPr>
            <w:tcW w:w="186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843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84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</w:tbl>
    <w:p w:rsidR="004D275C" w:rsidRPr="00063260" w:rsidRDefault="004D275C" w:rsidP="00DC6BFE">
      <w:pPr>
        <w:rPr>
          <w:rFonts w:cs="Arial"/>
        </w:rPr>
      </w:pPr>
    </w:p>
    <w:p w:rsidR="004D275C" w:rsidRPr="00063260" w:rsidRDefault="004D275C" w:rsidP="00DC6BFE">
      <w:pPr>
        <w:rPr>
          <w:rFonts w:cs="Arial"/>
        </w:rPr>
      </w:pPr>
    </w:p>
    <w:p w:rsidR="004D275C" w:rsidRPr="00063260" w:rsidRDefault="004D275C" w:rsidP="00DC6BFE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7"/>
        <w:gridCol w:w="1428"/>
        <w:gridCol w:w="909"/>
        <w:gridCol w:w="517"/>
        <w:gridCol w:w="1393"/>
        <w:gridCol w:w="1427"/>
        <w:gridCol w:w="1393"/>
      </w:tblGrid>
      <w:tr w:rsidR="0058379D" w:rsidRPr="00063260" w:rsidTr="0058379D">
        <w:tc>
          <w:tcPr>
            <w:tcW w:w="3794" w:type="dxa"/>
            <w:gridSpan w:val="3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Fecha de elaboración del documento:</w:t>
            </w:r>
          </w:p>
        </w:tc>
        <w:tc>
          <w:tcPr>
            <w:tcW w:w="4850" w:type="dxa"/>
            <w:gridSpan w:val="4"/>
          </w:tcPr>
          <w:p w:rsidR="0058379D" w:rsidRPr="00063260" w:rsidRDefault="00994C40" w:rsidP="00DC6BFE">
            <w:pPr>
              <w:rPr>
                <w:rFonts w:cs="Arial"/>
              </w:rPr>
            </w:pPr>
            <w:r>
              <w:rPr>
                <w:rFonts w:cs="Arial"/>
              </w:rPr>
              <w:t>2018-05-15</w:t>
            </w:r>
          </w:p>
        </w:tc>
      </w:tr>
      <w:tr w:rsidR="0058379D" w:rsidRPr="00063260" w:rsidTr="0058379D"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Elaborado por:</w:t>
            </w:r>
          </w:p>
        </w:tc>
        <w:tc>
          <w:tcPr>
            <w:tcW w:w="1440" w:type="dxa"/>
          </w:tcPr>
          <w:p w:rsidR="0058379D" w:rsidRPr="00063260" w:rsidRDefault="00994C40" w:rsidP="00DC6BFE">
            <w:pPr>
              <w:rPr>
                <w:rFonts w:cs="Arial"/>
              </w:rPr>
            </w:pPr>
            <w:r>
              <w:rPr>
                <w:rFonts w:cs="Arial"/>
              </w:rPr>
              <w:t>Johan Benavides y Sebastián Guerrero</w:t>
            </w:r>
          </w:p>
        </w:tc>
        <w:tc>
          <w:tcPr>
            <w:tcW w:w="1441" w:type="dxa"/>
            <w:gridSpan w:val="2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Revisado por: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Aprobado por: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</w:tr>
      <w:tr w:rsidR="0058379D" w:rsidRPr="00063260" w:rsidTr="0058379D"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Cargo:</w:t>
            </w:r>
          </w:p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  <w:gridSpan w:val="2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Cargo: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Cargo: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</w:tr>
      <w:tr w:rsidR="0058379D" w:rsidRPr="00063260" w:rsidTr="0058379D"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Firma:</w:t>
            </w:r>
          </w:p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  <w:gridSpan w:val="2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Firma: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Firma: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</w:tr>
    </w:tbl>
    <w:p w:rsidR="00A53A93" w:rsidRPr="00063260" w:rsidRDefault="00A53A93" w:rsidP="00DC6BFE">
      <w:pPr>
        <w:rPr>
          <w:rFonts w:cs="Arial"/>
          <w:i/>
        </w:rPr>
      </w:pPr>
    </w:p>
    <w:sectPr w:rsidR="00A53A93" w:rsidRPr="00063260" w:rsidSect="00675C9F">
      <w:headerReference w:type="default" r:id="rId8"/>
      <w:footerReference w:type="default" r:id="rId9"/>
      <w:pgSz w:w="11906" w:h="16838"/>
      <w:pgMar w:top="1418" w:right="1701" w:bottom="1418" w:left="170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924" w:rsidRDefault="00D86924" w:rsidP="001F1AD0">
      <w:r>
        <w:separator/>
      </w:r>
    </w:p>
  </w:endnote>
  <w:endnote w:type="continuationSeparator" w:id="0">
    <w:p w:rsidR="00D86924" w:rsidRDefault="00D86924" w:rsidP="001F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77" w:rsidRPr="009B775B" w:rsidRDefault="006C3B77" w:rsidP="006C3B77">
    <w:pPr>
      <w:pStyle w:val="Encabezado"/>
      <w:jc w:val="right"/>
      <w:rPr>
        <w:rFonts w:ascii="Times New Roman" w:hAnsi="Times New Roman"/>
        <w:b/>
        <w:i/>
        <w:lang w:val="es-ES"/>
      </w:rPr>
    </w:pPr>
    <w:r w:rsidRPr="009B775B">
      <w:rPr>
        <w:rFonts w:ascii="Times New Roman" w:hAnsi="Times New Roman"/>
        <w:b/>
        <w:i/>
        <w:lang w:val="es-ES"/>
      </w:rPr>
      <w:ptab w:relativeTo="margin" w:alignment="center" w:leader="none"/>
    </w:r>
  </w:p>
  <w:p w:rsidR="009B775B" w:rsidRPr="006C3B77" w:rsidRDefault="009B775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924" w:rsidRDefault="00D86924" w:rsidP="001F1AD0">
      <w:r>
        <w:separator/>
      </w:r>
    </w:p>
  </w:footnote>
  <w:footnote w:type="continuationSeparator" w:id="0">
    <w:p w:rsidR="00D86924" w:rsidRDefault="00D86924" w:rsidP="001F1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C9F" w:rsidRDefault="00675C9F">
    <w:pPr>
      <w:pStyle w:val="Encabezado"/>
    </w:pPr>
  </w:p>
  <w:p w:rsidR="007B1024" w:rsidRDefault="00424693">
    <w:pPr>
      <w:pStyle w:val="Encabezado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4354830</wp:posOffset>
              </wp:positionH>
              <wp:positionV relativeFrom="paragraph">
                <wp:posOffset>164465</wp:posOffset>
              </wp:positionV>
              <wp:extent cx="1866900" cy="916940"/>
              <wp:effectExtent l="0" t="0" r="0" b="0"/>
              <wp:wrapSquare wrapText="bothSides"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6900" cy="9169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C9F" w:rsidRDefault="00F86E50" w:rsidP="00675C9F">
                          <w:r>
                            <w:rPr>
                              <w:noProof/>
                              <w:lang w:val="es-EC" w:eastAsia="es-EC"/>
                            </w:rPr>
                            <w:drawing>
                              <wp:inline distT="0" distB="0" distL="0" distR="0" wp14:anchorId="4C0DE617" wp14:editId="7274DA00">
                                <wp:extent cx="1304290" cy="825500"/>
                                <wp:effectExtent l="0" t="0" r="0" b="0"/>
                                <wp:docPr id="4" name="Imagen 4" descr="../Downloads/Logo-y-variaciones10.pn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Imagen 30" descr="../Downloads/Logo-y-variaciones10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735" r="1789" b="940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04290" cy="825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342.9pt;margin-top:12.95pt;width:147pt;height:7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" fillcolor="black [3213]" stroked="f">
              <v:path arrowok="t"/>
              <v:textbox>
                <w:txbxContent>
                  <w:p w:rsidR="00675C9F" w:rsidRDefault="00F86E50" w:rsidP="00675C9F">
                    <w:r>
                      <w:rPr>
                        <w:noProof/>
                        <w:lang w:val="es-EC" w:eastAsia="es-EC"/>
                      </w:rPr>
                      <w:drawing>
                        <wp:inline distT="0" distB="0" distL="0" distR="0" wp14:anchorId="4C0DE617" wp14:editId="7274DA00">
                          <wp:extent cx="1304290" cy="825500"/>
                          <wp:effectExtent l="0" t="0" r="0" b="0"/>
                          <wp:docPr id="4" name="Imagen 4" descr="../Downloads/Logo-y-variaciones10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Imagen 30" descr="../Downloads/Logo-y-variaciones10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735" r="1789" b="940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304290" cy="825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E3352" w:rsidRPr="00675C9F">
      <w:rPr>
        <w:noProof/>
        <w:lang w:val="es-EC" w:eastAsia="es-EC"/>
      </w:rPr>
      <w:drawing>
        <wp:anchor distT="0" distB="0" distL="114300" distR="114300" simplePos="0" relativeHeight="251657216" behindDoc="0" locked="0" layoutInCell="1" allowOverlap="1" wp14:anchorId="1A86769F" wp14:editId="33818336">
          <wp:simplePos x="0" y="0"/>
          <wp:positionH relativeFrom="column">
            <wp:posOffset>4875530</wp:posOffset>
          </wp:positionH>
          <wp:positionV relativeFrom="paragraph">
            <wp:posOffset>930910</wp:posOffset>
          </wp:positionV>
          <wp:extent cx="1369695" cy="866775"/>
          <wp:effectExtent l="0" t="0" r="1905" b="0"/>
          <wp:wrapNone/>
          <wp:docPr id="2" name="Imagen 2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-431165</wp:posOffset>
              </wp:positionH>
              <wp:positionV relativeFrom="paragraph">
                <wp:posOffset>701675</wp:posOffset>
              </wp:positionV>
              <wp:extent cx="4410075" cy="581660"/>
              <wp:effectExtent l="0" t="0" r="0" b="0"/>
              <wp:wrapSquare wrapText="bothSides"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007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40C6" w:rsidRDefault="00675C9F" w:rsidP="00675C9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:rsidR="00675C9F" w:rsidRPr="00362741" w:rsidRDefault="00E60DBE" w:rsidP="00675C9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Escuela de Ingeniería en Sistemas de Información</w:t>
                          </w:r>
                          <w:r w:rsidR="00675C9F" w:rsidRPr="00AA0A49">
                            <w:rPr>
                              <w:rFonts w:ascii="Calibri" w:hAnsi="Calibri"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:rsidR="00675C9F" w:rsidRPr="00AA0A49" w:rsidRDefault="00675C9F" w:rsidP="00675C9F">
                          <w:pPr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6" o:spid="_x0000_s1027" type="#_x0000_t202" style="position:absolute;left:0;text-align:left;margin-left:-33.95pt;margin-top:55.25pt;width:347.25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" filled="f" stroked="f">
              <v:path arrowok="t"/>
              <v:textbox>
                <w:txbxContent>
                  <w:p w:rsidR="003140C6" w:rsidRDefault="00675C9F" w:rsidP="00675C9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:rsidR="00675C9F" w:rsidRPr="00362741" w:rsidRDefault="00E60DBE" w:rsidP="00675C9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Escuela de Ingeniería en Sistemas de Información</w:t>
                    </w:r>
                    <w:r w:rsidR="00675C9F" w:rsidRPr="00AA0A49">
                      <w:rPr>
                        <w:rFonts w:ascii="Calibri" w:hAnsi="Calibri"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ab/>
                    </w:r>
                  </w:p>
                  <w:p w:rsidR="00675C9F" w:rsidRPr="00AA0A49" w:rsidRDefault="00675C9F" w:rsidP="00675C9F">
                    <w:pPr>
                      <w:rPr>
                        <w:color w:val="000000" w:themeColor="text1"/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E3352" w:rsidRPr="00675C9F">
      <w:rPr>
        <w:noProof/>
        <w:lang w:val="es-EC" w:eastAsia="es-EC"/>
      </w:rPr>
      <w:drawing>
        <wp:anchor distT="0" distB="0" distL="114300" distR="114300" simplePos="0" relativeHeight="251674624" behindDoc="0" locked="0" layoutInCell="1" allowOverlap="1" wp14:anchorId="0BD69642" wp14:editId="424F0C16">
          <wp:simplePos x="0" y="0"/>
          <wp:positionH relativeFrom="column">
            <wp:posOffset>-412115</wp:posOffset>
          </wp:positionH>
          <wp:positionV relativeFrom="paragraph">
            <wp:posOffset>312420</wp:posOffset>
          </wp:positionV>
          <wp:extent cx="1905635" cy="365408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negro_completo_PuceH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94" t="14545" r="3122" b="10762"/>
                  <a:stretch/>
                </pic:blipFill>
                <pic:spPr bwMode="auto">
                  <a:xfrm>
                    <a:off x="0" y="0"/>
                    <a:ext cx="1905635" cy="3654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185420</wp:posOffset>
              </wp:positionV>
              <wp:extent cx="4966335" cy="916940"/>
              <wp:effectExtent l="0" t="0" r="0" b="0"/>
              <wp:wrapSquare wrapText="bothSides"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66335" cy="916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C9F" w:rsidRDefault="00675C9F" w:rsidP="00675C9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7" o:spid="_x0000_s1028" type="#_x0000_t202" style="position:absolute;left:0;text-align:left;margin-left:-48.15pt;margin-top:14.6pt;width:391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" fillcolor="#d8d8d8 [2732]" stroked="f">
              <v:path arrowok="t"/>
              <v:textbox>
                <w:txbxContent>
                  <w:p w:rsidR="00675C9F" w:rsidRDefault="00675C9F" w:rsidP="00675C9F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754976"/>
    <w:multiLevelType w:val="hybridMultilevel"/>
    <w:tmpl w:val="604EF54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67798"/>
    <w:multiLevelType w:val="hybridMultilevel"/>
    <w:tmpl w:val="6D8A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50ED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764040"/>
    <w:multiLevelType w:val="multilevel"/>
    <w:tmpl w:val="2F0898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7A53AE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35343B"/>
    <w:multiLevelType w:val="multilevel"/>
    <w:tmpl w:val="158874C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28D6C7C"/>
    <w:multiLevelType w:val="hybridMultilevel"/>
    <w:tmpl w:val="44B41BE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4239BB"/>
    <w:multiLevelType w:val="hybridMultilevel"/>
    <w:tmpl w:val="F4CCBC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5D782D"/>
    <w:multiLevelType w:val="hybridMultilevel"/>
    <w:tmpl w:val="CB6806A0"/>
    <w:lvl w:ilvl="0" w:tplc="FBE662EE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249D6"/>
    <w:multiLevelType w:val="multilevel"/>
    <w:tmpl w:val="E2A4684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F3E4195"/>
    <w:multiLevelType w:val="hybridMultilevel"/>
    <w:tmpl w:val="C27A39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302D2"/>
    <w:multiLevelType w:val="hybridMultilevel"/>
    <w:tmpl w:val="C214F3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8753C"/>
    <w:multiLevelType w:val="multilevel"/>
    <w:tmpl w:val="7E0878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4BA2CCA"/>
    <w:multiLevelType w:val="multilevel"/>
    <w:tmpl w:val="6BDAE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4E23DB1"/>
    <w:multiLevelType w:val="hybridMultilevel"/>
    <w:tmpl w:val="C846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71B71"/>
    <w:multiLevelType w:val="multilevel"/>
    <w:tmpl w:val="F4A04AC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E75B22"/>
    <w:multiLevelType w:val="singleLevel"/>
    <w:tmpl w:val="E4809546"/>
    <w:lvl w:ilvl="0">
      <w:start w:val="1"/>
      <w:numFmt w:val="decimal"/>
      <w:lvlText w:val="1.%1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8" w15:restartNumberingAfterBreak="0">
    <w:nsid w:val="29527873"/>
    <w:multiLevelType w:val="hybridMultilevel"/>
    <w:tmpl w:val="63B461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34500"/>
    <w:multiLevelType w:val="multilevel"/>
    <w:tmpl w:val="DEB69E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13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00F69FF"/>
    <w:multiLevelType w:val="hybridMultilevel"/>
    <w:tmpl w:val="DAC427C2"/>
    <w:lvl w:ilvl="0" w:tplc="EF808228">
      <w:numFmt w:val="bullet"/>
      <w:lvlText w:val="•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1A707D0"/>
    <w:multiLevelType w:val="hybridMultilevel"/>
    <w:tmpl w:val="D8AA7C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B20E2"/>
    <w:multiLevelType w:val="hybridMultilevel"/>
    <w:tmpl w:val="5A5E240A"/>
    <w:lvl w:ilvl="0" w:tplc="A49A32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BD35F1"/>
    <w:multiLevelType w:val="hybridMultilevel"/>
    <w:tmpl w:val="17F2FF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9600CD"/>
    <w:multiLevelType w:val="hybridMultilevel"/>
    <w:tmpl w:val="D23E1C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0445E"/>
    <w:multiLevelType w:val="hybridMultilevel"/>
    <w:tmpl w:val="1B6EB8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53443"/>
    <w:multiLevelType w:val="hybridMultilevel"/>
    <w:tmpl w:val="B016BB3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732E40"/>
    <w:multiLevelType w:val="multilevel"/>
    <w:tmpl w:val="2BF824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9BF7090"/>
    <w:multiLevelType w:val="hybridMultilevel"/>
    <w:tmpl w:val="4A88B1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6A057A"/>
    <w:multiLevelType w:val="multilevel"/>
    <w:tmpl w:val="2FF072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6DB4B86"/>
    <w:multiLevelType w:val="multilevel"/>
    <w:tmpl w:val="530A3B3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7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32" w15:restartNumberingAfterBreak="0">
    <w:nsid w:val="57AD53F5"/>
    <w:multiLevelType w:val="hybridMultilevel"/>
    <w:tmpl w:val="9C446A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4475A">
      <w:start w:val="1"/>
      <w:numFmt w:val="none"/>
      <w:lvlText w:val="1.1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661245"/>
    <w:multiLevelType w:val="multilevel"/>
    <w:tmpl w:val="06067C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59177F2E"/>
    <w:multiLevelType w:val="multilevel"/>
    <w:tmpl w:val="99A03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F417913"/>
    <w:multiLevelType w:val="multilevel"/>
    <w:tmpl w:val="2B12B4C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6" w15:restartNumberingAfterBreak="0">
    <w:nsid w:val="5F743570"/>
    <w:multiLevelType w:val="hybridMultilevel"/>
    <w:tmpl w:val="9E522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9B4CB6"/>
    <w:multiLevelType w:val="hybridMultilevel"/>
    <w:tmpl w:val="4DDC8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99472B"/>
    <w:multiLevelType w:val="hybridMultilevel"/>
    <w:tmpl w:val="DF4ADA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C4225"/>
    <w:multiLevelType w:val="multilevel"/>
    <w:tmpl w:val="B4A83428"/>
    <w:lvl w:ilvl="0">
      <w:start w:val="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2"/>
        </w:tabs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0" w15:restartNumberingAfterBreak="0">
    <w:nsid w:val="6EF928ED"/>
    <w:multiLevelType w:val="hybridMultilevel"/>
    <w:tmpl w:val="B2808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24562F"/>
    <w:multiLevelType w:val="hybridMultilevel"/>
    <w:tmpl w:val="3294D6B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A00EC4"/>
    <w:multiLevelType w:val="hybridMultilevel"/>
    <w:tmpl w:val="4E767B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91CD3"/>
    <w:multiLevelType w:val="multilevel"/>
    <w:tmpl w:val="A96E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"/>
  </w:num>
  <w:num w:numId="3">
    <w:abstractNumId w:val="40"/>
  </w:num>
  <w:num w:numId="4">
    <w:abstractNumId w:val="39"/>
  </w:num>
  <w:num w:numId="5">
    <w:abstractNumId w:val="33"/>
  </w:num>
  <w:num w:numId="6">
    <w:abstractNumId w:val="10"/>
  </w:num>
  <w:num w:numId="7">
    <w:abstractNumId w:val="38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2160" w:hanging="720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14"/>
  </w:num>
  <w:num w:numId="11">
    <w:abstractNumId w:val="13"/>
  </w:num>
  <w:num w:numId="12">
    <w:abstractNumId w:val="24"/>
  </w:num>
  <w:num w:numId="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3"/>
  </w:num>
  <w:num w:numId="16">
    <w:abstractNumId w:val="18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37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34"/>
  </w:num>
  <w:num w:numId="25">
    <w:abstractNumId w:val="12"/>
  </w:num>
  <w:num w:numId="26">
    <w:abstractNumId w:val="19"/>
  </w:num>
  <w:num w:numId="27">
    <w:abstractNumId w:val="17"/>
    <w:lvlOverride w:ilvl="0">
      <w:startOverride w:val="1"/>
    </w:lvlOverride>
  </w:num>
  <w:num w:numId="28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19"/>
  </w:num>
  <w:num w:numId="32">
    <w:abstractNumId w:val="21"/>
  </w:num>
  <w:num w:numId="33">
    <w:abstractNumId w:val="7"/>
  </w:num>
  <w:num w:numId="34">
    <w:abstractNumId w:val="41"/>
  </w:num>
  <w:num w:numId="35">
    <w:abstractNumId w:val="11"/>
  </w:num>
  <w:num w:numId="36">
    <w:abstractNumId w:val="8"/>
  </w:num>
  <w:num w:numId="37">
    <w:abstractNumId w:val="26"/>
  </w:num>
  <w:num w:numId="38">
    <w:abstractNumId w:val="42"/>
  </w:num>
  <w:num w:numId="39">
    <w:abstractNumId w:val="20"/>
  </w:num>
  <w:num w:numId="40">
    <w:abstractNumId w:val="29"/>
  </w:num>
  <w:num w:numId="41">
    <w:abstractNumId w:val="23"/>
  </w:num>
  <w:num w:numId="42">
    <w:abstractNumId w:val="25"/>
  </w:num>
  <w:num w:numId="43">
    <w:abstractNumId w:val="2"/>
  </w:num>
  <w:num w:numId="44">
    <w:abstractNumId w:val="15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D5"/>
    <w:rsid w:val="000126A7"/>
    <w:rsid w:val="0001736A"/>
    <w:rsid w:val="000305FE"/>
    <w:rsid w:val="00033AB9"/>
    <w:rsid w:val="00052AAD"/>
    <w:rsid w:val="00063260"/>
    <w:rsid w:val="00077138"/>
    <w:rsid w:val="00085872"/>
    <w:rsid w:val="00090D42"/>
    <w:rsid w:val="000B1628"/>
    <w:rsid w:val="000B5945"/>
    <w:rsid w:val="000B6715"/>
    <w:rsid w:val="000B7835"/>
    <w:rsid w:val="000C5EEF"/>
    <w:rsid w:val="000D0087"/>
    <w:rsid w:val="000D1660"/>
    <w:rsid w:val="000D5936"/>
    <w:rsid w:val="000E033F"/>
    <w:rsid w:val="000E11A2"/>
    <w:rsid w:val="000E4C1B"/>
    <w:rsid w:val="000E659C"/>
    <w:rsid w:val="00105E22"/>
    <w:rsid w:val="00110A54"/>
    <w:rsid w:val="00115A94"/>
    <w:rsid w:val="001225A7"/>
    <w:rsid w:val="00123723"/>
    <w:rsid w:val="001270AD"/>
    <w:rsid w:val="00140E8D"/>
    <w:rsid w:val="00140EA6"/>
    <w:rsid w:val="0014212D"/>
    <w:rsid w:val="001458E6"/>
    <w:rsid w:val="001466F8"/>
    <w:rsid w:val="00150C5E"/>
    <w:rsid w:val="00160705"/>
    <w:rsid w:val="00177B2E"/>
    <w:rsid w:val="001920E2"/>
    <w:rsid w:val="00193B17"/>
    <w:rsid w:val="001A206A"/>
    <w:rsid w:val="001E4D5D"/>
    <w:rsid w:val="001F1AD0"/>
    <w:rsid w:val="001F2D24"/>
    <w:rsid w:val="00201B86"/>
    <w:rsid w:val="00205798"/>
    <w:rsid w:val="00217FA4"/>
    <w:rsid w:val="00241BC9"/>
    <w:rsid w:val="002424E5"/>
    <w:rsid w:val="00260275"/>
    <w:rsid w:val="0028106E"/>
    <w:rsid w:val="0028472C"/>
    <w:rsid w:val="00284A8D"/>
    <w:rsid w:val="00290CCA"/>
    <w:rsid w:val="00296B3F"/>
    <w:rsid w:val="002A12D3"/>
    <w:rsid w:val="002A238E"/>
    <w:rsid w:val="002A286D"/>
    <w:rsid w:val="002B1B31"/>
    <w:rsid w:val="002B4402"/>
    <w:rsid w:val="002B5604"/>
    <w:rsid w:val="002B5E96"/>
    <w:rsid w:val="002C1096"/>
    <w:rsid w:val="002E0A95"/>
    <w:rsid w:val="002F0A37"/>
    <w:rsid w:val="003002DF"/>
    <w:rsid w:val="00301A1A"/>
    <w:rsid w:val="003140C6"/>
    <w:rsid w:val="00314374"/>
    <w:rsid w:val="003231ED"/>
    <w:rsid w:val="003318D8"/>
    <w:rsid w:val="0033595D"/>
    <w:rsid w:val="0034366B"/>
    <w:rsid w:val="00345F00"/>
    <w:rsid w:val="00347C5D"/>
    <w:rsid w:val="00386580"/>
    <w:rsid w:val="003A4D54"/>
    <w:rsid w:val="003A64C4"/>
    <w:rsid w:val="003B084F"/>
    <w:rsid w:val="003B258B"/>
    <w:rsid w:val="003C0D15"/>
    <w:rsid w:val="003C6AD0"/>
    <w:rsid w:val="003E1202"/>
    <w:rsid w:val="003F1666"/>
    <w:rsid w:val="003F1F75"/>
    <w:rsid w:val="00405615"/>
    <w:rsid w:val="00415DC2"/>
    <w:rsid w:val="00416598"/>
    <w:rsid w:val="00424693"/>
    <w:rsid w:val="00426680"/>
    <w:rsid w:val="00442D22"/>
    <w:rsid w:val="00461323"/>
    <w:rsid w:val="00467059"/>
    <w:rsid w:val="00474442"/>
    <w:rsid w:val="00495850"/>
    <w:rsid w:val="004B43C9"/>
    <w:rsid w:val="004C430D"/>
    <w:rsid w:val="004C746A"/>
    <w:rsid w:val="004D1DD0"/>
    <w:rsid w:val="004D275C"/>
    <w:rsid w:val="004D7CD4"/>
    <w:rsid w:val="004E2DB4"/>
    <w:rsid w:val="004E6DE4"/>
    <w:rsid w:val="004E7319"/>
    <w:rsid w:val="004F0CB5"/>
    <w:rsid w:val="004F3151"/>
    <w:rsid w:val="004F3F83"/>
    <w:rsid w:val="005374E5"/>
    <w:rsid w:val="00537F26"/>
    <w:rsid w:val="0054149C"/>
    <w:rsid w:val="00545D13"/>
    <w:rsid w:val="00551C6A"/>
    <w:rsid w:val="005768A4"/>
    <w:rsid w:val="0058379D"/>
    <w:rsid w:val="00595132"/>
    <w:rsid w:val="005A4D7A"/>
    <w:rsid w:val="005B3854"/>
    <w:rsid w:val="005B623F"/>
    <w:rsid w:val="005C33EF"/>
    <w:rsid w:val="005C3CB1"/>
    <w:rsid w:val="005D0A93"/>
    <w:rsid w:val="005D50A6"/>
    <w:rsid w:val="005D716B"/>
    <w:rsid w:val="005D7B5C"/>
    <w:rsid w:val="005E4D5F"/>
    <w:rsid w:val="005F4F19"/>
    <w:rsid w:val="005F58A2"/>
    <w:rsid w:val="0060251C"/>
    <w:rsid w:val="006069DB"/>
    <w:rsid w:val="00606B4E"/>
    <w:rsid w:val="00610580"/>
    <w:rsid w:val="006267C4"/>
    <w:rsid w:val="006278B0"/>
    <w:rsid w:val="00631B83"/>
    <w:rsid w:val="0064462D"/>
    <w:rsid w:val="00655F0B"/>
    <w:rsid w:val="00656C95"/>
    <w:rsid w:val="006717E9"/>
    <w:rsid w:val="00675C9F"/>
    <w:rsid w:val="006763CE"/>
    <w:rsid w:val="00684C12"/>
    <w:rsid w:val="006B6EB4"/>
    <w:rsid w:val="006C3B77"/>
    <w:rsid w:val="006D1067"/>
    <w:rsid w:val="007179E8"/>
    <w:rsid w:val="00727E0D"/>
    <w:rsid w:val="007342C2"/>
    <w:rsid w:val="00740817"/>
    <w:rsid w:val="007415BB"/>
    <w:rsid w:val="00744E5D"/>
    <w:rsid w:val="00745413"/>
    <w:rsid w:val="00770703"/>
    <w:rsid w:val="0077284B"/>
    <w:rsid w:val="0077500E"/>
    <w:rsid w:val="00776F21"/>
    <w:rsid w:val="007B1024"/>
    <w:rsid w:val="007D33C4"/>
    <w:rsid w:val="007E4547"/>
    <w:rsid w:val="007F4A15"/>
    <w:rsid w:val="007F62D3"/>
    <w:rsid w:val="008159CC"/>
    <w:rsid w:val="008241C6"/>
    <w:rsid w:val="00825CAE"/>
    <w:rsid w:val="00827E86"/>
    <w:rsid w:val="00843138"/>
    <w:rsid w:val="008443D5"/>
    <w:rsid w:val="00851BAE"/>
    <w:rsid w:val="00853D6F"/>
    <w:rsid w:val="00860166"/>
    <w:rsid w:val="00861263"/>
    <w:rsid w:val="00874A98"/>
    <w:rsid w:val="00890A5C"/>
    <w:rsid w:val="00894432"/>
    <w:rsid w:val="008A1582"/>
    <w:rsid w:val="008B5EF7"/>
    <w:rsid w:val="008C53E4"/>
    <w:rsid w:val="008D1656"/>
    <w:rsid w:val="008D2C36"/>
    <w:rsid w:val="008E4BB0"/>
    <w:rsid w:val="008F1719"/>
    <w:rsid w:val="008F19DC"/>
    <w:rsid w:val="008F3F55"/>
    <w:rsid w:val="00917774"/>
    <w:rsid w:val="00926159"/>
    <w:rsid w:val="00930469"/>
    <w:rsid w:val="00944BC4"/>
    <w:rsid w:val="00960C77"/>
    <w:rsid w:val="009635C3"/>
    <w:rsid w:val="00963D32"/>
    <w:rsid w:val="00972AA6"/>
    <w:rsid w:val="009753CB"/>
    <w:rsid w:val="00985E17"/>
    <w:rsid w:val="009867C1"/>
    <w:rsid w:val="00992768"/>
    <w:rsid w:val="00994C40"/>
    <w:rsid w:val="009A4C33"/>
    <w:rsid w:val="009A4E00"/>
    <w:rsid w:val="009A5E53"/>
    <w:rsid w:val="009B775B"/>
    <w:rsid w:val="009E609C"/>
    <w:rsid w:val="009F0E94"/>
    <w:rsid w:val="009F37DE"/>
    <w:rsid w:val="009F6E85"/>
    <w:rsid w:val="00A10E33"/>
    <w:rsid w:val="00A11A6C"/>
    <w:rsid w:val="00A3060F"/>
    <w:rsid w:val="00A37293"/>
    <w:rsid w:val="00A537A6"/>
    <w:rsid w:val="00A53A93"/>
    <w:rsid w:val="00A53AED"/>
    <w:rsid w:val="00A639D9"/>
    <w:rsid w:val="00A7177D"/>
    <w:rsid w:val="00A765BB"/>
    <w:rsid w:val="00A769F8"/>
    <w:rsid w:val="00A961A7"/>
    <w:rsid w:val="00AA7BF2"/>
    <w:rsid w:val="00AB1086"/>
    <w:rsid w:val="00AB4CE1"/>
    <w:rsid w:val="00AE3E24"/>
    <w:rsid w:val="00AE44F6"/>
    <w:rsid w:val="00AE602F"/>
    <w:rsid w:val="00AF50B3"/>
    <w:rsid w:val="00B035E1"/>
    <w:rsid w:val="00B03ADC"/>
    <w:rsid w:val="00B03BF4"/>
    <w:rsid w:val="00B13C89"/>
    <w:rsid w:val="00B21870"/>
    <w:rsid w:val="00B516CE"/>
    <w:rsid w:val="00B55F12"/>
    <w:rsid w:val="00B76BDA"/>
    <w:rsid w:val="00B80120"/>
    <w:rsid w:val="00B84D48"/>
    <w:rsid w:val="00B90D0A"/>
    <w:rsid w:val="00B94B80"/>
    <w:rsid w:val="00BA6671"/>
    <w:rsid w:val="00BA7152"/>
    <w:rsid w:val="00BB52EA"/>
    <w:rsid w:val="00BB7FBD"/>
    <w:rsid w:val="00BC5B95"/>
    <w:rsid w:val="00BD5370"/>
    <w:rsid w:val="00BD7286"/>
    <w:rsid w:val="00BE4753"/>
    <w:rsid w:val="00BE5D04"/>
    <w:rsid w:val="00BE7727"/>
    <w:rsid w:val="00C1682F"/>
    <w:rsid w:val="00C16DD3"/>
    <w:rsid w:val="00C23C97"/>
    <w:rsid w:val="00C24F64"/>
    <w:rsid w:val="00C36637"/>
    <w:rsid w:val="00C3735D"/>
    <w:rsid w:val="00C468EE"/>
    <w:rsid w:val="00C64C16"/>
    <w:rsid w:val="00C67B7F"/>
    <w:rsid w:val="00C9403A"/>
    <w:rsid w:val="00C94CDB"/>
    <w:rsid w:val="00C95786"/>
    <w:rsid w:val="00CE3352"/>
    <w:rsid w:val="00CE3C96"/>
    <w:rsid w:val="00CF1474"/>
    <w:rsid w:val="00D01064"/>
    <w:rsid w:val="00D50763"/>
    <w:rsid w:val="00D51C00"/>
    <w:rsid w:val="00D6086D"/>
    <w:rsid w:val="00D65516"/>
    <w:rsid w:val="00D86924"/>
    <w:rsid w:val="00D86CC1"/>
    <w:rsid w:val="00D926BF"/>
    <w:rsid w:val="00DB50D2"/>
    <w:rsid w:val="00DB6FDF"/>
    <w:rsid w:val="00DC00B9"/>
    <w:rsid w:val="00DC5435"/>
    <w:rsid w:val="00DC6BFE"/>
    <w:rsid w:val="00DD48BA"/>
    <w:rsid w:val="00DE57E3"/>
    <w:rsid w:val="00DE76A3"/>
    <w:rsid w:val="00E21A48"/>
    <w:rsid w:val="00E2347F"/>
    <w:rsid w:val="00E345B8"/>
    <w:rsid w:val="00E44707"/>
    <w:rsid w:val="00E4498B"/>
    <w:rsid w:val="00E53465"/>
    <w:rsid w:val="00E60DBE"/>
    <w:rsid w:val="00E64A66"/>
    <w:rsid w:val="00E75550"/>
    <w:rsid w:val="00E9159D"/>
    <w:rsid w:val="00EB4008"/>
    <w:rsid w:val="00EC2E81"/>
    <w:rsid w:val="00EC774D"/>
    <w:rsid w:val="00ED711C"/>
    <w:rsid w:val="00EE5182"/>
    <w:rsid w:val="00EE55C7"/>
    <w:rsid w:val="00EF33AC"/>
    <w:rsid w:val="00EF5D58"/>
    <w:rsid w:val="00F05E69"/>
    <w:rsid w:val="00F15409"/>
    <w:rsid w:val="00F15A6A"/>
    <w:rsid w:val="00F1656A"/>
    <w:rsid w:val="00F206B5"/>
    <w:rsid w:val="00F20A96"/>
    <w:rsid w:val="00F33EDA"/>
    <w:rsid w:val="00F47402"/>
    <w:rsid w:val="00F81ACE"/>
    <w:rsid w:val="00F85C64"/>
    <w:rsid w:val="00F86037"/>
    <w:rsid w:val="00F86E50"/>
    <w:rsid w:val="00F9141C"/>
    <w:rsid w:val="00F91EBA"/>
    <w:rsid w:val="00FA4FED"/>
    <w:rsid w:val="00FB09C2"/>
    <w:rsid w:val="00FB6738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B785DA5-5047-4BF5-942E-51610F8A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24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6C95"/>
    <w:pPr>
      <w:keepNext/>
      <w:keepLines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B6738"/>
    <w:pPr>
      <w:keepNext/>
      <w:keepLines/>
      <w:numPr>
        <w:ilvl w:val="1"/>
        <w:numId w:val="26"/>
      </w:numPr>
      <w:outlineLvl w:val="1"/>
    </w:pPr>
    <w:rPr>
      <w:rFonts w:eastAsiaTheme="majorEastAsia" w:cstheme="majorBidi"/>
      <w:bCs/>
      <w:spacing w:val="-2"/>
      <w:sz w:val="22"/>
      <w:szCs w:val="26"/>
      <w:lang w:val="es-EC"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B623F"/>
    <w:pPr>
      <w:keepNext/>
      <w:keepLines/>
      <w:numPr>
        <w:ilvl w:val="2"/>
        <w:numId w:val="26"/>
      </w:numPr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067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067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067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067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067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067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A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1AD0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F1A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AD0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284A8D"/>
    <w:pPr>
      <w:spacing w:after="0" w:line="240" w:lineRule="auto"/>
    </w:pPr>
    <w:rPr>
      <w:lang w:val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4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A8D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6C3B77"/>
    <w:pPr>
      <w:widowControl/>
      <w:overflowPunct w:val="0"/>
      <w:autoSpaceDE w:val="0"/>
      <w:autoSpaceDN w:val="0"/>
      <w:adjustRightInd w:val="0"/>
      <w:ind w:left="720"/>
      <w:contextualSpacing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unhideWhenUsed/>
    <w:rsid w:val="0060251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6C95"/>
    <w:rPr>
      <w:rFonts w:ascii="Arial" w:eastAsia="Times New Roman" w:hAnsi="Arial" w:cs="Arial"/>
      <w:b/>
      <w:bCs/>
      <w:sz w:val="2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6738"/>
    <w:rPr>
      <w:rFonts w:ascii="Arial" w:eastAsiaTheme="majorEastAsia" w:hAnsi="Arial" w:cstheme="majorBidi"/>
      <w:bCs/>
      <w:spacing w:val="-2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5B623F"/>
    <w:rPr>
      <w:rFonts w:ascii="Arial" w:eastAsiaTheme="majorEastAsia" w:hAnsi="Arial" w:cstheme="majorBidi"/>
      <w:bCs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06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067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067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06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paragraph" w:styleId="Puesto">
    <w:name w:val="Title"/>
    <w:aliases w:val="Titulo 2"/>
    <w:basedOn w:val="Normal"/>
    <w:next w:val="Normal"/>
    <w:link w:val="PuestoCar"/>
    <w:uiPriority w:val="10"/>
    <w:qFormat/>
    <w:rsid w:val="00052A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PuestoCar">
    <w:name w:val="Puesto Car"/>
    <w:aliases w:val="Titulo 2 Car"/>
    <w:basedOn w:val="Fuentedeprrafopredeter"/>
    <w:link w:val="Puesto"/>
    <w:uiPriority w:val="10"/>
    <w:rsid w:val="00052AAD"/>
    <w:rPr>
      <w:rFonts w:asciiTheme="majorHAnsi" w:eastAsiaTheme="majorEastAsia" w:hAnsiTheme="majorHAnsi" w:cstheme="majorBidi"/>
      <w:b/>
      <w:bCs/>
      <w:kern w:val="28"/>
      <w:sz w:val="32"/>
      <w:szCs w:val="3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E345B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styleId="nfasis">
    <w:name w:val="Emphasis"/>
    <w:basedOn w:val="Fuentedeprrafopredeter"/>
    <w:qFormat/>
    <w:rsid w:val="00E345B8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52EA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52EA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B52EA"/>
    <w:rPr>
      <w:vertAlign w:val="superscript"/>
    </w:rPr>
  </w:style>
  <w:style w:type="paragraph" w:customStyle="1" w:styleId="Default">
    <w:name w:val="Default"/>
    <w:rsid w:val="00B76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character" w:styleId="Textoennegrita">
    <w:name w:val="Strong"/>
    <w:basedOn w:val="Fuentedeprrafopredeter"/>
    <w:uiPriority w:val="22"/>
    <w:qFormat/>
    <w:rsid w:val="00994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A5627-D28B-4DF0-9B34-252603F4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ZUNIGA SALVADOR JAVIER ALEJANDRO</dc:creator>
  <cp:lastModifiedBy>Anthony Sylva</cp:lastModifiedBy>
  <cp:revision>2</cp:revision>
  <cp:lastPrinted>2016-07-25T13:31:00Z</cp:lastPrinted>
  <dcterms:created xsi:type="dcterms:W3CDTF">2018-05-16T02:40:00Z</dcterms:created>
  <dcterms:modified xsi:type="dcterms:W3CDTF">2018-05-16T02:40:00Z</dcterms:modified>
</cp:coreProperties>
</file>