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53.png" ContentType="image/png"/>
  <Override PartName="/word/media/rId47.png" ContentType="image/png"/>
  <Override PartName="/word/media/rId33.png" ContentType="image/png"/>
  <Override PartName="/word/media/rId76.gif" ContentType="image/gif"/>
  <Override PartName="/word/media/rId78.png" ContentType="image/png"/>
  <Override PartName="/word/media/rId44.png" ContentType="image/png"/>
  <Override PartName="/word/media/rId39.png" ContentType="image/png"/>
  <Override PartName="/word/media/rId41.png" ContentType="image/png"/>
  <Override PartName="/word/media/rId23.jpg" ContentType="image/jpeg"/>
  <Override PartName="/word/media/rId66.jpg" ContentType="image/jpeg"/>
  <Override PartName="/word/media/rId73.png" ContentType="image/png"/>
  <Override PartName="/word/media/rId102.png" ContentType="image/png"/>
  <Override PartName="/word/media/rId103.png" ContentType="image/png"/>
  <Override PartName="/word/media/rId104.png" ContentType="image/png"/>
  <Override PartName="/word/media/rId106.png" ContentType="image/png"/>
  <Override PartName="/word/media/rId10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Africa</w:t>
      </w:r>
      <w:r>
        <w:t xml:space="preserve"> </w:t>
      </w:r>
      <w:r>
        <w:t xml:space="preserve">CDC</w:t>
      </w:r>
      <w:r>
        <w:t xml:space="preserve"> </w:t>
      </w:r>
      <w:r>
        <w:t xml:space="preserve">R</w:t>
      </w:r>
      <w:r>
        <w:t xml:space="preserve"> </w:t>
      </w:r>
      <w:r>
        <w:t xml:space="preserve">training</w:t>
      </w:r>
    </w:p>
    <w:p>
      <w:pPr>
        <w:pStyle w:val="Author"/>
      </w:pPr>
      <w:r>
        <w:t xml:space="preserve">Dave</w:t>
      </w:r>
      <w:r>
        <w:t xml:space="preserve"> </w:t>
      </w:r>
      <w:r>
        <w:t xml:space="preserve">Kennedy</w:t>
      </w:r>
      <w:r>
        <w:t xml:space="preserve"> </w:t>
      </w:r>
      <w:r>
        <w:t xml:space="preserve">(UK</w:t>
      </w:r>
      <w:r>
        <w:t xml:space="preserve"> </w:t>
      </w:r>
      <w:r>
        <w:t xml:space="preserve">Public</w:t>
      </w:r>
      <w:r>
        <w:t xml:space="preserve"> </w:t>
      </w:r>
      <w:r>
        <w:t xml:space="preserve">Health</w:t>
      </w:r>
      <w:r>
        <w:t xml:space="preserve"> </w:t>
      </w:r>
      <w:r>
        <w:t xml:space="preserve">Rapid</w:t>
      </w:r>
      <w:r>
        <w:t xml:space="preserve"> </w:t>
      </w:r>
      <w:r>
        <w:t xml:space="preserve">Support</w:t>
      </w:r>
      <w:r>
        <w:t xml:space="preserve"> </w:t>
      </w:r>
      <w:r>
        <w:t xml:space="preserve">Team)</w:t>
      </w:r>
    </w:p>
    <w:p>
      <w:pPr>
        <w:pStyle w:val="Date"/>
      </w:pPr>
      <w:r>
        <w:t xml:space="preserve">22/06/2021</w:t>
      </w:r>
    </w:p>
    <w:p>
      <w:pPr>
        <w:pStyle w:val="FirstParagraph"/>
      </w:pPr>
      <w:r>
        <w:t xml:space="preserve">Session 1: Introduction</w:t>
      </w:r>
    </w:p>
    <w:p>
      <w:pPr>
        <w:pStyle w:val="BodyText"/>
      </w:pPr>
      <w:r>
        <w:t xml:space="preserve">Course structure</w:t>
      </w:r>
    </w:p>
    <w:p>
      <w:pPr>
        <w:pStyle w:val="BodyText"/>
      </w:pPr>
      <w:r>
        <w:t xml:space="preserve">Why R?</w:t>
      </w:r>
    </w:p>
    <w:p>
      <w:pPr>
        <w:pStyle w:val="BodyText"/>
      </w:pPr>
      <w:r>
        <w:t xml:space="preserve">Installing R</w:t>
      </w:r>
    </w:p>
    <w:p>
      <w:pPr>
        <w:pStyle w:val="BodyText"/>
      </w:pPr>
      <w:r>
        <w:t xml:space="preserve">Setting up files/folders</w:t>
      </w:r>
    </w:p>
    <w:p>
      <w:pPr>
        <w:pStyle w:val="BodyText"/>
      </w:pPr>
      <w:r>
        <w:t xml:space="preserve">R packages</w:t>
      </w:r>
    </w:p>
    <w:p>
      <w:pPr>
        <w:pStyle w:val="BodyText"/>
      </w:pPr>
      <w:r>
        <w:t xml:space="preserve">Importing data</w:t>
      </w:r>
    </w:p>
    <w:p>
      <w:pPr>
        <w:pStyle w:val="BodyText"/>
      </w:pPr>
      <w:r>
        <w:t xml:space="preserve">Useful resources</w:t>
      </w:r>
    </w:p>
    <w:p>
      <w:pPr>
        <w:pStyle w:val="BodyText"/>
      </w:pPr>
      <w:r>
        <w:t xml:space="preserve">Course structure</w:t>
      </w:r>
    </w:p>
    <w:p>
      <w:pPr>
        <w:pStyle w:val="BodyText"/>
      </w:pPr>
      <w:r>
        <w:t xml:space="preserve">Presentations built around content developed for the Epidemiologist R handbook</w:t>
      </w:r>
    </w:p>
    <w:p>
      <w:pPr>
        <w:pStyle w:val="BodyText"/>
      </w:pPr>
      <w:r>
        <w:t xml:space="preserve">An excellent resource for all skill/experience levels</w:t>
      </w:r>
    </w:p>
    <w:p>
      <w:pPr>
        <w:pStyle w:val="BodyText"/>
      </w:pPr>
      <w:r>
        <w:t xml:space="preserve">Direct towards specific sections for you to work through in your own time</w:t>
      </w:r>
    </w:p>
    <w:p>
      <w:pPr>
        <w:pStyle w:val="BodyText"/>
      </w:pPr>
      <w:r>
        <w:t xml:space="preserve">2 hours sessions, twice a week to present key topics and answer questions</w:t>
      </w:r>
    </w:p>
    <w:p>
      <w:pPr>
        <w:pStyle w:val="BodyText"/>
      </w:pPr>
      <w:r>
        <w:t xml:space="preserve">p</w:t>
      </w:r>
    </w:p>
    <w:p>
      <w:pPr>
        <w:pStyle w:val="BodyText"/>
      </w:pPr>
      <w:r>
        <w:t xml:space="preserve">Why R?</w:t>
      </w:r>
    </w:p>
    <w:p>
      <w:pPr>
        <w:pStyle w:val="BodyText"/>
      </w:pPr>
      <w:r>
        <w:t xml:space="preserve">Why Learn R? 10 Handy Reasons to Learn R programming Language</w:t>
      </w:r>
    </w:p>
    <w:p>
      <w:pPr>
        <w:pStyle w:val="BodyText"/>
      </w:pPr>
      <w:r>
        <w:t xml:space="preserve">Installing R</w:t>
      </w:r>
    </w:p>
    <w:p>
      <w:pPr>
        <w:pStyle w:val="BodyText"/>
      </w:pPr>
      <w:r>
        <w:t xml:space="preserve">For this course, you will need to install 2 items:</w:t>
      </w:r>
    </w:p>
    <w:p>
      <w:pPr>
        <w:pStyle w:val="BodyText"/>
      </w:pPr>
      <w:r>
        <w:t xml:space="preserve">R programming language</w:t>
      </w:r>
    </w:p>
    <w:p>
      <w:pPr>
        <w:pStyle w:val="BodyText"/>
      </w:pPr>
      <w:r>
        <w:t xml:space="preserve">R Studio</w:t>
      </w:r>
    </w:p>
    <w:p>
      <w:pPr>
        <w:pStyle w:val="BodyText"/>
      </w:pPr>
      <w:r>
        <w:t xml:space="preserve">Integrated Development Environment (IDE)</w:t>
      </w:r>
    </w:p>
    <w:p>
      <w:pPr>
        <w:pStyle w:val="BodyText"/>
      </w:pPr>
      <w:r>
        <w:t xml:space="preserve">A very helpful resource for writing and running R code</w:t>
      </w:r>
    </w:p>
    <w:p>
      <w:pPr>
        <w:pStyle w:val="BodyText"/>
      </w:pPr>
      <w:r>
        <w:t xml:space="preserve">You will need to install them in this order - First R, then R studio</w:t>
      </w:r>
    </w:p>
    <w:p>
      <w:pPr>
        <w:pStyle w:val="BodyText"/>
      </w:pPr>
      <w:r>
        <w:t xml:space="preserve">Guide to installing R</w:t>
      </w:r>
    </w:p>
    <w:p>
      <w:pPr>
        <w:pStyle w:val="BodyText"/>
      </w:pPr>
      <w:r>
        <w:t xml:space="preserve">Setting up files and folders</w:t>
      </w:r>
    </w:p>
    <w:p>
      <w:pPr>
        <w:pStyle w:val="BodyText"/>
      </w:pPr>
      <w:r>
        <w:t xml:space="preserve">“</w:t>
      </w:r>
      <w:r>
        <w:t xml:space="preserve">Massive Wall of Organized Documents</w:t>
      </w:r>
      <w:r>
        <w:t xml:space="preserve">”</w:t>
      </w:r>
      <w:r>
        <w:t xml:space="preserve"> </w:t>
      </w:r>
      <w:r>
        <w:t xml:space="preserve">by Zeusandhera is licensed with CC BY-SA 2.0. To view a copy of this license, visit</w:t>
      </w:r>
      <w:r>
        <w:t xml:space="preserve"> </w:t>
      </w:r>
      <w:hyperlink r:id="rId20">
        <w:r>
          <w:rPr>
            <w:rStyle w:val="Hyperlink"/>
          </w:rPr>
          <w:t xml:space="preserve">https://creativecommons.org/licenses/by-sa/2.0/</w:t>
        </w:r>
      </w:hyperlink>
    </w:p>
    <w:p>
      <w:pPr>
        <w:pStyle w:val="BodyText"/>
      </w:pPr>
      <w:r>
        <w:t xml:space="preserve">Best practice</w:t>
      </w:r>
    </w:p>
    <w:p>
      <w:pPr>
        <w:pStyle w:val="BodyText"/>
      </w:pPr>
      <w:r>
        <w:t xml:space="preserve">Setting up files and folders will make your analysis (and life!) easier</w:t>
      </w:r>
    </w:p>
    <w:p>
      <w:pPr>
        <w:pStyle w:val="BodyText"/>
      </w:pPr>
      <w:r>
        <w:t xml:space="preserve">Folder structure</w:t>
      </w:r>
    </w:p>
    <w:p>
      <w:pPr>
        <w:pStyle w:val="BodyText"/>
      </w:pPr>
      <w:r>
        <w:t xml:space="preserve">Naming files and folders</w:t>
      </w:r>
    </w:p>
    <w:p>
      <w:pPr>
        <w:pStyle w:val="BodyText"/>
      </w:pPr>
      <w:r>
        <w:t xml:space="preserve">Folder structure</w:t>
      </w:r>
    </w:p>
    <w:p>
      <w:pPr>
        <w:pStyle w:val="BodyText"/>
      </w:pPr>
      <w:r>
        <w:t xml:space="preserve">R Studio works best when you use its project function</w:t>
      </w:r>
    </w:p>
    <w:p>
      <w:pPr>
        <w:pStyle w:val="BodyText"/>
      </w:pPr>
      <w:r>
        <w:t xml:space="preserve">Each project contains all of your inputs, outputs and code</w:t>
      </w:r>
    </w:p>
    <w:p>
      <w:pPr>
        <w:pStyle w:val="BodyText"/>
      </w:pPr>
      <w:r>
        <w:t xml:space="preserve">This also makes it easier to share folders with colleagues</w:t>
      </w:r>
    </w:p>
    <w:p>
      <w:pPr>
        <w:pStyle w:val="BodyText"/>
      </w:pPr>
      <w:r>
        <w:t xml:space="preserve">Everything is in one place!</w:t>
      </w:r>
    </w:p>
    <w:p>
      <w:pPr>
        <w:pStyle w:val="BodyText"/>
      </w:pPr>
      <w:r>
        <w:t xml:space="preserve">Projects are covered in more detail in the Epidemiologist R handbook: Chapter 6</w:t>
      </w:r>
      <w:r>
        <w:t xml:space="preserve"> </w:t>
      </w:r>
      <w:r>
        <w:t xml:space="preserve">“</w:t>
      </w:r>
      <w:r>
        <w:t xml:space="preserve">R Projects</w:t>
      </w:r>
      <w:r>
        <w:t xml:space="preserve">”</w:t>
      </w:r>
    </w:p>
    <w:p>
      <w:pPr>
        <w:pStyle w:val="BodyText"/>
      </w:pPr>
      <w:r>
        <w:t xml:space="preserve">Naming files and folders</w:t>
      </w:r>
    </w:p>
    <w:p>
      <w:pPr>
        <w:pStyle w:val="BodyText"/>
      </w:pPr>
      <w:r>
        <w:t xml:space="preserve">If you want to share your code with colleagues or when you return to code after several weeks/months you will be grateful that you gave your files and folders meaningful names!</w:t>
      </w:r>
    </w:p>
    <w:p>
      <w:pPr>
        <w:pStyle w:val="BodyText"/>
      </w:pPr>
      <w:r>
        <w:t xml:space="preserve">Many organisations have style guides to ensure that teams can collaborate on coding projects</w:t>
      </w:r>
    </w:p>
    <w:p>
      <w:pPr>
        <w:pStyle w:val="BodyText"/>
      </w:pPr>
      <w:r>
        <w:t xml:space="preserve">Tidyverse style guide</w:t>
      </w:r>
    </w:p>
    <w:p>
      <w:pPr>
        <w:pStyle w:val="BodyText"/>
      </w:pPr>
      <w:r>
        <w:t xml:space="preserve">Tidyverse Style Guide - 1.2 Organisation</w:t>
      </w:r>
    </w:p>
    <w:p>
      <w:pPr>
        <w:pStyle w:val="BodyText"/>
      </w:pPr>
      <w:r>
        <w:t xml:space="preserve">Key points to remember for naming</w:t>
      </w:r>
    </w:p>
    <w:p>
      <w:pPr>
        <w:pStyle w:val="BodyText"/>
      </w:pPr>
      <w:r>
        <w:t xml:space="preserve">Keep the name short</w:t>
      </w:r>
    </w:p>
    <w:p>
      <w:pPr>
        <w:pStyle w:val="BodyText"/>
      </w:pPr>
      <w:r>
        <w:t xml:space="preserve">Instead of</w:t>
      </w:r>
      <w:r>
        <w:t xml:space="preserve"> </w:t>
      </w:r>
      <w:r>
        <w:t xml:space="preserve">“</w:t>
      </w:r>
      <w:r>
        <w:t xml:space="preserve">data_import_of_file_for_analysis.R</w:t>
      </w:r>
      <w:r>
        <w:t xml:space="preserve">”</w:t>
      </w:r>
    </w:p>
    <w:p>
      <w:pPr>
        <w:pStyle w:val="BodyText"/>
      </w:pPr>
      <w:r>
        <w:t xml:space="preserve">“</w:t>
      </w:r>
      <w:r>
        <w:t xml:space="preserve">import_file.R</w:t>
      </w:r>
      <w:r>
        <w:t xml:space="preserve">”</w:t>
      </w:r>
    </w:p>
    <w:p>
      <w:pPr>
        <w:pStyle w:val="BodyText"/>
      </w:pPr>
      <w:r>
        <w:t xml:space="preserve">Avoid spaces!</w:t>
      </w:r>
    </w:p>
    <w:p>
      <w:pPr>
        <w:pStyle w:val="BodyText"/>
      </w:pPr>
      <w:r>
        <w:t xml:space="preserve">Instead of</w:t>
      </w:r>
      <w:r>
        <w:t xml:space="preserve"> </w:t>
      </w:r>
      <w:r>
        <w:t xml:space="preserve">“</w:t>
      </w:r>
      <w:r>
        <w:t xml:space="preserve">import file.R</w:t>
      </w:r>
      <w:r>
        <w:t xml:space="preserve">”</w:t>
      </w:r>
    </w:p>
    <w:p>
      <w:pPr>
        <w:pStyle w:val="BodyText"/>
      </w:pPr>
      <w:r>
        <w:t xml:space="preserve">"_"</w:t>
      </w:r>
      <w:r>
        <w:t xml:space="preserve"> </w:t>
      </w:r>
      <w:r>
        <w:t xml:space="preserve">“</w:t>
      </w:r>
      <w:r>
        <w:t xml:space="preserve">import_file.R</w:t>
      </w:r>
      <w:r>
        <w:t xml:space="preserve">”</w:t>
      </w:r>
    </w:p>
    <w:p>
      <w:pPr>
        <w:pStyle w:val="BodyText"/>
      </w:pPr>
      <w:r>
        <w:t xml:space="preserve">“</w:t>
      </w:r>
      <w:r>
        <w:t xml:space="preserve">-</w:t>
      </w:r>
      <w:r>
        <w:t xml:space="preserve">”</w:t>
      </w:r>
      <w:r>
        <w:t xml:space="preserve"> </w:t>
      </w:r>
      <w:r>
        <w:t xml:space="preserve">“</w:t>
      </w:r>
      <w:r>
        <w:t xml:space="preserve">import-file.R</w:t>
      </w:r>
      <w:r>
        <w:t xml:space="preserve">”</w:t>
      </w:r>
    </w:p>
    <w:p>
      <w:pPr>
        <w:pStyle w:val="BodyText"/>
      </w:pPr>
      <w:r>
        <w:t xml:space="preserve">camelCase</w:t>
      </w:r>
      <w:r>
        <w:t xml:space="preserve"> </w:t>
      </w:r>
      <w:r>
        <w:t xml:space="preserve">“</w:t>
      </w:r>
      <w:r>
        <w:t xml:space="preserve">importFile.R</w:t>
      </w:r>
      <w:r>
        <w:t xml:space="preserve">”</w:t>
      </w:r>
    </w:p>
    <w:p>
      <w:pPr>
        <w:pStyle w:val="BodyText"/>
      </w:pPr>
      <w:r>
        <w:t xml:space="preserve">Navigating in R studio</w:t>
      </w:r>
    </w:p>
    <w:p>
      <w:pPr>
        <w:pStyle w:val="BodyText"/>
      </w:pPr>
      <w:r>
        <w:t xml:space="preserve">R packages</w:t>
      </w:r>
    </w:p>
    <w:p>
      <w:pPr>
        <w:pStyle w:val="BodyText"/>
      </w:pPr>
      <w:r>
        <w:t xml:space="preserve">What is an R package?</w:t>
      </w:r>
    </w:p>
    <w:p>
      <w:pPr>
        <w:pStyle w:val="BodyText"/>
      </w:pPr>
      <w:r>
        <w:t xml:space="preserve">An R package is a collection of functions which you can use to import, clean, analyse and report your data</w:t>
      </w:r>
    </w:p>
    <w:p>
      <w:pPr>
        <w:pStyle w:val="BodyText"/>
      </w:pPr>
      <w:r>
        <w:t xml:space="preserve">Link to Epidemiologist R handbook - 3.7</w:t>
      </w:r>
      <w:r>
        <w:t xml:space="preserve"> </w:t>
      </w:r>
      <w:r>
        <w:t xml:space="preserve">“</w:t>
      </w:r>
      <w:r>
        <w:t xml:space="preserve">Packages</w:t>
      </w:r>
      <w:r>
        <w:t xml:space="preserve">”</w:t>
      </w:r>
    </w:p>
    <w:p>
      <w:pPr>
        <w:pStyle w:val="BodyText"/>
      </w:pPr>
      <w:r>
        <w:t xml:space="preserve">Packages can simplify your workflow by combining multiple steps into a smaller number of commands</w:t>
      </w:r>
    </w:p>
    <w:p>
      <w:pPr>
        <w:pStyle w:val="BodyText"/>
      </w:pPr>
      <w:r>
        <w:t xml:space="preserve">Example: readxl is a package of functions used to import data from Excel to R.</w:t>
      </w:r>
    </w:p>
    <w:p>
      <w:pPr>
        <w:pStyle w:val="BodyText"/>
      </w:pPr>
      <w:r>
        <w:t xml:space="preserve">Installing a package</w:t>
      </w:r>
    </w:p>
    <w:p>
      <w:pPr>
        <w:pStyle w:val="BodyText"/>
      </w:pPr>
      <w:r>
        <w:t xml:space="preserve">install.packages(</w:t>
      </w:r>
      <w:r>
        <w:t xml:space="preserve">“</w:t>
      </w:r>
      <w:r>
        <w:t xml:space="preserve">readxl</w:t>
      </w:r>
      <w:r>
        <w:t xml:space="preserve">”</w:t>
      </w:r>
      <w:r>
        <w:t xml:space="preserve">)</w:t>
      </w:r>
    </w:p>
    <w:p>
      <w:pPr>
        <w:pStyle w:val="BodyText"/>
      </w:pPr>
      <w:r>
        <w:t xml:space="preserve">We have asked R to install the package</w:t>
      </w:r>
      <w:r>
        <w:t xml:space="preserve"> </w:t>
      </w:r>
      <w:r>
        <w:t xml:space="preserve">“</w:t>
      </w:r>
      <w:r>
        <w:t xml:space="preserve">readxl</w:t>
      </w:r>
      <w:r>
        <w:t xml:space="preserve">”</w:t>
      </w:r>
      <w:r>
        <w:t xml:space="preserve">.</w:t>
      </w:r>
    </w:p>
    <w:p>
      <w:pPr>
        <w:pStyle w:val="BodyText"/>
      </w:pPr>
      <w:r>
        <w:t xml:space="preserve">The installation has been successful. You do not need to re install the packages every time you start a new project as they are saved in your library.</w:t>
      </w:r>
    </w:p>
    <w:p>
      <w:pPr>
        <w:pStyle w:val="BodyText"/>
      </w:pPr>
      <w:r>
        <w:t xml:space="preserve">In R, red text does not mean there has been an error!</w:t>
      </w:r>
    </w:p>
    <w:p>
      <w:pPr>
        <w:pStyle w:val="BodyText"/>
      </w:pPr>
      <w:r>
        <w:t xml:space="preserve">You will now be able to see the package in your list of packages</w:t>
      </w:r>
    </w:p>
    <w:p>
      <w:pPr>
        <w:pStyle w:val="BodyText"/>
      </w:pPr>
      <w:r>
        <w:t xml:space="preserve">Loading a package</w:t>
      </w:r>
    </w:p>
    <w:p>
      <w:pPr>
        <w:pStyle w:val="BodyText"/>
      </w:pPr>
      <w:r>
        <w:t xml:space="preserve">Now that readxl has been installed, you will be able to load it and use its functions</w:t>
      </w:r>
    </w:p>
    <w:p>
      <w:pPr>
        <w:pStyle w:val="BodyText"/>
      </w:pPr>
      <w:r>
        <w:t xml:space="preserve">{r}</w:t>
      </w:r>
      <w:r>
        <w:t xml:space="preserve"> </w:t>
      </w:r>
      <w:r>
        <w:t xml:space="preserve">library(readxl)</w:t>
      </w:r>
    </w:p>
    <w:p>
      <w:pPr>
        <w:pStyle w:val="BodyText"/>
      </w:pPr>
      <w:r>
        <w:t xml:space="preserve">When the package has been successfully loaded, you will see a tick mark in the box.</w:t>
      </w:r>
    </w:p>
    <w:p>
      <w:pPr>
        <w:pStyle w:val="BodyText"/>
      </w:pPr>
      <w:r>
        <w:t xml:space="preserve">Pacman</w:t>
      </w:r>
    </w:p>
    <w:p>
      <w:pPr>
        <w:pStyle w:val="BodyText"/>
      </w:pPr>
      <w:r>
        <w:t xml:space="preserve">It is good practice to load all packages at the start of a script. This can help you to see which packages are being loaded and it ensures that you can write code without interruptions from the library command.</w:t>
      </w:r>
    </w:p>
    <w:p>
      <w:pPr>
        <w:pStyle w:val="BodyText"/>
      </w:pPr>
      <w:r>
        <w:t xml:space="preserve">There is a package called pacman which can help with this process. When you run pacman::p_load you can list all of the packages you want to load. If the package has not previously been installed, pacman will install it. If the package has been installed, pacman will load it.</w:t>
      </w:r>
    </w:p>
    <w:p>
      <w:pPr>
        <w:pStyle w:val="BodyText"/>
      </w:pPr>
      <w:r>
        <w:t xml:space="preserve">{r}</w:t>
      </w:r>
      <w:r>
        <w:t xml:space="preserve"> </w:t>
      </w:r>
      <w:r>
        <w:t xml:space="preserve">pacman::p_load(readxl,here)</w:t>
      </w:r>
    </w:p>
    <w:p>
      <w:pPr>
        <w:pStyle w:val="BodyText"/>
      </w:pPr>
      <w:r>
        <w:t xml:space="preserve">Using a package</w:t>
      </w:r>
    </w:p>
    <w:p>
      <w:pPr>
        <w:pStyle w:val="BodyText"/>
      </w:pPr>
      <w:r>
        <w:t xml:space="preserve">Each package has multiple functions that you can use on your data.</w:t>
      </w:r>
    </w:p>
    <w:p>
      <w:pPr>
        <w:pStyle w:val="BodyText"/>
      </w:pPr>
      <w:r>
        <w:t xml:space="preserve">To read more about a particular package, type</w:t>
      </w:r>
    </w:p>
    <w:p>
      <w:pPr>
        <w:pStyle w:val="BodyText"/>
      </w:pPr>
      <w:r>
        <w:t xml:space="preserve">{r}</w:t>
      </w:r>
      <w:r>
        <w:t xml:space="preserve"> </w:t>
      </w:r>
      <w:r>
        <w:t xml:space="preserve">?readxl</w:t>
      </w:r>
    </w:p>
    <w:p>
      <w:pPr>
        <w:pStyle w:val="BodyText"/>
      </w:pPr>
      <w:r>
        <w:t xml:space="preserve">Help documentation for readxl</w:t>
      </w:r>
    </w:p>
    <w:p>
      <w:pPr>
        <w:pStyle w:val="BodyText"/>
      </w:pPr>
      <w:r>
        <w:t xml:space="preserve">Importing data</w:t>
      </w:r>
    </w:p>
    <w:p>
      <w:pPr>
        <w:pStyle w:val="BodyText"/>
      </w:pPr>
      <w:r>
        <w:t xml:space="preserve">For this example, we want to import data that is currently stored in an Excel formatted file</w:t>
      </w:r>
      <w:r>
        <w:t xml:space="preserve"> </w:t>
      </w:r>
      <w:r>
        <w:t xml:space="preserve">“</w:t>
      </w:r>
      <w:r>
        <w:t xml:space="preserve">.xlsx</w:t>
      </w:r>
      <w:r>
        <w:t xml:space="preserve">”</w:t>
      </w:r>
    </w:p>
    <w:p>
      <w:pPr>
        <w:pStyle w:val="BodyText"/>
      </w:pPr>
      <w:r>
        <w:t xml:space="preserve">So we can use the function read_xlsx from the readxl package</w:t>
      </w:r>
    </w:p>
    <w:p>
      <w:pPr>
        <w:pStyle w:val="BodyText"/>
      </w:pPr>
      <w:r>
        <w:t xml:space="preserve">{r}</w:t>
      </w:r>
      <w:r>
        <w:t xml:space="preserve"> </w:t>
      </w:r>
      <w:r>
        <w:t xml:space="preserve">read_xlsx(here(</w:t>
      </w:r>
      <w:r>
        <w:t xml:space="preserve">‘</w:t>
      </w:r>
      <w:r>
        <w:t xml:space="preserve">data</w:t>
      </w:r>
      <w:r>
        <w:t xml:space="preserve">’</w:t>
      </w:r>
      <w:r>
        <w:t xml:space="preserve">,</w:t>
      </w:r>
      <w:r>
        <w:t xml:space="preserve">‘</w:t>
      </w:r>
      <w:r>
        <w:t xml:space="preserve">AfricaCovid</w:t>
      </w:r>
      <w:r>
        <w:t xml:space="preserve">’</w:t>
      </w:r>
      <w:r>
        <w:t xml:space="preserve">,</w:t>
      </w:r>
      <w:r>
        <w:t xml:space="preserve">‘</w:t>
      </w:r>
      <w:r>
        <w:t xml:space="preserve">AfricaCovid.xlsx</w:t>
      </w:r>
      <w:r>
        <w:t xml:space="preserve">’</w:t>
      </w:r>
      <w:r>
        <w:t xml:space="preserve">))</w:t>
      </w:r>
    </w:p>
    <w:p>
      <w:pPr>
        <w:pStyle w:val="BodyText"/>
      </w:pPr>
      <w:r>
        <w:t xml:space="preserve">But what does this show? And how can we use it?</w:t>
      </w:r>
    </w:p>
    <w:p>
      <w:pPr>
        <w:pStyle w:val="BodyText"/>
      </w:pPr>
      <w:r>
        <w:t xml:space="preserve">Before importing a file from Excel, it may be helpful to open it in Excel so we can see what data are stored in the file</w:t>
      </w:r>
    </w:p>
    <w:p>
      <w:pPr>
        <w:pStyle w:val="BodyText"/>
      </w:pPr>
      <w:r>
        <w:t xml:space="preserve">So when we tell R to use the function read_xlsx, it reads the first sheet which is called</w:t>
      </w:r>
      <w:r>
        <w:t xml:space="preserve"> </w:t>
      </w:r>
      <w:r>
        <w:t xml:space="preserve">“</w:t>
      </w:r>
      <w:r>
        <w:t xml:space="preserve">ReadMore</w:t>
      </w:r>
      <w:r>
        <w:t xml:space="preserve">”</w:t>
      </w:r>
      <w:r>
        <w:t xml:space="preserve">.</w:t>
      </w:r>
    </w:p>
    <w:p>
      <w:pPr>
        <w:pStyle w:val="BodyText"/>
      </w:pPr>
      <w:r>
        <w:t xml:space="preserve">It looks like this is a summary sheet with information about when data for each country was last updated.</w:t>
      </w:r>
    </w:p>
    <w:p>
      <w:pPr>
        <w:pStyle w:val="BodyText"/>
      </w:pPr>
      <w:r>
        <w:t xml:space="preserve">So how do we tell R to read in a different sheet from the Excel file?</w:t>
      </w:r>
    </w:p>
    <w:p>
      <w:pPr>
        <w:pStyle w:val="BodyText"/>
      </w:pPr>
      <w:r>
        <w:t xml:space="preserve">Question - How many confirmed cases of COVID were recorded across Africa in July 2020?</w:t>
      </w:r>
    </w:p>
    <w:p>
      <w:pPr>
        <w:pStyle w:val="BodyText"/>
      </w:pPr>
      <w:r>
        <w:t xml:space="preserve">First step - Import data from the sheet containing information on COVID cases</w:t>
      </w:r>
    </w:p>
    <w:p>
      <w:pPr>
        <w:pStyle w:val="BodyText"/>
      </w:pPr>
      <w:r>
        <w:t xml:space="preserve">We can use the excel_sheets function from readxl to get the names of all sheets in the Excel workbook</w:t>
      </w:r>
    </w:p>
    <w:p>
      <w:pPr>
        <w:pStyle w:val="BodyText"/>
      </w:pPr>
      <w:r>
        <w:t xml:space="preserve">{r}</w:t>
      </w:r>
      <w:r>
        <w:t xml:space="preserve"> </w:t>
      </w:r>
      <w:r>
        <w:t xml:space="preserve">excel_sheets(here(</w:t>
      </w:r>
      <w:r>
        <w:t xml:space="preserve">‘</w:t>
      </w:r>
      <w:r>
        <w:t xml:space="preserve">data</w:t>
      </w:r>
      <w:r>
        <w:t xml:space="preserve">’</w:t>
      </w:r>
      <w:r>
        <w:t xml:space="preserve">,</w:t>
      </w:r>
      <w:r>
        <w:t xml:space="preserve">‘</w:t>
      </w:r>
      <w:r>
        <w:t xml:space="preserve">AfricaCovid</w:t>
      </w:r>
      <w:r>
        <w:t xml:space="preserve">’</w:t>
      </w:r>
      <w:r>
        <w:t xml:space="preserve">,</w:t>
      </w:r>
      <w:r>
        <w:t xml:space="preserve">‘</w:t>
      </w:r>
      <w:r>
        <w:t xml:space="preserve">AfricaCovid.xlsx</w:t>
      </w:r>
      <w:r>
        <w:t xml:space="preserve">’</w:t>
      </w:r>
      <w:r>
        <w:t xml:space="preserve">))</w:t>
      </w:r>
    </w:p>
    <w:p>
      <w:pPr>
        <w:pStyle w:val="BodyText"/>
      </w:pPr>
      <w:r>
        <w:t xml:space="preserve">From this list we can see that we want to import data from the sheet</w:t>
      </w:r>
      <w:r>
        <w:t xml:space="preserve"> </w:t>
      </w:r>
      <w:r>
        <w:t xml:space="preserve">“</w:t>
      </w:r>
      <w:r>
        <w:t xml:space="preserve">Infected_per_day</w:t>
      </w:r>
      <w:r>
        <w:t xml:space="preserve">”</w:t>
      </w:r>
      <w:r>
        <w:t xml:space="preserve">.</w:t>
      </w:r>
    </w:p>
    <w:p>
      <w:pPr>
        <w:pStyle w:val="BodyText"/>
      </w:pPr>
      <w:r>
        <w:t xml:space="preserve">{r}</w:t>
      </w:r>
      <w:r>
        <w:t xml:space="preserve"> </w:t>
      </w:r>
      <w:r>
        <w:t xml:space="preserve">read_xlsx(here(</w:t>
      </w:r>
      <w:r>
        <w:t xml:space="preserve">‘</w:t>
      </w:r>
      <w:r>
        <w:t xml:space="preserve">data</w:t>
      </w:r>
      <w:r>
        <w:t xml:space="preserve">’</w:t>
      </w:r>
      <w:r>
        <w:t xml:space="preserve">,</w:t>
      </w:r>
      <w:r>
        <w:t xml:space="preserve">‘</w:t>
      </w:r>
      <w:r>
        <w:t xml:space="preserve">AfricaCovid</w:t>
      </w:r>
      <w:r>
        <w:t xml:space="preserve">’</w:t>
      </w:r>
      <w:r>
        <w:t xml:space="preserve">,</w:t>
      </w:r>
      <w:r>
        <w:t xml:space="preserve">‘</w:t>
      </w:r>
      <w:r>
        <w:t xml:space="preserve">AfricaCovid.xlsx</w:t>
      </w:r>
      <w:r>
        <w:t xml:space="preserve">’</w:t>
      </w:r>
      <w:r>
        <w:t xml:space="preserve">), sheet=</w:t>
      </w:r>
      <w:r>
        <w:t xml:space="preserve">“</w:t>
      </w:r>
      <w:r>
        <w:t xml:space="preserve">Infected_per_day</w:t>
      </w:r>
      <w:r>
        <w:t xml:space="preserve">”</w:t>
      </w:r>
      <w:r>
        <w:t xml:space="preserve">)</w:t>
      </w:r>
    </w:p>
    <w:p>
      <w:pPr>
        <w:pStyle w:val="BodyText"/>
      </w:pPr>
      <w:r>
        <w:t xml:space="preserve">We can see a snapshot of the data from the sheet</w:t>
      </w:r>
      <w:r>
        <w:t xml:space="preserve"> </w:t>
      </w:r>
      <w:r>
        <w:t xml:space="preserve">“</w:t>
      </w:r>
      <w:r>
        <w:t xml:space="preserve">Infected_per_day</w:t>
      </w:r>
      <w:r>
        <w:t xml:space="preserve">”</w:t>
      </w:r>
    </w:p>
    <w:p>
      <w:pPr>
        <w:pStyle w:val="BodyText"/>
      </w:pPr>
      <w:r>
        <w:t xml:space="preserve">Useful resources</w:t>
      </w:r>
    </w:p>
    <w:bookmarkStart w:id="50" w:name="session-1-introduction"/>
    <w:p>
      <w:pPr>
        <w:pStyle w:val="Heading1"/>
      </w:pPr>
      <w:r>
        <w:t xml:space="preserve">Session 1: Introduction</w:t>
      </w:r>
    </w:p>
    <w:p>
      <w:pPr>
        <w:numPr>
          <w:ilvl w:val="0"/>
          <w:numId w:val="1001"/>
        </w:numPr>
        <w:pStyle w:val="Compact"/>
      </w:pPr>
      <w:r>
        <w:t xml:space="preserve">Course structure</w:t>
      </w:r>
    </w:p>
    <w:p>
      <w:pPr>
        <w:numPr>
          <w:ilvl w:val="0"/>
          <w:numId w:val="1001"/>
        </w:numPr>
        <w:pStyle w:val="Compact"/>
      </w:pPr>
      <w:r>
        <w:t xml:space="preserve">Why R?</w:t>
      </w:r>
    </w:p>
    <w:p>
      <w:pPr>
        <w:numPr>
          <w:ilvl w:val="0"/>
          <w:numId w:val="1001"/>
        </w:numPr>
        <w:pStyle w:val="Compact"/>
      </w:pPr>
      <w:r>
        <w:t xml:space="preserve">Installing R</w:t>
      </w:r>
    </w:p>
    <w:p>
      <w:pPr>
        <w:numPr>
          <w:ilvl w:val="0"/>
          <w:numId w:val="1001"/>
        </w:numPr>
        <w:pStyle w:val="Compact"/>
      </w:pPr>
      <w:r>
        <w:t xml:space="preserve">Setting up files/folders</w:t>
      </w:r>
    </w:p>
    <w:p>
      <w:pPr>
        <w:numPr>
          <w:ilvl w:val="0"/>
          <w:numId w:val="1001"/>
        </w:numPr>
        <w:pStyle w:val="Compact"/>
      </w:pPr>
      <w:r>
        <w:t xml:space="preserve">R packages</w:t>
      </w:r>
    </w:p>
    <w:p>
      <w:pPr>
        <w:numPr>
          <w:ilvl w:val="0"/>
          <w:numId w:val="1001"/>
        </w:numPr>
        <w:pStyle w:val="Compact"/>
      </w:pPr>
      <w:r>
        <w:t xml:space="preserve">Importing data</w:t>
      </w:r>
    </w:p>
    <w:p>
      <w:pPr>
        <w:numPr>
          <w:ilvl w:val="0"/>
          <w:numId w:val="1001"/>
        </w:numPr>
        <w:pStyle w:val="Compact"/>
      </w:pPr>
      <w:r>
        <w:t xml:space="preserve">Useful resources</w:t>
      </w:r>
    </w:p>
    <w:bookmarkStart w:id="22" w:name="course-structure"/>
    <w:p>
      <w:pPr>
        <w:pStyle w:val="Heading2"/>
      </w:pPr>
      <w:r>
        <w:t xml:space="preserve">Course structure</w:t>
      </w:r>
    </w:p>
    <w:p>
      <w:pPr>
        <w:pStyle w:val="FirstParagraph"/>
      </w:pPr>
      <w:r>
        <w:t xml:space="preserve">Presentations built around content developed for the</w:t>
      </w:r>
      <w:r>
        <w:t xml:space="preserve"> </w:t>
      </w:r>
      <w:hyperlink r:id="rId21">
        <w:r>
          <w:rPr>
            <w:rStyle w:val="Hyperlink"/>
          </w:rPr>
          <w:t xml:space="preserve">Epidemiologist R handbook</w:t>
        </w:r>
      </w:hyperlink>
    </w:p>
    <w:p>
      <w:pPr>
        <w:numPr>
          <w:ilvl w:val="0"/>
          <w:numId w:val="1002"/>
        </w:numPr>
      </w:pPr>
      <w:r>
        <w:t xml:space="preserve">An excellent resource for all skill/experience levels</w:t>
      </w:r>
    </w:p>
    <w:p>
      <w:pPr>
        <w:numPr>
          <w:ilvl w:val="0"/>
          <w:numId w:val="1002"/>
        </w:numPr>
      </w:pPr>
      <w:r>
        <w:t xml:space="preserve">Direct towards specific sections for you to work through in your own time</w:t>
      </w:r>
    </w:p>
    <w:p>
      <w:pPr>
        <w:numPr>
          <w:ilvl w:val="0"/>
          <w:numId w:val="1002"/>
        </w:numPr>
      </w:pPr>
      <w:r>
        <w:t xml:space="preserve">2 hours sessions, twice a week to present key topics and answer questions</w:t>
      </w:r>
    </w:p>
    <w:p>
      <w:pPr>
        <w:numPr>
          <w:ilvl w:val="0"/>
          <w:numId w:val="1002"/>
        </w:numPr>
      </w:pPr>
      <w:r>
        <w:t xml:space="preserve">p</w:t>
      </w:r>
    </w:p>
    <w:bookmarkEnd w:id="22"/>
    <w:bookmarkStart w:id="25" w:name="why-r"/>
    <w:p>
      <w:pPr>
        <w:pStyle w:val="Heading2"/>
      </w:pPr>
      <w:r>
        <w:t xml:space="preserve">Why R?</w:t>
      </w:r>
    </w:p>
    <w:p>
      <w:pPr>
        <w:pStyle w:val="FirstParagraph"/>
      </w:pPr>
      <w:hyperlink r:id="rId24">
        <w:r>
          <w:drawing>
            <wp:inline>
              <wp:extent cx="3810000" cy="1995261"/>
              <wp:effectExtent b="0" l="0" r="0" t="0"/>
              <wp:docPr descr="Why Learn R? 10 Handy Reasons to Learn R programming Language" title="" id="1" name="Picture"/>
              <a:graphic>
                <a:graphicData uri="http://schemas.openxmlformats.org/drawingml/2006/picture">
                  <pic:pic>
                    <pic:nvPicPr>
                      <pic:cNvPr descr="images/reasons_to_learn_R-01.jpg" id="0" name="Picture"/>
                      <pic:cNvPicPr>
                        <a:picLocks noChangeArrowheads="1" noChangeAspect="1"/>
                      </pic:cNvPicPr>
                    </pic:nvPicPr>
                    <pic:blipFill>
                      <a:blip r:embed="rId23"/>
                      <a:stretch>
                        <a:fillRect/>
                      </a:stretch>
                    </pic:blipFill>
                    <pic:spPr bwMode="auto">
                      <a:xfrm>
                        <a:off x="0" y="0"/>
                        <a:ext cx="3810000" cy="1995261"/>
                      </a:xfrm>
                      <a:prstGeom prst="rect">
                        <a:avLst/>
                      </a:prstGeom>
                      <a:noFill/>
                      <a:ln w="9525">
                        <a:noFill/>
                        <a:headEnd/>
                        <a:tailEnd/>
                      </a:ln>
                    </pic:spPr>
                  </pic:pic>
                </a:graphicData>
              </a:graphic>
            </wp:inline>
          </w:drawing>
        </w:r>
      </w:hyperlink>
    </w:p>
    <w:bookmarkEnd w:id="25"/>
    <w:bookmarkStart w:id="27" w:name="installing-r"/>
    <w:p>
      <w:pPr>
        <w:pStyle w:val="Heading2"/>
      </w:pPr>
      <w:r>
        <w:t xml:space="preserve">Installing R</w:t>
      </w:r>
    </w:p>
    <w:p>
      <w:pPr>
        <w:pStyle w:val="FirstParagraph"/>
      </w:pPr>
      <w:r>
        <w:t xml:space="preserve">For this course, you will need to install 2 items:</w:t>
      </w:r>
    </w:p>
    <w:p>
      <w:pPr>
        <w:numPr>
          <w:ilvl w:val="0"/>
          <w:numId w:val="1003"/>
        </w:numPr>
      </w:pPr>
      <w:r>
        <w:t xml:space="preserve">R programming language</w:t>
      </w:r>
    </w:p>
    <w:p>
      <w:pPr>
        <w:numPr>
          <w:ilvl w:val="0"/>
          <w:numId w:val="1003"/>
        </w:numPr>
      </w:pPr>
      <w:r>
        <w:t xml:space="preserve">R Studio</w:t>
      </w:r>
    </w:p>
    <w:p>
      <w:pPr>
        <w:numPr>
          <w:ilvl w:val="1"/>
          <w:numId w:val="1004"/>
        </w:numPr>
      </w:pPr>
      <w:r>
        <w:t xml:space="preserve">Integrated Development Environment (IDE)</w:t>
      </w:r>
    </w:p>
    <w:p>
      <w:pPr>
        <w:numPr>
          <w:ilvl w:val="1"/>
          <w:numId w:val="1004"/>
        </w:numPr>
      </w:pPr>
      <w:r>
        <w:t xml:space="preserve">A very helpful resource for writing and running R code</w:t>
      </w:r>
    </w:p>
    <w:p>
      <w:pPr>
        <w:numPr>
          <w:ilvl w:val="0"/>
          <w:numId w:val="1000"/>
        </w:numPr>
      </w:pPr>
      <w:r>
        <w:t xml:space="preserve">You will need to install them in this order - First R, then R studio</w:t>
      </w:r>
    </w:p>
    <w:p>
      <w:pPr>
        <w:pStyle w:val="FirstParagraph"/>
      </w:pPr>
      <w:hyperlink r:id="rId26">
        <w:r>
          <w:rPr>
            <w:rStyle w:val="Hyperlink"/>
          </w:rPr>
          <w:t xml:space="preserve">Guide to installing R</w:t>
        </w:r>
      </w:hyperlink>
    </w:p>
    <w:bookmarkEnd w:id="27"/>
    <w:bookmarkStart w:id="35" w:name="setting-up-files-and-folders"/>
    <w:p>
      <w:pPr>
        <w:pStyle w:val="Heading2"/>
      </w:pPr>
      <w:r>
        <w:t xml:space="preserve">Setting up files and folders</w:t>
      </w:r>
    </w:p>
    <w:p>
      <w:pPr>
        <w:pStyle w:val="CaptionedFigure"/>
      </w:pPr>
      <w:r>
        <w:drawing>
          <wp:inline>
            <wp:extent cx="2857500" cy="3810000"/>
            <wp:effectExtent b="0" l="0" r="0" t="0"/>
            <wp:docPr descr="“Massive Wall of Organized Documents” by Zeusandhera is licensed with CC BY-SA 2.0. To view a copy of this license, visit https://creativecommons.org/licenses/by-sa/2.0/" title="" id="1" name="Picture"/>
            <a:graphic>
              <a:graphicData uri="http://schemas.openxmlformats.org/drawingml/2006/picture">
                <pic:pic>
                  <pic:nvPicPr>
                    <pic:cNvPr descr="https://live.staticflickr.com/2057/2112069242_2220d54bfb_b.jpg" id="0" name="Picture"/>
                    <pic:cNvPicPr>
                      <a:picLocks noChangeArrowheads="1" noChangeAspect="1"/>
                    </pic:cNvPicPr>
                  </pic:nvPicPr>
                  <pic:blipFill>
                    <a:blip r:embed="rId28"/>
                    <a:stretch>
                      <a:fillRect/>
                    </a:stretch>
                  </pic:blipFill>
                  <pic:spPr bwMode="auto">
                    <a:xfrm>
                      <a:off x="0" y="0"/>
                      <a:ext cx="2857500" cy="3810000"/>
                    </a:xfrm>
                    <a:prstGeom prst="rect">
                      <a:avLst/>
                    </a:prstGeom>
                    <a:noFill/>
                    <a:ln w="9525">
                      <a:noFill/>
                      <a:headEnd/>
                      <a:tailEnd/>
                    </a:ln>
                  </pic:spPr>
                </pic:pic>
              </a:graphicData>
            </a:graphic>
          </wp:inline>
        </w:drawing>
      </w:r>
    </w:p>
    <w:p>
      <w:pPr>
        <w:pStyle w:val="ImageCaption"/>
      </w:pPr>
      <w:r>
        <w:t xml:space="preserve">“</w:t>
      </w:r>
      <w:r>
        <w:t xml:space="preserve">Massive Wall of Organized Documents</w:t>
      </w:r>
      <w:r>
        <w:t xml:space="preserve">”</w:t>
      </w:r>
      <w:r>
        <w:t xml:space="preserve"> </w:t>
      </w:r>
      <w:r>
        <w:t xml:space="preserve">by Zeusandhera is licensed with CC BY-SA 2.0. To view a copy of this license, visit</w:t>
      </w:r>
      <w:r>
        <w:t xml:space="preserve"> </w:t>
      </w:r>
      <w:hyperlink r:id="rId20">
        <w:r>
          <w:rPr>
            <w:rStyle w:val="Hyperlink"/>
          </w:rPr>
          <w:t xml:space="preserve">https://creativecommons.org/licenses/by-sa/2.0/</w:t>
        </w:r>
      </w:hyperlink>
    </w:p>
    <w:bookmarkStart w:id="29" w:name="best-practice"/>
    <w:p>
      <w:pPr>
        <w:pStyle w:val="Heading3"/>
      </w:pPr>
      <w:r>
        <w:t xml:space="preserve">Best practice</w:t>
      </w:r>
    </w:p>
    <w:p>
      <w:pPr>
        <w:pStyle w:val="FirstParagraph"/>
      </w:pPr>
      <w:r>
        <w:t xml:space="preserve">Setting up files and folders will make your analysis (and life!) easier</w:t>
      </w:r>
    </w:p>
    <w:p>
      <w:pPr>
        <w:numPr>
          <w:ilvl w:val="0"/>
          <w:numId w:val="1005"/>
        </w:numPr>
      </w:pPr>
      <w:r>
        <w:t xml:space="preserve">Folder structure</w:t>
      </w:r>
    </w:p>
    <w:p>
      <w:pPr>
        <w:numPr>
          <w:ilvl w:val="0"/>
          <w:numId w:val="1005"/>
        </w:numPr>
      </w:pPr>
      <w:r>
        <w:t xml:space="preserve">Naming files and folders</w:t>
      </w:r>
    </w:p>
    <w:bookmarkEnd w:id="29"/>
    <w:bookmarkStart w:id="31" w:name="folder-structure"/>
    <w:p>
      <w:pPr>
        <w:pStyle w:val="Heading3"/>
      </w:pPr>
      <w:r>
        <w:t xml:space="preserve">Folder structure</w:t>
      </w:r>
    </w:p>
    <w:p>
      <w:pPr>
        <w:pStyle w:val="FirstParagraph"/>
      </w:pPr>
      <w:r>
        <w:t xml:space="preserve">R Studio works best when you use its project function</w:t>
      </w:r>
    </w:p>
    <w:p>
      <w:pPr>
        <w:numPr>
          <w:ilvl w:val="0"/>
          <w:numId w:val="1006"/>
        </w:numPr>
      </w:pPr>
      <w:r>
        <w:t xml:space="preserve">Each project contains all of your inputs, outputs and code</w:t>
      </w:r>
    </w:p>
    <w:p>
      <w:pPr>
        <w:numPr>
          <w:ilvl w:val="0"/>
          <w:numId w:val="1006"/>
        </w:numPr>
      </w:pPr>
      <w:r>
        <w:t xml:space="preserve">This also makes it easier to share folders with colleagues</w:t>
      </w:r>
    </w:p>
    <w:p>
      <w:pPr>
        <w:numPr>
          <w:ilvl w:val="1"/>
          <w:numId w:val="1007"/>
        </w:numPr>
        <w:pStyle w:val="Compact"/>
      </w:pPr>
      <w:r>
        <w:t xml:space="preserve">Everything is in one place!</w:t>
      </w:r>
    </w:p>
    <w:p>
      <w:pPr>
        <w:pStyle w:val="FirstParagraph"/>
      </w:pPr>
      <w:r>
        <w:t xml:space="preserve">Projects are covered in more detail in the Epidemiologist R handbook:</w:t>
      </w:r>
      <w:r>
        <w:t xml:space="preserve"> </w:t>
      </w:r>
      <w:hyperlink r:id="rId30">
        <w:r>
          <w:rPr>
            <w:rStyle w:val="Hyperlink"/>
          </w:rPr>
          <w:t xml:space="preserve">Chapter 6</w:t>
        </w:r>
        <w:r>
          <w:rPr>
            <w:rStyle w:val="Hyperlink"/>
          </w:rPr>
          <w:t xml:space="preserve"> </w:t>
        </w:r>
        <w:r>
          <w:rPr>
            <w:rStyle w:val="Hyperlink"/>
          </w:rPr>
          <w:t xml:space="preserve">“</w:t>
        </w:r>
        <w:r>
          <w:rPr>
            <w:rStyle w:val="Hyperlink"/>
          </w:rPr>
          <w:t xml:space="preserve">R Projects</w:t>
        </w:r>
        <w:r>
          <w:rPr>
            <w:rStyle w:val="Hyperlink"/>
          </w:rPr>
          <w:t xml:space="preserve">”</w:t>
        </w:r>
      </w:hyperlink>
    </w:p>
    <w:bookmarkEnd w:id="31"/>
    <w:bookmarkStart w:id="34" w:name="naming-files-and-folders"/>
    <w:p>
      <w:pPr>
        <w:pStyle w:val="Heading3"/>
      </w:pPr>
      <w:r>
        <w:t xml:space="preserve">Naming files and folders</w:t>
      </w:r>
    </w:p>
    <w:p>
      <w:pPr>
        <w:pStyle w:val="FirstParagraph"/>
      </w:pPr>
      <w:r>
        <w:t xml:space="preserve">If you want to share your code with colleagues or when you return to code after several weeks/months you will be grateful that you gave your files and folders meaningful names!</w:t>
      </w:r>
    </w:p>
    <w:p>
      <w:pPr>
        <w:pStyle w:val="BodyText"/>
      </w:pPr>
      <w:r>
        <w:t xml:space="preserve">Many organisations have style guides to ensure that teams can collaborate on coding projects</w:t>
      </w:r>
    </w:p>
    <w:p>
      <w:pPr>
        <w:numPr>
          <w:ilvl w:val="0"/>
          <w:numId w:val="1008"/>
        </w:numPr>
        <w:pStyle w:val="Compact"/>
      </w:pPr>
      <w:hyperlink r:id="rId32">
        <w:r>
          <w:rPr>
            <w:rStyle w:val="Hyperlink"/>
          </w:rPr>
          <w:t xml:space="preserve">Tidyverse style guide</w:t>
        </w:r>
      </w:hyperlink>
    </w:p>
    <w:p>
      <w:pPr>
        <w:pStyle w:val="FirstParagraph"/>
      </w:pPr>
      <w:hyperlink r:id="rId32">
        <w:r>
          <w:drawing>
            <wp:inline>
              <wp:extent cx="5334000" cy="1280160"/>
              <wp:effectExtent b="0" l="0" r="0" t="0"/>
              <wp:docPr descr="Tidyverse Style Guide - 1.2 Organisation" title="" id="1" name="Picture"/>
              <a:graphic>
                <a:graphicData uri="http://schemas.openxmlformats.org/drawingml/2006/picture">
                  <pic:pic>
                    <pic:nvPicPr>
                      <pic:cNvPr descr="images/code_organisation.png" id="0" name="Picture"/>
                      <pic:cNvPicPr>
                        <a:picLocks noChangeArrowheads="1" noChangeAspect="1"/>
                      </pic:cNvPicPr>
                    </pic:nvPicPr>
                    <pic:blipFill>
                      <a:blip r:embed="rId33"/>
                      <a:stretch>
                        <a:fillRect/>
                      </a:stretch>
                    </pic:blipFill>
                    <pic:spPr bwMode="auto">
                      <a:xfrm>
                        <a:off x="0" y="0"/>
                        <a:ext cx="5334000" cy="1280160"/>
                      </a:xfrm>
                      <a:prstGeom prst="rect">
                        <a:avLst/>
                      </a:prstGeom>
                      <a:noFill/>
                      <a:ln w="9525">
                        <a:noFill/>
                        <a:headEnd/>
                        <a:tailEnd/>
                      </a:ln>
                    </pic:spPr>
                  </pic:pic>
                </a:graphicData>
              </a:graphic>
            </wp:inline>
          </w:drawing>
        </w:r>
      </w:hyperlink>
    </w:p>
    <w:p>
      <w:pPr>
        <w:numPr>
          <w:ilvl w:val="0"/>
          <w:numId w:val="1009"/>
        </w:numPr>
      </w:pPr>
      <w:r>
        <w:t xml:space="preserve">Key points to remember for naming</w:t>
      </w:r>
    </w:p>
    <w:p>
      <w:pPr>
        <w:numPr>
          <w:ilvl w:val="1"/>
          <w:numId w:val="1010"/>
        </w:numPr>
      </w:pPr>
      <w:r>
        <w:t xml:space="preserve">Keep the name short</w:t>
      </w:r>
    </w:p>
    <w:p>
      <w:pPr>
        <w:numPr>
          <w:ilvl w:val="2"/>
          <w:numId w:val="1011"/>
        </w:numPr>
      </w:pPr>
      <w:r>
        <w:t xml:space="preserve">Instead of</w:t>
      </w:r>
      <w:r>
        <w:t xml:space="preserve"> </w:t>
      </w:r>
      <w:r>
        <w:t xml:space="preserve">“</w:t>
      </w:r>
      <w:r>
        <w:rPr>
          <w:iCs/>
          <w:i/>
        </w:rPr>
        <w:t xml:space="preserve">data_import_of_file_for_analysis.R</w:t>
      </w:r>
      <w:r>
        <w:t xml:space="preserve">”</w:t>
      </w:r>
    </w:p>
    <w:p>
      <w:pPr>
        <w:numPr>
          <w:ilvl w:val="3"/>
          <w:numId w:val="1012"/>
        </w:numPr>
        <w:pStyle w:val="Compact"/>
      </w:pPr>
      <w:r>
        <w:t xml:space="preserve">“</w:t>
      </w:r>
      <w:r>
        <w:rPr>
          <w:iCs/>
          <w:i/>
        </w:rPr>
        <w:t xml:space="preserve">import_file.R</w:t>
      </w:r>
      <w:r>
        <w:t xml:space="preserve">”</w:t>
      </w:r>
    </w:p>
    <w:p>
      <w:pPr>
        <w:numPr>
          <w:ilvl w:val="1"/>
          <w:numId w:val="1010"/>
        </w:numPr>
      </w:pPr>
      <w:r>
        <w:t xml:space="preserve">Avoid spaces!</w:t>
      </w:r>
    </w:p>
    <w:p>
      <w:pPr>
        <w:numPr>
          <w:ilvl w:val="2"/>
          <w:numId w:val="1013"/>
        </w:numPr>
      </w:pPr>
      <w:r>
        <w:t xml:space="preserve">Instead of</w:t>
      </w:r>
      <w:r>
        <w:t xml:space="preserve"> </w:t>
      </w:r>
      <w:r>
        <w:t xml:space="preserve">“</w:t>
      </w:r>
      <w:r>
        <w:rPr>
          <w:iCs/>
          <w:i/>
        </w:rPr>
        <w:t xml:space="preserve">import file.R</w:t>
      </w:r>
      <w:r>
        <w:t xml:space="preserve">”</w:t>
      </w:r>
    </w:p>
    <w:p>
      <w:pPr>
        <w:numPr>
          <w:ilvl w:val="3"/>
          <w:numId w:val="1014"/>
        </w:numPr>
        <w:pStyle w:val="Compact"/>
      </w:pPr>
      <w:r>
        <w:t xml:space="preserve">“</w:t>
      </w:r>
      <w:r>
        <w:t xml:space="preserve">_</w:t>
      </w:r>
      <w:r>
        <w:t xml:space="preserve">”</w:t>
      </w:r>
      <w:r>
        <w:t xml:space="preserve"> </w:t>
      </w:r>
      <w:r>
        <w:t xml:space="preserve">“</w:t>
      </w:r>
      <w:r>
        <w:rPr>
          <w:iCs/>
          <w:i/>
        </w:rPr>
        <w:t xml:space="preserve">import_file.R</w:t>
      </w:r>
      <w:r>
        <w:t xml:space="preserve">”</w:t>
      </w:r>
    </w:p>
    <w:p>
      <w:pPr>
        <w:numPr>
          <w:ilvl w:val="3"/>
          <w:numId w:val="1014"/>
        </w:numPr>
        <w:pStyle w:val="Compact"/>
      </w:pPr>
      <w:r>
        <w:t xml:space="preserve">“</w:t>
      </w:r>
      <w:r>
        <w:t xml:space="preserve">-</w:t>
      </w:r>
      <w:r>
        <w:t xml:space="preserve">”</w:t>
      </w:r>
      <w:r>
        <w:t xml:space="preserve"> </w:t>
      </w:r>
      <w:r>
        <w:t xml:space="preserve">“</w:t>
      </w:r>
      <w:r>
        <w:rPr>
          <w:iCs/>
          <w:i/>
        </w:rPr>
        <w:t xml:space="preserve">import-file.R</w:t>
      </w:r>
      <w:r>
        <w:t xml:space="preserve">”</w:t>
      </w:r>
    </w:p>
    <w:p>
      <w:pPr>
        <w:numPr>
          <w:ilvl w:val="3"/>
          <w:numId w:val="1014"/>
        </w:numPr>
        <w:pStyle w:val="Compact"/>
      </w:pPr>
      <w:r>
        <w:t xml:space="preserve">camelCase</w:t>
      </w:r>
      <w:r>
        <w:t xml:space="preserve"> </w:t>
      </w:r>
      <w:r>
        <w:t xml:space="preserve">“</w:t>
      </w:r>
      <w:r>
        <w:rPr>
          <w:iCs/>
          <w:i/>
        </w:rPr>
        <w:t xml:space="preserve">importFile.R</w:t>
      </w:r>
      <w:r>
        <w:t xml:space="preserve">”</w:t>
      </w:r>
    </w:p>
    <w:bookmarkEnd w:id="34"/>
    <w:bookmarkEnd w:id="35"/>
    <w:bookmarkStart w:id="36" w:name="navigating-in-r-studio"/>
    <w:p>
      <w:pPr>
        <w:pStyle w:val="Heading2"/>
      </w:pPr>
      <w:r>
        <w:t xml:space="preserve">Navigating in R studio</w:t>
      </w:r>
    </w:p>
    <w:bookmarkEnd w:id="36"/>
    <w:bookmarkStart w:id="46" w:name="r-packages"/>
    <w:p>
      <w:pPr>
        <w:pStyle w:val="Heading2"/>
      </w:pPr>
      <w:r>
        <w:t xml:space="preserve">R packages</w:t>
      </w:r>
    </w:p>
    <w:p>
      <w:pPr>
        <w:pStyle w:val="FirstParagraph"/>
      </w:pPr>
      <w:r>
        <w:t xml:space="preserve">What is an R package?</w:t>
      </w:r>
    </w:p>
    <w:p>
      <w:pPr>
        <w:pStyle w:val="BodyText"/>
      </w:pPr>
      <w:r>
        <w:rPr>
          <w:iCs/>
          <w:i/>
        </w:rPr>
        <w:t xml:space="preserve">An R package is a collection of functions which you can use to import, clean, analyse and report your data</w:t>
      </w:r>
    </w:p>
    <w:p>
      <w:pPr>
        <w:pStyle w:val="BodyText"/>
      </w:pPr>
      <w:r>
        <w:t xml:space="preserve">Link to Epidemiologist R handbook - 3.7</w:t>
      </w:r>
      <w:r>
        <w:t xml:space="preserve"> </w:t>
      </w:r>
      <w:r>
        <w:t xml:space="preserve">“</w:t>
      </w:r>
      <w:hyperlink r:id="rId37">
        <w:r>
          <w:rPr>
            <w:rStyle w:val="Hyperlink"/>
          </w:rPr>
          <w:t xml:space="preserve">Packages</w:t>
        </w:r>
      </w:hyperlink>
      <w:r>
        <w:t xml:space="preserve">”</w:t>
      </w:r>
    </w:p>
    <w:p>
      <w:pPr>
        <w:pStyle w:val="BodyText"/>
      </w:pPr>
      <w:r>
        <w:t xml:space="preserve">Packages can simplify your workflow by combining multiple steps into a smaller number of commands</w:t>
      </w:r>
    </w:p>
    <w:p>
      <w:pPr>
        <w:pStyle w:val="BodyText"/>
      </w:pPr>
      <w:r>
        <w:t xml:space="preserve">Example:</w:t>
      </w:r>
      <w:r>
        <w:t xml:space="preserve"> </w:t>
      </w:r>
      <w:hyperlink r:id="rId38">
        <w:r>
          <w:rPr>
            <w:rStyle w:val="Hyperlink"/>
          </w:rPr>
          <w:t xml:space="preserve">readxl</w:t>
        </w:r>
      </w:hyperlink>
      <w:r>
        <w:t xml:space="preserve"> </w:t>
      </w:r>
      <w:r>
        <w:t xml:space="preserve">is a package of functions used to import data from Excel to R.</w:t>
      </w:r>
    </w:p>
    <w:bookmarkStart w:id="40" w:name="installing-a-package"/>
    <w:p>
      <w:pPr>
        <w:pStyle w:val="Heading3"/>
      </w:pPr>
      <w:r>
        <w:t xml:space="preserve">Installing a package</w:t>
      </w:r>
    </w:p>
    <w:p>
      <w:pPr>
        <w:pStyle w:val="FirstParagraph"/>
      </w:pPr>
      <w:r>
        <w:t xml:space="preserve">install.packages(</w:t>
      </w:r>
      <w:r>
        <w:t xml:space="preserve">“</w:t>
      </w:r>
      <w:r>
        <w:t xml:space="preserve">readxl</w:t>
      </w:r>
      <w:r>
        <w:t xml:space="preserve">”</w:t>
      </w:r>
      <w:r>
        <w:t xml:space="preserve">)</w:t>
      </w:r>
    </w:p>
    <w:p>
      <w:pPr>
        <w:pStyle w:val="BodyText"/>
      </w:pPr>
      <w:r>
        <w:t xml:space="preserve">We have asked R to install the package</w:t>
      </w:r>
      <w:r>
        <w:t xml:space="preserve"> </w:t>
      </w:r>
      <w:r>
        <w:t xml:space="preserve">“</w:t>
      </w:r>
      <w:r>
        <w:t xml:space="preserve">readxl</w:t>
      </w:r>
      <w:r>
        <w:t xml:space="preserve">”</w:t>
      </w:r>
      <w:r>
        <w:t xml:space="preserve">.</w:t>
      </w:r>
    </w:p>
    <w:p>
      <w:pPr>
        <w:pStyle w:val="BodyText"/>
      </w:pPr>
      <w:r>
        <w:t xml:space="preserve">The installation has been successful. You do not need to re install the packages every time you start a new project as they are saved in your library.</w:t>
      </w:r>
    </w:p>
    <w:p>
      <w:pPr>
        <w:numPr>
          <w:ilvl w:val="0"/>
          <w:numId w:val="1015"/>
        </w:numPr>
      </w:pPr>
      <w:r>
        <w:t xml:space="preserve">In R, red text does not mean there has been an error!</w:t>
      </w:r>
    </w:p>
    <w:p>
      <w:pPr>
        <w:numPr>
          <w:ilvl w:val="0"/>
          <w:numId w:val="1000"/>
        </w:numPr>
      </w:pPr>
      <w:r>
        <w:t xml:space="preserve">You will now be able to see the package in your list of packages</w:t>
      </w:r>
    </w:p>
    <w:p>
      <w:pPr>
        <w:numPr>
          <w:ilvl w:val="0"/>
          <w:numId w:val="1000"/>
        </w:numPr>
      </w:pPr>
      <w:r>
        <w:drawing>
          <wp:inline>
            <wp:extent cx="2381250" cy="2184777"/>
            <wp:effectExtent b="0" l="0" r="0" t="0"/>
            <wp:docPr descr="" title="" id="1" name="Picture"/>
            <a:graphic>
              <a:graphicData uri="http://schemas.openxmlformats.org/drawingml/2006/picture">
                <pic:pic>
                  <pic:nvPicPr>
                    <pic:cNvPr descr="images/install_readxl.png" id="0" name="Picture"/>
                    <pic:cNvPicPr>
                      <a:picLocks noChangeArrowheads="1" noChangeAspect="1"/>
                    </pic:cNvPicPr>
                  </pic:nvPicPr>
                  <pic:blipFill>
                    <a:blip r:embed="rId39"/>
                    <a:stretch>
                      <a:fillRect/>
                    </a:stretch>
                  </pic:blipFill>
                  <pic:spPr bwMode="auto">
                    <a:xfrm>
                      <a:off x="0" y="0"/>
                      <a:ext cx="2381250" cy="2184777"/>
                    </a:xfrm>
                    <a:prstGeom prst="rect">
                      <a:avLst/>
                    </a:prstGeom>
                    <a:noFill/>
                    <a:ln w="9525">
                      <a:noFill/>
                      <a:headEnd/>
                      <a:tailEnd/>
                    </a:ln>
                  </pic:spPr>
                </pic:pic>
              </a:graphicData>
            </a:graphic>
          </wp:inline>
        </w:drawing>
      </w:r>
    </w:p>
    <w:bookmarkEnd w:id="40"/>
    <w:bookmarkStart w:id="43" w:name="loading-a-package"/>
    <w:p>
      <w:pPr>
        <w:pStyle w:val="Heading3"/>
      </w:pPr>
      <w:r>
        <w:t xml:space="preserve">Loading a package</w:t>
      </w:r>
    </w:p>
    <w:p>
      <w:pPr>
        <w:pStyle w:val="FirstParagraph"/>
      </w:pPr>
      <w:r>
        <w:t xml:space="preserve">Now that</w:t>
      </w:r>
      <w:r>
        <w:t xml:space="preserve"> </w:t>
      </w:r>
      <w:r>
        <w:rPr>
          <w:rStyle w:val="VerbatimChar"/>
        </w:rPr>
        <w:t xml:space="preserve">readxl</w:t>
      </w:r>
      <w:r>
        <w:t xml:space="preserve"> </w:t>
      </w:r>
      <w:r>
        <w:t xml:space="preserve">has been installed, you will be able to load it and use its functions</w:t>
      </w:r>
    </w:p>
    <w:p>
      <w:pPr>
        <w:pStyle w:val="SourceCode"/>
      </w:pPr>
      <w:r>
        <w:rPr>
          <w:rStyle w:val="FunctionTok"/>
        </w:rPr>
        <w:t xml:space="preserve">library</w:t>
      </w:r>
      <w:r>
        <w:rPr>
          <w:rStyle w:val="NormalTok"/>
        </w:rPr>
        <w:t xml:space="preserve">(readxl)</w:t>
      </w:r>
    </w:p>
    <w:p>
      <w:pPr>
        <w:pStyle w:val="FirstParagraph"/>
      </w:pPr>
      <w:r>
        <w:drawing>
          <wp:inline>
            <wp:extent cx="2381250" cy="2200495"/>
            <wp:effectExtent b="0" l="0" r="0" t="0"/>
            <wp:docPr descr="" title="" id="1" name="Picture"/>
            <a:graphic>
              <a:graphicData uri="http://schemas.openxmlformats.org/drawingml/2006/picture">
                <pic:pic>
                  <pic:nvPicPr>
                    <pic:cNvPr descr="images/load_readxl.png" id="0" name="Picture"/>
                    <pic:cNvPicPr>
                      <a:picLocks noChangeArrowheads="1" noChangeAspect="1"/>
                    </pic:cNvPicPr>
                  </pic:nvPicPr>
                  <pic:blipFill>
                    <a:blip r:embed="rId41"/>
                    <a:stretch>
                      <a:fillRect/>
                    </a:stretch>
                  </pic:blipFill>
                  <pic:spPr bwMode="auto">
                    <a:xfrm>
                      <a:off x="0" y="0"/>
                      <a:ext cx="2381250" cy="2200495"/>
                    </a:xfrm>
                    <a:prstGeom prst="rect">
                      <a:avLst/>
                    </a:prstGeom>
                    <a:noFill/>
                    <a:ln w="9525">
                      <a:noFill/>
                      <a:headEnd/>
                      <a:tailEnd/>
                    </a:ln>
                  </pic:spPr>
                </pic:pic>
              </a:graphicData>
            </a:graphic>
          </wp:inline>
        </w:drawing>
      </w:r>
    </w:p>
    <w:p>
      <w:pPr>
        <w:pStyle w:val="BodyText"/>
      </w:pPr>
      <w:r>
        <w:t xml:space="preserve">When the package has been successfully loaded, you will see a tick mark in the box.</w:t>
      </w:r>
    </w:p>
    <w:bookmarkStart w:id="42" w:name="pacman"/>
    <w:p>
      <w:pPr>
        <w:pStyle w:val="Heading4"/>
      </w:pPr>
      <w:r>
        <w:t xml:space="preserve">Pacman</w:t>
      </w:r>
    </w:p>
    <w:p>
      <w:pPr>
        <w:pStyle w:val="FirstParagraph"/>
      </w:pPr>
      <w:r>
        <w:t xml:space="preserve">It is good practice to load all packages at the start of a script. This can help you to see which packages are being loaded and it ensures that you can write code without interruptions from the</w:t>
      </w:r>
      <w:r>
        <w:t xml:space="preserve"> </w:t>
      </w:r>
      <w:r>
        <w:rPr>
          <w:rStyle w:val="VerbatimChar"/>
        </w:rPr>
        <w:t xml:space="preserve">library</w:t>
      </w:r>
      <w:r>
        <w:t xml:space="preserve"> </w:t>
      </w:r>
      <w:r>
        <w:t xml:space="preserve">command.</w:t>
      </w:r>
    </w:p>
    <w:p>
      <w:pPr>
        <w:pStyle w:val="BodyText"/>
      </w:pPr>
      <w:r>
        <w:t xml:space="preserve">There is a package called</w:t>
      </w:r>
      <w:r>
        <w:t xml:space="preserve"> </w:t>
      </w:r>
      <w:r>
        <w:rPr>
          <w:rStyle w:val="VerbatimChar"/>
        </w:rPr>
        <w:t xml:space="preserve">pacman</w:t>
      </w:r>
      <w:r>
        <w:t xml:space="preserve"> </w:t>
      </w:r>
      <w:r>
        <w:t xml:space="preserve">which can help with this process. When you run</w:t>
      </w:r>
      <w:r>
        <w:t xml:space="preserve"> </w:t>
      </w:r>
      <w:r>
        <w:rPr>
          <w:rStyle w:val="VerbatimChar"/>
        </w:rPr>
        <w:t xml:space="preserve">pacman::p_load</w:t>
      </w:r>
      <w:r>
        <w:t xml:space="preserve"> </w:t>
      </w:r>
      <w:r>
        <w:t xml:space="preserve">you can list all of the packages you want to load. If the package has not previously been installed,</w:t>
      </w:r>
      <w:r>
        <w:t xml:space="preserve"> </w:t>
      </w:r>
      <w:r>
        <w:rPr>
          <w:rStyle w:val="VerbatimChar"/>
        </w:rPr>
        <w:t xml:space="preserve">pacman</w:t>
      </w:r>
      <w:r>
        <w:t xml:space="preserve"> </w:t>
      </w:r>
      <w:r>
        <w:t xml:space="preserve">will install it. If the package has been installed,</w:t>
      </w:r>
      <w:r>
        <w:t xml:space="preserve"> </w:t>
      </w:r>
      <w:r>
        <w:rPr>
          <w:rStyle w:val="VerbatimChar"/>
        </w:rPr>
        <w:t xml:space="preserve">pacman</w:t>
      </w:r>
      <w:r>
        <w:t xml:space="preserve"> </w:t>
      </w:r>
      <w:r>
        <w:t xml:space="preserve">will load it.</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(readxl,here)</w:t>
      </w:r>
    </w:p>
    <w:bookmarkEnd w:id="42"/>
    <w:bookmarkEnd w:id="43"/>
    <w:bookmarkStart w:id="45" w:name="using-a-package"/>
    <w:p>
      <w:pPr>
        <w:pStyle w:val="Heading3"/>
      </w:pPr>
      <w:r>
        <w:t xml:space="preserve">Using a package</w:t>
      </w:r>
    </w:p>
    <w:p>
      <w:pPr>
        <w:pStyle w:val="FirstParagraph"/>
      </w:pPr>
      <w:r>
        <w:t xml:space="preserve">Each package has multiple functions that you can use on your data.</w:t>
      </w:r>
    </w:p>
    <w:p>
      <w:pPr>
        <w:pStyle w:val="BodyText"/>
      </w:pPr>
      <w:r>
        <w:t xml:space="preserve">To read more about a particular package, type</w:t>
      </w:r>
    </w:p>
    <w:p>
      <w:pPr>
        <w:pStyle w:val="SourceCode"/>
      </w:pPr>
      <w:r>
        <w:rPr>
          <w:rStyle w:val="NormalTok"/>
        </w:rPr>
        <w:t xml:space="preserve">?readxl</w:t>
      </w:r>
    </w:p>
    <w:p>
      <w:pPr>
        <w:pStyle w:val="CaptionedFigure"/>
      </w:pPr>
      <w:r>
        <w:drawing>
          <wp:inline>
            <wp:extent cx="2381250" cy="3475337"/>
            <wp:effectExtent b="0" l="0" r="0" t="0"/>
            <wp:docPr descr="Help documentation for readxl" title="" id="1" name="Picture"/>
            <a:graphic>
              <a:graphicData uri="http://schemas.openxmlformats.org/drawingml/2006/picture">
                <pic:pic>
                  <pic:nvPicPr>
                    <pic:cNvPr descr="images/help_readxl.png" id="0" name="Picture"/>
                    <pic:cNvPicPr>
                      <a:picLocks noChangeArrowheads="1" noChangeAspect="1"/>
                    </pic:cNvPicPr>
                  </pic:nvPicPr>
                  <pic:blipFill>
                    <a:blip r:embed="rId44"/>
                    <a:stretch>
                      <a:fillRect/>
                    </a:stretch>
                  </pic:blipFill>
                  <pic:spPr bwMode="auto">
                    <a:xfrm>
                      <a:off x="0" y="0"/>
                      <a:ext cx="2381250" cy="3475337"/>
                    </a:xfrm>
                    <a:prstGeom prst="rect">
                      <a:avLst/>
                    </a:prstGeom>
                    <a:noFill/>
                    <a:ln w="9525">
                      <a:noFill/>
                      <a:headEnd/>
                      <a:tailEnd/>
                    </a:ln>
                  </pic:spPr>
                </pic:pic>
              </a:graphicData>
            </a:graphic>
          </wp:inline>
        </w:drawing>
      </w:r>
    </w:p>
    <w:p>
      <w:pPr>
        <w:pStyle w:val="ImageCaption"/>
      </w:pPr>
      <w:r>
        <w:t xml:space="preserve">Help documentation for readxl</w:t>
      </w:r>
    </w:p>
    <w:bookmarkEnd w:id="45"/>
    <w:bookmarkEnd w:id="46"/>
    <w:bookmarkStart w:id="48" w:name="importing-data"/>
    <w:p>
      <w:pPr>
        <w:pStyle w:val="Heading2"/>
      </w:pPr>
      <w:r>
        <w:t xml:space="preserve">Importing data</w:t>
      </w:r>
    </w:p>
    <w:p>
      <w:pPr>
        <w:pStyle w:val="FirstParagraph"/>
      </w:pPr>
      <w:r>
        <w:t xml:space="preserve">For this example, we want to import data that is currently stored in an Excel formatted file</w:t>
      </w:r>
      <w:r>
        <w:t xml:space="preserve"> </w:t>
      </w:r>
      <w:r>
        <w:t xml:space="preserve">“</w:t>
      </w:r>
      <w:r>
        <w:t xml:space="preserve">.xlsx</w:t>
      </w:r>
      <w:r>
        <w:t xml:space="preserve">”</w:t>
      </w:r>
    </w:p>
    <w:p>
      <w:pPr>
        <w:pStyle w:val="BodyText"/>
      </w:pPr>
      <w:r>
        <w:t xml:space="preserve">So we can use the function</w:t>
      </w:r>
      <w:r>
        <w:t xml:space="preserve"> </w:t>
      </w:r>
      <w:r>
        <w:rPr>
          <w:iCs/>
          <w:i/>
        </w:rPr>
        <w:t xml:space="preserve">read_xlsx f</w:t>
      </w:r>
      <w:r>
        <w:t xml:space="preserve">rom the</w:t>
      </w:r>
      <w:r>
        <w:t xml:space="preserve"> </w:t>
      </w:r>
      <w:r>
        <w:rPr>
          <w:rStyle w:val="VerbatimChar"/>
        </w:rPr>
        <w:t xml:space="preserve">readxl</w:t>
      </w:r>
      <w:r>
        <w:t xml:space="preserve"> </w:t>
      </w:r>
      <w:r>
        <w:t xml:space="preserve">package</w:t>
      </w:r>
    </w:p>
    <w:p>
      <w:pPr>
        <w:pStyle w:val="SourceCode"/>
      </w:pPr>
      <w:r>
        <w:rPr>
          <w:rStyle w:val="FunctionTok"/>
        </w:rPr>
        <w:t xml:space="preserve">read_xlsx</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'AfricaCovid'</w:t>
      </w:r>
      <w:r>
        <w:rPr>
          <w:rStyle w:val="NormalTok"/>
        </w:rPr>
        <w:t xml:space="preserve">,</w:t>
      </w:r>
      <w:r>
        <w:rPr>
          <w:rStyle w:val="StringTok"/>
        </w:rPr>
        <w:t xml:space="preserve">'AfricaCovid.xlsx'</w:t>
      </w:r>
      <w:r>
        <w:rPr>
          <w:rStyle w:val="NormalTok"/>
        </w:rPr>
        <w:t xml:space="preserve">))</w:t>
      </w:r>
    </w:p>
    <w:p>
      <w:pPr>
        <w:pStyle w:val="SourceCode"/>
      </w:pPr>
      <w:r>
        <w:rPr>
          <w:rStyle w:val="VerbatimChar"/>
        </w:rPr>
        <w:t xml:space="preserve">## New names:</w:t>
      </w:r>
      <w:r>
        <w:br/>
      </w:r>
      <w:r>
        <w:rPr>
          <w:rStyle w:val="VerbatimChar"/>
        </w:rPr>
        <w:t xml:space="preserve">## * `` -&gt; ...1</w:t>
      </w:r>
    </w:p>
    <w:p>
      <w:pPr>
        <w:pStyle w:val="SourceCode"/>
      </w:pPr>
      <w:r>
        <w:rPr>
          <w:rStyle w:val="VerbatimChar"/>
        </w:rPr>
        <w:t xml:space="preserve">## # A tibble: 58 x 2</w:t>
      </w:r>
      <w:r>
        <w:br/>
      </w:r>
      <w:r>
        <w:rPr>
          <w:rStyle w:val="VerbatimChar"/>
        </w:rPr>
        <w:t xml:space="preserve">##    ...1                     `www.hera-ngo.org`</w:t>
      </w:r>
      <w:r>
        <w:br/>
      </w:r>
      <w:r>
        <w:rPr>
          <w:rStyle w:val="VerbatimChar"/>
        </w:rPr>
        <w:t xml:space="preserve">##    &lt;chr&gt;                    &lt;chr&gt;             </w:t>
      </w:r>
      <w:r>
        <w:br/>
      </w:r>
      <w:r>
        <w:rPr>
          <w:rStyle w:val="VerbatimChar"/>
        </w:rPr>
        <w:t xml:space="preserve">##  1 &lt;NA&gt;                     org.hera@gmail.com</w:t>
      </w:r>
      <w:r>
        <w:br/>
      </w:r>
      <w:r>
        <w:rPr>
          <w:rStyle w:val="VerbatimChar"/>
        </w:rPr>
        <w:t xml:space="preserve">##  2 Country                  Last update       </w:t>
      </w:r>
      <w:r>
        <w:br/>
      </w:r>
      <w:r>
        <w:rPr>
          <w:rStyle w:val="VerbatimChar"/>
        </w:rPr>
        <w:t xml:space="preserve">##  3 Algeria                  44318             </w:t>
      </w:r>
      <w:r>
        <w:br/>
      </w:r>
      <w:r>
        <w:rPr>
          <w:rStyle w:val="VerbatimChar"/>
        </w:rPr>
        <w:t xml:space="preserve">##  4 Angola                   44318             </w:t>
      </w:r>
      <w:r>
        <w:br/>
      </w:r>
      <w:r>
        <w:rPr>
          <w:rStyle w:val="VerbatimChar"/>
        </w:rPr>
        <w:t xml:space="preserve">##  5 Benin                    44317             </w:t>
      </w:r>
      <w:r>
        <w:br/>
      </w:r>
      <w:r>
        <w:rPr>
          <w:rStyle w:val="VerbatimChar"/>
        </w:rPr>
        <w:t xml:space="preserve">##  6 Botswana                 44317             </w:t>
      </w:r>
      <w:r>
        <w:br/>
      </w:r>
      <w:r>
        <w:rPr>
          <w:rStyle w:val="VerbatimChar"/>
        </w:rPr>
        <w:t xml:space="preserve">##  7 Burkina Faso             44317             </w:t>
      </w:r>
      <w:r>
        <w:br/>
      </w:r>
      <w:r>
        <w:rPr>
          <w:rStyle w:val="VerbatimChar"/>
        </w:rPr>
        <w:t xml:space="preserve">##  8 Burundi                  44318             </w:t>
      </w:r>
      <w:r>
        <w:br/>
      </w:r>
      <w:r>
        <w:rPr>
          <w:rStyle w:val="VerbatimChar"/>
        </w:rPr>
        <w:t xml:space="preserve">##  9 Cameroon                 44317             </w:t>
      </w:r>
      <w:r>
        <w:br/>
      </w:r>
      <w:r>
        <w:rPr>
          <w:rStyle w:val="VerbatimChar"/>
        </w:rPr>
        <w:t xml:space="preserve">## 10 Central African Republic 44317             </w:t>
      </w:r>
      <w:r>
        <w:br/>
      </w:r>
      <w:r>
        <w:rPr>
          <w:rStyle w:val="VerbatimChar"/>
        </w:rPr>
        <w:t xml:space="preserve">## # … with 48 more rows</w:t>
      </w:r>
    </w:p>
    <w:p>
      <w:pPr>
        <w:pStyle w:val="FirstParagraph"/>
      </w:pPr>
      <w:r>
        <w:t xml:space="preserve">But what does this show? And how can we use it?</w:t>
      </w:r>
    </w:p>
    <w:p>
      <w:pPr>
        <w:numPr>
          <w:ilvl w:val="0"/>
          <w:numId w:val="1016"/>
        </w:numPr>
        <w:pStyle w:val="Compact"/>
      </w:pPr>
      <w:r>
        <w:t xml:space="preserve">Before importing a file from Excel, it may be helpful to open it in Excel so we can see what data are stored in the file</w:t>
      </w:r>
    </w:p>
    <w:p>
      <w:pPr>
        <w:pStyle w:val="FirstParagraph"/>
      </w:pPr>
      <w:r>
        <w:drawing>
          <wp:inline>
            <wp:extent cx="2381250" cy="1882095"/>
            <wp:effectExtent b="0" l="0" r="0" t="0"/>
            <wp:docPr descr="" title="" id="1" name="Picture"/>
            <a:graphic>
              <a:graphicData uri="http://schemas.openxmlformats.org/drawingml/2006/picture">
                <pic:pic>
                  <pic:nvPicPr>
                    <pic:cNvPr descr="images/africa_covid_screenshot.png" id="0" name="Picture"/>
                    <pic:cNvPicPr>
                      <a:picLocks noChangeArrowheads="1" noChangeAspect="1"/>
                    </pic:cNvPicPr>
                  </pic:nvPicPr>
                  <pic:blipFill>
                    <a:blip r:embed="rId47"/>
                    <a:stretch>
                      <a:fillRect/>
                    </a:stretch>
                  </pic:blipFill>
                  <pic:spPr bwMode="auto">
                    <a:xfrm>
                      <a:off x="0" y="0"/>
                      <a:ext cx="2381250" cy="1882095"/>
                    </a:xfrm>
                    <a:prstGeom prst="rect">
                      <a:avLst/>
                    </a:prstGeom>
                    <a:noFill/>
                    <a:ln w="9525">
                      <a:noFill/>
                      <a:headEnd/>
                      <a:tailEnd/>
                    </a:ln>
                  </pic:spPr>
                </pic:pic>
              </a:graphicData>
            </a:graphic>
          </wp:inline>
        </w:drawing>
      </w:r>
    </w:p>
    <w:p>
      <w:pPr>
        <w:pStyle w:val="BodyText"/>
      </w:pPr>
      <w:r>
        <w:t xml:space="preserve">So when we tell R to use the function read_xlsx, it reads the first sheet which is called</w:t>
      </w:r>
      <w:r>
        <w:t xml:space="preserve"> </w:t>
      </w:r>
      <w:r>
        <w:t xml:space="preserve">“</w:t>
      </w:r>
      <w:r>
        <w:t xml:space="preserve">ReadMore</w:t>
      </w:r>
      <w:r>
        <w:t xml:space="preserve">”</w:t>
      </w:r>
      <w:r>
        <w:t xml:space="preserve">.</w:t>
      </w:r>
    </w:p>
    <w:p>
      <w:pPr>
        <w:pStyle w:val="BodyText"/>
      </w:pPr>
      <w:r>
        <w:t xml:space="preserve">It looks like this is a summary sheet with information about when data for each country was last updated.</w:t>
      </w:r>
    </w:p>
    <w:p>
      <w:pPr>
        <w:pStyle w:val="BodyText"/>
      </w:pPr>
      <w:r>
        <w:t xml:space="preserve">So how do we tell R to read in a different sheet from the Excel file?</w:t>
      </w:r>
    </w:p>
    <w:p>
      <w:pPr>
        <w:pStyle w:val="BodyText"/>
      </w:pPr>
      <w:r>
        <w:rPr>
          <w:iCs/>
          <w:i/>
        </w:rPr>
        <w:t xml:space="preserve">Question - How many confirmed cases of COVID were recorded across Africa in July 2020?</w:t>
      </w:r>
    </w:p>
    <w:p>
      <w:pPr>
        <w:pStyle w:val="BodyText"/>
      </w:pPr>
      <w:r>
        <w:t xml:space="preserve">First step - Import data from the sheet containing information on COVID cases</w:t>
      </w:r>
    </w:p>
    <w:p>
      <w:pPr>
        <w:pStyle w:val="BodyText"/>
      </w:pPr>
      <w:r>
        <w:t xml:space="preserve">We can use the</w:t>
      </w:r>
      <w:r>
        <w:t xml:space="preserve"> </w:t>
      </w:r>
      <w:r>
        <w:rPr>
          <w:rStyle w:val="VerbatimChar"/>
        </w:rPr>
        <w:t xml:space="preserve">excel_sheets</w:t>
      </w:r>
      <w:r>
        <w:t xml:space="preserve"> </w:t>
      </w:r>
      <w:r>
        <w:t xml:space="preserve">function from</w:t>
      </w:r>
      <w:r>
        <w:t xml:space="preserve"> </w:t>
      </w:r>
      <w:r>
        <w:rPr>
          <w:rStyle w:val="VerbatimChar"/>
        </w:rPr>
        <w:t xml:space="preserve">readxl</w:t>
      </w:r>
      <w:r>
        <w:t xml:space="preserve"> </w:t>
      </w:r>
      <w:r>
        <w:t xml:space="preserve">to get the names of all sheets in the Excel workbook</w:t>
      </w:r>
    </w:p>
    <w:p>
      <w:pPr>
        <w:pStyle w:val="SourceCode"/>
      </w:pPr>
      <w:r>
        <w:rPr>
          <w:rStyle w:val="FunctionTok"/>
        </w:rPr>
        <w:t xml:space="preserve">excel_sheets</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'AfricaCovid'</w:t>
      </w:r>
      <w:r>
        <w:rPr>
          <w:rStyle w:val="NormalTok"/>
        </w:rPr>
        <w:t xml:space="preserve">,</w:t>
      </w:r>
      <w:r>
        <w:rPr>
          <w:rStyle w:val="StringTok"/>
        </w:rPr>
        <w:t xml:space="preserve">'AfricaCovid.xlsx'</w:t>
      </w:r>
      <w:r>
        <w:rPr>
          <w:rStyle w:val="NormalTok"/>
        </w:rPr>
        <w:t xml:space="preserve">))</w:t>
      </w:r>
    </w:p>
    <w:p>
      <w:pPr>
        <w:pStyle w:val="SourceCode"/>
      </w:pPr>
      <w:r>
        <w:rPr>
          <w:rStyle w:val="VerbatimChar"/>
        </w:rPr>
        <w:t xml:space="preserve">##  [1] "ReadMore"             "Infected_per_day"     "Recovered_per_day"   </w:t>
      </w:r>
      <w:r>
        <w:br/>
      </w:r>
      <w:r>
        <w:rPr>
          <w:rStyle w:val="VerbatimChar"/>
        </w:rPr>
        <w:t xml:space="preserve">##  [4] "Deceased_per_day"     "Cumulative_infected"  "Cumulative_recovered"</w:t>
      </w:r>
      <w:r>
        <w:br/>
      </w:r>
      <w:r>
        <w:rPr>
          <w:rStyle w:val="VerbatimChar"/>
        </w:rPr>
        <w:t xml:space="preserve">##  [7] "Cumulative_deceased"  "SDN FLore"            "GHA Flore"           </w:t>
      </w:r>
      <w:r>
        <w:br/>
      </w:r>
      <w:r>
        <w:rPr>
          <w:rStyle w:val="VerbatimChar"/>
        </w:rPr>
        <w:t xml:space="preserve">## [10] "SLE Flore"            "ZAF Flore"</w:t>
      </w:r>
    </w:p>
    <w:p>
      <w:pPr>
        <w:pStyle w:val="FirstParagraph"/>
      </w:pPr>
      <w:r>
        <w:t xml:space="preserve">From this list we can see that we want to import data from the sheet</w:t>
      </w:r>
      <w:r>
        <w:t xml:space="preserve"> </w:t>
      </w:r>
      <w:r>
        <w:t xml:space="preserve">“</w:t>
      </w:r>
      <w:r>
        <w:t xml:space="preserve">Infected_per_day</w:t>
      </w:r>
      <w:r>
        <w:t xml:space="preserve">”</w:t>
      </w:r>
      <w:r>
        <w:t xml:space="preserve">.</w:t>
      </w:r>
    </w:p>
    <w:p>
      <w:pPr>
        <w:pStyle w:val="SourceCode"/>
      </w:pPr>
      <w:r>
        <w:rPr>
          <w:rStyle w:val="FunctionTok"/>
        </w:rPr>
        <w:t xml:space="preserve">read_xlsx</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'AfricaCovid'</w:t>
      </w:r>
      <w:r>
        <w:rPr>
          <w:rStyle w:val="NormalTok"/>
        </w:rPr>
        <w:t xml:space="preserve">,</w:t>
      </w:r>
      <w:r>
        <w:rPr>
          <w:rStyle w:val="StringTok"/>
        </w:rPr>
        <w:t xml:space="preserve">'AfricaCovid.xlsx'</w:t>
      </w:r>
      <w:r>
        <w:rPr>
          <w:rStyle w:val="NormalTok"/>
        </w:rPr>
        <w:t xml:space="preserve">), </w:t>
      </w:r>
      <w:r>
        <w:rPr>
          <w:rStyle w:val="AttributeTok"/>
        </w:rPr>
        <w:t xml:space="preserve">sheet=</w:t>
      </w:r>
      <w:r>
        <w:rPr>
          <w:rStyle w:val="StringTok"/>
        </w:rPr>
        <w:t xml:space="preserve">"Infected_per_day"</w:t>
      </w:r>
      <w:r>
        <w:rPr>
          <w:rStyle w:val="NormalTok"/>
        </w:rPr>
        <w:t xml:space="preserve">)</w:t>
      </w:r>
    </w:p>
    <w:p>
      <w:pPr>
        <w:pStyle w:val="SourceCode"/>
      </w:pPr>
      <w:r>
        <w:rPr>
          <w:rStyle w:val="VerbatimChar"/>
        </w:rPr>
        <w:t xml:space="preserve">## # A tibble: 53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DZA   Algeria          Northern Afri…       0       0       0       0       0</w:t>
      </w:r>
      <w:r>
        <w:br/>
      </w:r>
      <w:r>
        <w:rPr>
          <w:rStyle w:val="VerbatimChar"/>
        </w:rPr>
        <w:t xml:space="preserve">##  2 AGO   Angola           Southern Afri…       0       0       0       0       0</w:t>
      </w:r>
      <w:r>
        <w:br/>
      </w:r>
      <w:r>
        <w:rPr>
          <w:rStyle w:val="VerbatimChar"/>
        </w:rPr>
        <w:t xml:space="preserve">##  3 BEN   Benin            Western Africa       0       0       0       0       0</w:t>
      </w:r>
      <w:r>
        <w:br/>
      </w:r>
      <w:r>
        <w:rPr>
          <w:rStyle w:val="VerbatimChar"/>
        </w:rPr>
        <w:t xml:space="preserve">##  4 BWA   Botswana         Southern Afri…       0       0       0       0       0</w:t>
      </w:r>
      <w:r>
        <w:br/>
      </w:r>
      <w:r>
        <w:rPr>
          <w:rStyle w:val="VerbatimChar"/>
        </w:rPr>
        <w:t xml:space="preserve">##  5 BFA   Burkina Faso     Western Africa       0       0       0       0       0</w:t>
      </w:r>
      <w:r>
        <w:br/>
      </w:r>
      <w:r>
        <w:rPr>
          <w:rStyle w:val="VerbatimChar"/>
        </w:rPr>
        <w:t xml:space="preserve">##  6 BDI   Burundi          Central Africa       0       0       0       0       0</w:t>
      </w:r>
      <w:r>
        <w:br/>
      </w:r>
      <w:r>
        <w:rPr>
          <w:rStyle w:val="VerbatimChar"/>
        </w:rPr>
        <w:t xml:space="preserve">##  7 CMR   Cameroon         Central Africa       0       0       0       0       0</w:t>
      </w:r>
      <w:r>
        <w:br/>
      </w:r>
      <w:r>
        <w:rPr>
          <w:rStyle w:val="VerbatimChar"/>
        </w:rPr>
        <w:t xml:space="preserve">##  8 CAR   Central African… Central Africa       0       0       0       0       0</w:t>
      </w:r>
      <w:r>
        <w:br/>
      </w:r>
      <w:r>
        <w:rPr>
          <w:rStyle w:val="VerbatimChar"/>
        </w:rPr>
        <w:t xml:space="preserve">##  9 TCD   Chad             Central Africa       0       0       0       0       0</w:t>
      </w:r>
      <w:r>
        <w:br/>
      </w:r>
      <w:r>
        <w:rPr>
          <w:rStyle w:val="VerbatimChar"/>
        </w:rPr>
        <w:t xml:space="preserve">## 10 COM   Comoros          Eastern Africa       0       0       0       0       0</w:t>
      </w:r>
      <w:r>
        <w:br/>
      </w:r>
      <w:r>
        <w:rPr>
          <w:rStyle w:val="VerbatimChar"/>
        </w:rPr>
        <w:t xml:space="preserve">## # … with 43 more rows, and 484 more variables: 43836 &lt;dbl&gt;, 43837 &lt;dbl&gt;,</w:t>
      </w:r>
      <w:r>
        <w:br/>
      </w:r>
      <w:r>
        <w:rPr>
          <w:rStyle w:val="VerbatimChar"/>
        </w:rPr>
        <w:t xml:space="preserve">## #   43838 &lt;dbl&gt;, 43839 &lt;dbl&gt;, 43840 &lt;dbl&gt;, 43841 &lt;dbl&gt;, 43842 &lt;dbl&gt;,</w:t>
      </w:r>
      <w:r>
        <w:br/>
      </w:r>
      <w:r>
        <w:rPr>
          <w:rStyle w:val="VerbatimChar"/>
        </w:rPr>
        <w:t xml:space="preserve">## #   43843 &lt;dbl&gt;, 43844 &lt;dbl&gt;, 43845 &lt;dbl&gt;, 43846 &lt;dbl&gt;, 43847 &lt;dbl&gt;,</w:t>
      </w:r>
      <w:r>
        <w:br/>
      </w:r>
      <w:r>
        <w:rPr>
          <w:rStyle w:val="VerbatimChar"/>
        </w:rPr>
        <w:t xml:space="preserve">## #   43848 &lt;dbl&gt;, 43849 &lt;dbl&gt;, 43850 &lt;dbl&gt;, 43851 &lt;dbl&gt;, 43852 &lt;dbl&gt;,</w:t>
      </w:r>
      <w:r>
        <w:br/>
      </w:r>
      <w:r>
        <w:rPr>
          <w:rStyle w:val="VerbatimChar"/>
        </w:rPr>
        <w:t xml:space="preserve">## #   43853 &lt;dbl&gt;, 43854 &lt;dbl&gt;, 43855 &lt;dbl&gt;, 43856 &lt;dbl&gt;, 43857 &lt;dbl&gt;,</w:t>
      </w:r>
      <w:r>
        <w:br/>
      </w:r>
      <w:r>
        <w:rPr>
          <w:rStyle w:val="VerbatimChar"/>
        </w:rPr>
        <w:t xml:space="preserve">## #   43858 &lt;dbl&gt;, 43859 &lt;dbl&gt;, 43860 &lt;dbl&gt;, 43861 &lt;dbl&gt;, 43862 &lt;dbl&gt;,</w:t>
      </w:r>
      <w:r>
        <w:br/>
      </w:r>
      <w:r>
        <w:rPr>
          <w:rStyle w:val="VerbatimChar"/>
        </w:rPr>
        <w:t xml:space="preserve">## #   43863 &lt;dbl&gt;, 43864 &lt;dbl&gt;, 43865 &lt;dbl&gt;, 43866 &lt;dbl&gt;, 43867 &lt;dbl&gt;,</w:t>
      </w:r>
      <w:r>
        <w:br/>
      </w:r>
      <w:r>
        <w:rPr>
          <w:rStyle w:val="VerbatimChar"/>
        </w:rPr>
        <w:t xml:space="preserve">## #   43868 &lt;dbl&gt;, 43869 &lt;dbl&gt;, 43870 &lt;dbl&gt;, 43871 &lt;dbl&gt;, 43872 &lt;dbl&gt;,</w:t>
      </w:r>
      <w:r>
        <w:br/>
      </w:r>
      <w:r>
        <w:rPr>
          <w:rStyle w:val="VerbatimChar"/>
        </w:rPr>
        <w:t xml:space="preserve">## #   43873 &lt;dbl&gt;, 43874 &lt;dbl&gt;, 43875 &lt;dbl&gt;, 43876 &lt;dbl&gt;, 43877 &lt;dbl&gt;,</w:t>
      </w:r>
      <w:r>
        <w:br/>
      </w:r>
      <w:r>
        <w:rPr>
          <w:rStyle w:val="VerbatimChar"/>
        </w:rPr>
        <w:t xml:space="preserve">## #   43878 &lt;dbl&gt;, 43879 &lt;dbl&gt;, 43880 &lt;dbl&gt;, 43881 &lt;dbl&gt;, 43882 &lt;dbl&gt;,</w:t>
      </w:r>
      <w:r>
        <w:br/>
      </w:r>
      <w:r>
        <w:rPr>
          <w:rStyle w:val="VerbatimChar"/>
        </w:rPr>
        <w:t xml:space="preserve">## #   43883 &lt;dbl&gt;, 43884 &lt;dbl&gt;, 43885 &lt;dbl&gt;, 43886 &lt;dbl&gt;, 43887 &lt;dbl&gt;,</w:t>
      </w:r>
      <w:r>
        <w:br/>
      </w:r>
      <w:r>
        <w:rPr>
          <w:rStyle w:val="VerbatimChar"/>
        </w:rPr>
        <w:t xml:space="preserve">## #   43888 &lt;dbl&gt;, 43889 &lt;dbl&gt;, 43890 &lt;dbl&gt;, 43891 &lt;dbl&gt;, 43892 &lt;dbl&gt;,</w:t>
      </w:r>
      <w:r>
        <w:br/>
      </w:r>
      <w:r>
        <w:rPr>
          <w:rStyle w:val="VerbatimChar"/>
        </w:rPr>
        <w:t xml:space="preserve">## #   43893 &lt;dbl&gt;, 43894 &lt;dbl&gt;, 43895 &lt;dbl&gt;, 43896 &lt;dbl&gt;, 43897 &lt;dbl&gt;,</w:t>
      </w:r>
      <w:r>
        <w:br/>
      </w:r>
      <w:r>
        <w:rPr>
          <w:rStyle w:val="VerbatimChar"/>
        </w:rPr>
        <w:t xml:space="preserve">## #   43898 &lt;dbl&gt;, 43899 &lt;dbl&gt;, 43900 &lt;dbl&gt;, 43901 &lt;dbl&gt;, 43902 &lt;dbl&gt;,</w:t>
      </w:r>
      <w:r>
        <w:br/>
      </w:r>
      <w:r>
        <w:rPr>
          <w:rStyle w:val="VerbatimChar"/>
        </w:rPr>
        <w:t xml:space="preserve">## #   43903 &lt;dbl&gt;, 43904 &lt;dbl&gt;, 43905 &lt;dbl&gt;, 43906 &lt;dbl&gt;, 43907 &lt;dbl&gt;,</w:t>
      </w:r>
      <w:r>
        <w:br/>
      </w:r>
      <w:r>
        <w:rPr>
          <w:rStyle w:val="VerbatimChar"/>
        </w:rPr>
        <w:t xml:space="preserve">## #   43908 &lt;dbl&gt;, 43909 &lt;dbl&gt;, 43910 &lt;dbl&gt;, 43911 &lt;dbl&gt;, 43912 &lt;dbl&gt;,</w:t>
      </w:r>
      <w:r>
        <w:br/>
      </w:r>
      <w:r>
        <w:rPr>
          <w:rStyle w:val="VerbatimChar"/>
        </w:rPr>
        <w:t xml:space="preserve">## #   43913 &lt;dbl&gt;, 43914 &lt;dbl&gt;, 43915 &lt;dbl&gt;, 43916 &lt;dbl&gt;, 43917 &lt;dbl&gt;,</w:t>
      </w:r>
      <w:r>
        <w:br/>
      </w:r>
      <w:r>
        <w:rPr>
          <w:rStyle w:val="VerbatimChar"/>
        </w:rPr>
        <w:t xml:space="preserve">## #   43918 &lt;dbl&gt;, 43919 &lt;dbl&gt;, 43920 &lt;dbl&gt;, 43921 &lt;dbl&gt;, 43922 &lt;dbl&gt;,</w:t>
      </w:r>
      <w:r>
        <w:br/>
      </w:r>
      <w:r>
        <w:rPr>
          <w:rStyle w:val="VerbatimChar"/>
        </w:rPr>
        <w:t xml:space="preserve">## #   43923 &lt;dbl&gt;, 43924 &lt;dbl&gt;, 43925 &lt;dbl&gt;, 43926 &lt;dbl&gt;, 43927 &lt;dbl&gt;,</w:t>
      </w:r>
      <w:r>
        <w:br/>
      </w:r>
      <w:r>
        <w:rPr>
          <w:rStyle w:val="VerbatimChar"/>
        </w:rPr>
        <w:t xml:space="preserve">## #   43928 &lt;dbl&gt;, 43929 &lt;dbl&gt;, 43930 &lt;dbl&gt;, 43931 &lt;dbl&gt;, 43932 &lt;dbl&gt;,</w:t>
      </w:r>
      <w:r>
        <w:br/>
      </w:r>
      <w:r>
        <w:rPr>
          <w:rStyle w:val="VerbatimChar"/>
        </w:rPr>
        <w:t xml:space="preserve">## #   43933 &lt;dbl&gt;, 43934 &lt;dbl&gt;, 43935 &lt;dbl&gt;, …</w:t>
      </w:r>
    </w:p>
    <w:p>
      <w:pPr>
        <w:pStyle w:val="FirstParagraph"/>
      </w:pPr>
      <w:r>
        <w:t xml:space="preserve">We can see a snapshot of the data from the sheet</w:t>
      </w:r>
      <w:r>
        <w:t xml:space="preserve"> </w:t>
      </w:r>
      <w:r>
        <w:t xml:space="preserve">“</w:t>
      </w:r>
      <w:r>
        <w:t xml:space="preserve">Infected_per_day</w:t>
      </w:r>
      <w:r>
        <w:t xml:space="preserve">”</w:t>
      </w:r>
    </w:p>
    <w:bookmarkEnd w:id="48"/>
    <w:bookmarkStart w:id="49" w:name="useful-resources"/>
    <w:p>
      <w:pPr>
        <w:pStyle w:val="Heading2"/>
      </w:pPr>
      <w:r>
        <w:t xml:space="preserve">Useful resources</w:t>
      </w:r>
    </w:p>
    <w:bookmarkEnd w:id="49"/>
    <w:bookmarkEnd w:id="50"/>
    <w:bookmarkStart w:id="83" w:name="session-2-data-management"/>
    <w:p>
      <w:pPr>
        <w:pStyle w:val="Heading1"/>
      </w:pPr>
      <w:r>
        <w:t xml:space="preserve">Session 2: Data management</w:t>
      </w:r>
    </w:p>
    <w:p>
      <w:pPr>
        <w:numPr>
          <w:ilvl w:val="0"/>
          <w:numId w:val="1017"/>
        </w:numPr>
      </w:pPr>
      <w:r>
        <w:t xml:space="preserve">Objects</w:t>
      </w:r>
    </w:p>
    <w:p>
      <w:pPr>
        <w:numPr>
          <w:ilvl w:val="0"/>
          <w:numId w:val="1017"/>
        </w:numPr>
      </w:pPr>
      <w:r>
        <w:t xml:space="preserve">Tidy data</w:t>
      </w:r>
    </w:p>
    <w:p>
      <w:pPr>
        <w:numPr>
          <w:ilvl w:val="0"/>
          <w:numId w:val="1017"/>
        </w:numPr>
      </w:pPr>
      <w:r>
        <w:t xml:space="preserve">Data types</w:t>
      </w:r>
    </w:p>
    <w:p>
      <w:pPr>
        <w:numPr>
          <w:ilvl w:val="0"/>
          <w:numId w:val="1017"/>
        </w:numPr>
      </w:pPr>
      <w:r>
        <w:t xml:space="preserve">Dates</w:t>
      </w:r>
    </w:p>
    <w:p>
      <w:pPr>
        <w:numPr>
          <w:ilvl w:val="0"/>
          <w:numId w:val="1017"/>
        </w:numPr>
      </w:pPr>
      <w:r>
        <w:t xml:space="preserve">Pivoting and grouping data</w:t>
      </w:r>
    </w:p>
    <w:p>
      <w:pPr>
        <w:numPr>
          <w:ilvl w:val="0"/>
          <w:numId w:val="1017"/>
        </w:numPr>
      </w:pPr>
      <w:r>
        <w:t xml:space="preserve">Removing duplicates</w:t>
      </w:r>
    </w:p>
    <w:p>
      <w:pPr>
        <w:numPr>
          <w:ilvl w:val="0"/>
          <w:numId w:val="1017"/>
        </w:numPr>
      </w:pPr>
      <w:r>
        <w:t xml:space="preserve">Best practice in coding</w:t>
      </w:r>
    </w:p>
    <w:bookmarkStart w:id="55" w:name="objects"/>
    <w:p>
      <w:pPr>
        <w:pStyle w:val="Heading2"/>
      </w:pPr>
      <w:r>
        <w:t xml:space="preserve">Objects</w:t>
      </w:r>
    </w:p>
    <w:bookmarkStart w:id="52" w:name="in-r-everything-is-an-object"/>
    <w:p>
      <w:pPr>
        <w:pStyle w:val="Heading3"/>
      </w:pPr>
      <w:r>
        <w:t xml:space="preserve">In R, everything is an object</w:t>
      </w:r>
    </w:p>
    <w:p>
      <w:pPr>
        <w:pStyle w:val="FirstParagraph"/>
      </w:pPr>
      <w:r>
        <w:t xml:space="preserve">So far we have installed, loaded and used a package (</w:t>
      </w:r>
      <w:r>
        <w:rPr>
          <w:rStyle w:val="VerbatimChar"/>
        </w:rPr>
        <w:t xml:space="preserve">readxl</w:t>
      </w:r>
      <w:r>
        <w:t xml:space="preserve">)</w:t>
      </w:r>
    </w:p>
    <w:p>
      <w:pPr>
        <w:pStyle w:val="BodyText"/>
      </w:pPr>
      <w:r>
        <w:t xml:space="preserve">But how do we use the information generated from these actions?</w:t>
      </w:r>
    </w:p>
    <w:p>
      <w:pPr>
        <w:pStyle w:val="BodyText"/>
      </w:pPr>
      <w:r>
        <w:t xml:space="preserve">We assign the information to</w:t>
      </w:r>
      <w:r>
        <w:t xml:space="preserve"> </w:t>
      </w:r>
      <w:r>
        <w:t xml:space="preserve">“</w:t>
      </w:r>
      <w:r>
        <w:t xml:space="preserve">objects</w:t>
      </w:r>
      <w:r>
        <w:t xml:space="preserve">”</w:t>
      </w:r>
    </w:p>
    <w:p>
      <w:pPr>
        <w:pStyle w:val="BodyText"/>
      </w:pPr>
      <w:hyperlink r:id="rId51">
        <w:r>
          <w:rPr>
            <w:rStyle w:val="Hyperlink"/>
          </w:rPr>
          <w:t xml:space="preserve">Section in Epidemiologist for R handbook about Objects</w:t>
        </w:r>
      </w:hyperlink>
    </w:p>
    <w:p>
      <w:pPr>
        <w:pStyle w:val="BodyText"/>
      </w:pPr>
      <w:r>
        <w:rPr>
          <w:iCs/>
          <w:i/>
        </w:rPr>
        <w:t xml:space="preserve">“</w:t>
      </w:r>
      <w:r>
        <w:rPr>
          <w:iCs/>
          <w:i/>
        </w:rPr>
        <w:t xml:space="preserve">Everything you store in R - datasets, variables, a list of village names, a total population number, even outputs such as graphs - are</w:t>
      </w:r>
      <w:r>
        <w:rPr>
          <w:iCs/>
          <w:i/>
        </w:rPr>
        <w:t xml:space="preserve"> </w:t>
      </w:r>
      <w:r>
        <w:rPr>
          <w:bCs/>
          <w:b/>
          <w:iCs/>
          <w:i/>
        </w:rPr>
        <w:t xml:space="preserve">objects</w:t>
      </w:r>
      <w:r>
        <w:rPr>
          <w:iCs/>
          <w:i/>
        </w:rPr>
        <w:t xml:space="preserve"> </w:t>
      </w:r>
      <w:r>
        <w:rPr>
          <w:iCs/>
          <w:i/>
        </w:rPr>
        <w:t xml:space="preserve">which are</w:t>
      </w:r>
      <w:r>
        <w:rPr>
          <w:iCs/>
          <w:i/>
        </w:rPr>
        <w:t xml:space="preserve"> </w:t>
      </w:r>
      <w:r>
        <w:rPr>
          <w:bCs/>
          <w:b/>
          <w:iCs/>
          <w:i/>
        </w:rPr>
        <w:t xml:space="preserve">assigned a name</w:t>
      </w:r>
      <w:r>
        <w:rPr>
          <w:iCs/>
          <w:i/>
        </w:rPr>
        <w:t xml:space="preserve"> </w:t>
      </w:r>
      <w:r>
        <w:rPr>
          <w:iCs/>
          <w:i/>
        </w:rPr>
        <w:t xml:space="preserve">and</w:t>
      </w:r>
      <w:r>
        <w:rPr>
          <w:iCs/>
          <w:i/>
        </w:rPr>
        <w:t xml:space="preserve"> </w:t>
      </w:r>
      <w:r>
        <w:rPr>
          <w:bCs/>
          <w:b/>
          <w:iCs/>
          <w:i/>
        </w:rPr>
        <w:t xml:space="preserve">can be referenced</w:t>
      </w:r>
      <w:r>
        <w:rPr>
          <w:iCs/>
          <w:i/>
        </w:rPr>
        <w:t xml:space="preserve"> </w:t>
      </w:r>
      <w:r>
        <w:rPr>
          <w:iCs/>
          <w:i/>
        </w:rPr>
        <w:t xml:space="preserve">in later commands.</w:t>
      </w:r>
      <w:r>
        <w:rPr>
          <w:iCs/>
          <w:i/>
        </w:rPr>
        <w:t xml:space="preserve">”</w:t>
      </w:r>
    </w:p>
    <w:p>
      <w:pPr>
        <w:pStyle w:val="BodyText"/>
      </w:pPr>
      <w:r>
        <w:t xml:space="preserve">To explain objects, we will calculate a value, assign it to an object and then use the object for a second calculation.</w:t>
      </w:r>
    </w:p>
    <w:p>
      <w:pPr>
        <w:pStyle w:val="SourceCode"/>
      </w:pPr>
      <w:r>
        <w:rPr>
          <w:rStyle w:val="DecValTok"/>
        </w:rPr>
        <w:t xml:space="preserve">2</w:t>
      </w:r>
      <w:r>
        <w:rPr>
          <w:rStyle w:val="SpecialCharTok"/>
        </w:rPr>
        <w:t xml:space="preserve">+</w:t>
      </w:r>
      <w:r>
        <w:rPr>
          <w:rStyle w:val="DecValTok"/>
        </w:rPr>
        <w:t xml:space="preserve">2</w:t>
      </w:r>
    </w:p>
    <w:p>
      <w:pPr>
        <w:pStyle w:val="SourceCode"/>
      </w:pPr>
      <w:r>
        <w:rPr>
          <w:rStyle w:val="VerbatimChar"/>
        </w:rPr>
        <w:t xml:space="preserve">## [1] 4</w:t>
      </w:r>
    </w:p>
    <w:p>
      <w:pPr>
        <w:pStyle w:val="FirstParagraph"/>
      </w:pPr>
      <w:r>
        <w:t xml:space="preserve">We can assign the calculation</w:t>
      </w:r>
      <w:r>
        <w:t xml:space="preserve"> </w:t>
      </w:r>
      <w:r>
        <w:t xml:space="preserve">“</w:t>
      </w:r>
      <w:r>
        <w:t xml:space="preserve">2+2</w:t>
      </w:r>
      <w:r>
        <w:t xml:space="preserve">”</w:t>
      </w:r>
      <w:r>
        <w:t xml:space="preserve"> </w:t>
      </w:r>
      <w:r>
        <w:t xml:space="preserve">to an object called</w:t>
      </w:r>
      <w:r>
        <w:t xml:space="preserve"> </w:t>
      </w:r>
      <w:r>
        <w:t xml:space="preserve">“</w:t>
      </w:r>
      <w:r>
        <w:t xml:space="preserve">a</w:t>
      </w:r>
      <w:r>
        <w:t xml:space="preserve">”</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2</w:t>
      </w:r>
      <w:r>
        <w:rPr>
          <w:rStyle w:val="SpecialCharTok"/>
        </w:rPr>
        <w:t xml:space="preserve">+</w:t>
      </w:r>
      <w:r>
        <w:rPr>
          <w:rStyle w:val="DecValTok"/>
        </w:rPr>
        <w:t xml:space="preserve">2</w:t>
      </w:r>
    </w:p>
    <w:p>
      <w:pPr>
        <w:pStyle w:val="FirstParagraph"/>
      </w:pPr>
      <w:r>
        <w:t xml:space="preserve">We can then use the object a to show the results of the calculation</w:t>
      </w:r>
    </w:p>
    <w:p>
      <w:pPr>
        <w:pStyle w:val="SourceCode"/>
      </w:pPr>
      <w:r>
        <w:rPr>
          <w:rStyle w:val="NormalTok"/>
        </w:rPr>
        <w:t xml:space="preserve">a</w:t>
      </w:r>
    </w:p>
    <w:p>
      <w:pPr>
        <w:pStyle w:val="SourceCode"/>
      </w:pPr>
      <w:r>
        <w:rPr>
          <w:rStyle w:val="VerbatimChar"/>
        </w:rPr>
        <w:t xml:space="preserve">## [1] 4</w:t>
      </w:r>
    </w:p>
    <w:p>
      <w:pPr>
        <w:pStyle w:val="FirstParagraph"/>
      </w:pPr>
      <w:r>
        <w:t xml:space="preserve">We can also use this value for further calculations such as adding 4 to the object a</w:t>
      </w:r>
    </w:p>
    <w:p>
      <w:pPr>
        <w:pStyle w:val="SourceCode"/>
      </w:pPr>
      <w:r>
        <w:rPr>
          <w:rStyle w:val="NormalTok"/>
        </w:rPr>
        <w:t xml:space="preserve">a </w:t>
      </w:r>
      <w:r>
        <w:rPr>
          <w:rStyle w:val="SpecialCharTok"/>
        </w:rPr>
        <w:t xml:space="preserve">+</w:t>
      </w:r>
      <w:r>
        <w:rPr>
          <w:rStyle w:val="NormalTok"/>
        </w:rPr>
        <w:t xml:space="preserve"> </w:t>
      </w:r>
      <w:r>
        <w:rPr>
          <w:rStyle w:val="DecValTok"/>
        </w:rPr>
        <w:t xml:space="preserve">4</w:t>
      </w:r>
    </w:p>
    <w:p>
      <w:pPr>
        <w:pStyle w:val="SourceCode"/>
      </w:pPr>
      <w:r>
        <w:rPr>
          <w:rStyle w:val="VerbatimChar"/>
        </w:rPr>
        <w:t xml:space="preserve">## [1] 8</w:t>
      </w:r>
    </w:p>
    <w:p>
      <w:pPr>
        <w:pStyle w:val="SourceCode"/>
      </w:pPr>
      <w:r>
        <w:rPr>
          <w:rStyle w:val="NormalTok"/>
        </w:rPr>
        <w:t xml:space="preserve">b </w:t>
      </w:r>
      <w:r>
        <w:rPr>
          <w:rStyle w:val="OtherTok"/>
        </w:rPr>
        <w:t xml:space="preserve">&lt;-</w:t>
      </w:r>
      <w:r>
        <w:rPr>
          <w:rStyle w:val="NormalTok"/>
        </w:rPr>
        <w:t xml:space="preserve"> a</w:t>
      </w:r>
      <w:r>
        <w:rPr>
          <w:rStyle w:val="SpecialCharTok"/>
        </w:rPr>
        <w:t xml:space="preserve">+</w:t>
      </w:r>
      <w:r>
        <w:rPr>
          <w:rStyle w:val="DecValTok"/>
        </w:rPr>
        <w:t xml:space="preserve">4</w:t>
      </w:r>
    </w:p>
    <w:p>
      <w:pPr>
        <w:pStyle w:val="FirstParagraph"/>
      </w:pPr>
      <w:r>
        <w:t xml:space="preserve">The result of this calculation is now stored in the object</w:t>
      </w:r>
      <w:r>
        <w:t xml:space="preserve"> </w:t>
      </w:r>
      <w:r>
        <w:t xml:space="preserve">“</w:t>
      </w:r>
      <w:r>
        <w:t xml:space="preserve">b</w:t>
      </w:r>
      <w:r>
        <w:t xml:space="preserve">”</w:t>
      </w:r>
    </w:p>
    <w:p>
      <w:pPr>
        <w:pStyle w:val="SourceCode"/>
      </w:pPr>
      <w:r>
        <w:rPr>
          <w:rStyle w:val="NormalTok"/>
        </w:rPr>
        <w:t xml:space="preserve">b</w:t>
      </w:r>
    </w:p>
    <w:p>
      <w:pPr>
        <w:pStyle w:val="SourceCode"/>
      </w:pPr>
      <w:r>
        <w:rPr>
          <w:rStyle w:val="VerbatimChar"/>
        </w:rPr>
        <w:t xml:space="preserve">## [1] 8</w:t>
      </w:r>
    </w:p>
    <w:bookmarkEnd w:id="52"/>
    <w:bookmarkStart w:id="54" w:name="assigning-data-to-an-object"/>
    <w:p>
      <w:pPr>
        <w:pStyle w:val="Heading3"/>
      </w:pPr>
      <w:r>
        <w:t xml:space="preserve">Assigning data to an object</w:t>
      </w:r>
    </w:p>
    <w:p>
      <w:pPr>
        <w:pStyle w:val="FirstParagraph"/>
      </w:pPr>
      <w:r>
        <w:t xml:space="preserve">In the previous section, we used the function</w:t>
      </w:r>
      <w:r>
        <w:t xml:space="preserve"> </w:t>
      </w:r>
      <w:r>
        <w:rPr>
          <w:rStyle w:val="VerbatimChar"/>
        </w:rPr>
        <w:t xml:space="preserve">read_xlsx</w:t>
      </w:r>
      <w:r>
        <w:t xml:space="preserve"> </w:t>
      </w:r>
      <w:r>
        <w:t xml:space="preserve">from the package</w:t>
      </w:r>
      <w:r>
        <w:t xml:space="preserve"> </w:t>
      </w:r>
      <w:r>
        <w:rPr>
          <w:rStyle w:val="VerbatimChar"/>
        </w:rPr>
        <w:t xml:space="preserve">readxl</w:t>
      </w:r>
      <w:r>
        <w:t xml:space="preserve"> </w:t>
      </w:r>
      <w:r>
        <w:t xml:space="preserve">to import data from an Excel spreadsheet.</w:t>
      </w:r>
    </w:p>
    <w:p>
      <w:pPr>
        <w:pStyle w:val="BodyText"/>
      </w:pPr>
      <w:r>
        <w:t xml:space="preserve">But we didn’t assign this to an object, so it is not possible to use the data from the import step.</w:t>
      </w:r>
    </w:p>
    <w:p>
      <w:pPr>
        <w:pStyle w:val="BodyText"/>
      </w:pPr>
      <w:r>
        <w:t xml:space="preserve">We can assign the data to an object and then conduct further analysis.</w:t>
      </w:r>
    </w:p>
    <w:p>
      <w:pPr>
        <w:pStyle w:val="SourceCode"/>
      </w:pPr>
      <w:r>
        <w:rPr>
          <w:rStyle w:val="NormalTok"/>
        </w:rPr>
        <w:t xml:space="preserve">africa_covid_cases </w:t>
      </w:r>
      <w:r>
        <w:rPr>
          <w:rStyle w:val="OtherTok"/>
        </w:rPr>
        <w:t xml:space="preserve">&lt;-</w:t>
      </w:r>
      <w:r>
        <w:rPr>
          <w:rStyle w:val="NormalTok"/>
        </w:rPr>
        <w:t xml:space="preserve"> </w:t>
      </w:r>
      <w:r>
        <w:rPr>
          <w:rStyle w:val="FunctionTok"/>
        </w:rPr>
        <w:t xml:space="preserve">read_xlsx</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'AfricaCovid'</w:t>
      </w:r>
      <w:r>
        <w:rPr>
          <w:rStyle w:val="NormalTok"/>
        </w:rPr>
        <w:t xml:space="preserve">,</w:t>
      </w:r>
      <w:r>
        <w:rPr>
          <w:rStyle w:val="StringTok"/>
        </w:rPr>
        <w:t xml:space="preserve">'AfricaCovid.xlsx'</w:t>
      </w:r>
      <w:r>
        <w:rPr>
          <w:rStyle w:val="NormalTok"/>
        </w:rPr>
        <w:t xml:space="preserve">), </w:t>
      </w:r>
      <w:r>
        <w:rPr>
          <w:rStyle w:val="AttributeTok"/>
        </w:rPr>
        <w:t xml:space="preserve">sheet=</w:t>
      </w:r>
      <w:r>
        <w:rPr>
          <w:rStyle w:val="StringTok"/>
        </w:rPr>
        <w:t xml:space="preserve">"Infected_per_day"</w:t>
      </w:r>
      <w:r>
        <w:rPr>
          <w:rStyle w:val="NormalTok"/>
        </w:rPr>
        <w:t xml:space="preserve">)</w:t>
      </w:r>
    </w:p>
    <w:p>
      <w:pPr>
        <w:pStyle w:val="FirstParagraph"/>
      </w:pPr>
      <w:r>
        <w:t xml:space="preserve">You will now see the object in the</w:t>
      </w:r>
      <w:r>
        <w:t xml:space="preserve"> </w:t>
      </w:r>
      <w:r>
        <w:t xml:space="preserve">“</w:t>
      </w:r>
      <w:r>
        <w:t xml:space="preserve">Environment</w:t>
      </w:r>
      <w:r>
        <w:t xml:space="preserve">”</w:t>
      </w:r>
      <w:r>
        <w:t xml:space="preserve"> </w:t>
      </w:r>
      <w:r>
        <w:t xml:space="preserve">section of R Studio.</w:t>
      </w:r>
    </w:p>
    <w:p>
      <w:pPr>
        <w:pStyle w:val="BodyText"/>
      </w:pPr>
      <w:r>
        <w:drawing>
          <wp:inline>
            <wp:extent cx="2381250" cy="708705"/>
            <wp:effectExtent b="0" l="0" r="0" t="0"/>
            <wp:docPr descr="" title="" id="1" name="Picture"/>
            <a:graphic>
              <a:graphicData uri="http://schemas.openxmlformats.org/drawingml/2006/picture">
                <pic:pic>
                  <pic:nvPicPr>
                    <pic:cNvPr descr="images/africa_covid_cases_environment.png" id="0" name="Picture"/>
                    <pic:cNvPicPr>
                      <a:picLocks noChangeArrowheads="1" noChangeAspect="1"/>
                    </pic:cNvPicPr>
                  </pic:nvPicPr>
                  <pic:blipFill>
                    <a:blip r:embed="rId53"/>
                    <a:stretch>
                      <a:fillRect/>
                    </a:stretch>
                  </pic:blipFill>
                  <pic:spPr bwMode="auto">
                    <a:xfrm>
                      <a:off x="0" y="0"/>
                      <a:ext cx="2381250" cy="708705"/>
                    </a:xfrm>
                    <a:prstGeom prst="rect">
                      <a:avLst/>
                    </a:prstGeom>
                    <a:noFill/>
                    <a:ln w="9525">
                      <a:noFill/>
                      <a:headEnd/>
                      <a:tailEnd/>
                    </a:ln>
                  </pic:spPr>
                </pic:pic>
              </a:graphicData>
            </a:graphic>
          </wp:inline>
        </w:drawing>
      </w:r>
    </w:p>
    <w:p>
      <w:pPr>
        <w:pStyle w:val="BodyText"/>
      </w:pPr>
      <w:r>
        <w:t xml:space="preserve">Now the data have been assigned to the object</w:t>
      </w:r>
      <w:r>
        <w:t xml:space="preserve"> </w:t>
      </w:r>
      <w:r>
        <w:t xml:space="preserve">“</w:t>
      </w:r>
      <w:r>
        <w:rPr>
          <w:rStyle w:val="VerbatimChar"/>
        </w:rPr>
        <w:t xml:space="preserve">africa_covid_cases</w:t>
      </w:r>
      <w:r>
        <w:t xml:space="preserve">”</w:t>
      </w:r>
      <w:r>
        <w:t xml:space="preserve">, we can start to work with the data.</w:t>
      </w:r>
    </w:p>
    <w:bookmarkEnd w:id="54"/>
    <w:bookmarkEnd w:id="55"/>
    <w:bookmarkStart w:id="56" w:name="data-types"/>
    <w:p>
      <w:pPr>
        <w:pStyle w:val="Heading2"/>
      </w:pPr>
      <w:r>
        <w:t xml:space="preserve">Data types</w:t>
      </w:r>
    </w:p>
    <w:bookmarkEnd w:id="56"/>
    <w:bookmarkStart w:id="57" w:name="dates"/>
    <w:p>
      <w:pPr>
        <w:pStyle w:val="Heading2"/>
      </w:pPr>
      <w:r>
        <w:t xml:space="preserve">Dates</w:t>
      </w:r>
    </w:p>
    <w:bookmarkEnd w:id="57"/>
    <w:bookmarkStart w:id="58" w:name="working-with-data"/>
    <w:p>
      <w:pPr>
        <w:pStyle w:val="Heading2"/>
      </w:pPr>
      <w:r>
        <w:t xml:space="preserve">Working with data</w:t>
      </w:r>
    </w:p>
    <w:p>
      <w:pPr>
        <w:pStyle w:val="FirstParagraph"/>
      </w:pPr>
      <w:r>
        <w:t xml:space="preserve">In the</w:t>
      </w:r>
      <w:r>
        <w:t xml:space="preserve"> </w:t>
      </w:r>
      <w:r>
        <w:rPr>
          <w:rStyle w:val="VerbatimChar"/>
        </w:rPr>
        <w:t xml:space="preserve">africa_covid_cases</w:t>
      </w:r>
      <w:r>
        <w:t xml:space="preserve"> </w:t>
      </w:r>
      <w:r>
        <w:t xml:space="preserve">object, there are 53 obs (observations) of 492 variables.</w:t>
      </w:r>
    </w:p>
    <w:p>
      <w:pPr>
        <w:pStyle w:val="BodyText"/>
      </w:pPr>
      <w:r>
        <w:t xml:space="preserve">So what does this mean?</w:t>
      </w:r>
    </w:p>
    <w:p>
      <w:pPr>
        <w:pStyle w:val="BodyText"/>
      </w:pPr>
      <w:r>
        <w:t xml:space="preserve">We can look at our data to get more information</w:t>
      </w:r>
    </w:p>
    <w:p>
      <w:pPr>
        <w:pStyle w:val="SourceCode"/>
      </w:pPr>
      <w:r>
        <w:rPr>
          <w:rStyle w:val="NormalTok"/>
        </w:rPr>
        <w:t xml:space="preserve">africa_covid_cases</w:t>
      </w:r>
    </w:p>
    <w:p>
      <w:pPr>
        <w:pStyle w:val="SourceCode"/>
      </w:pPr>
      <w:r>
        <w:rPr>
          <w:rStyle w:val="VerbatimChar"/>
        </w:rPr>
        <w:t xml:space="preserve">## # A tibble: 53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DZA   Algeria          Northern Afri…       0       0       0       0       0</w:t>
      </w:r>
      <w:r>
        <w:br/>
      </w:r>
      <w:r>
        <w:rPr>
          <w:rStyle w:val="VerbatimChar"/>
        </w:rPr>
        <w:t xml:space="preserve">##  2 AGO   Angola           Southern Afri…       0       0       0       0       0</w:t>
      </w:r>
      <w:r>
        <w:br/>
      </w:r>
      <w:r>
        <w:rPr>
          <w:rStyle w:val="VerbatimChar"/>
        </w:rPr>
        <w:t xml:space="preserve">##  3 BEN   Benin            Western Africa       0       0       0       0       0</w:t>
      </w:r>
      <w:r>
        <w:br/>
      </w:r>
      <w:r>
        <w:rPr>
          <w:rStyle w:val="VerbatimChar"/>
        </w:rPr>
        <w:t xml:space="preserve">##  4 BWA   Botswana         Southern Afri…       0       0       0       0       0</w:t>
      </w:r>
      <w:r>
        <w:br/>
      </w:r>
      <w:r>
        <w:rPr>
          <w:rStyle w:val="VerbatimChar"/>
        </w:rPr>
        <w:t xml:space="preserve">##  5 BFA   Burkina Faso     Western Africa       0       0       0       0       0</w:t>
      </w:r>
      <w:r>
        <w:br/>
      </w:r>
      <w:r>
        <w:rPr>
          <w:rStyle w:val="VerbatimChar"/>
        </w:rPr>
        <w:t xml:space="preserve">##  6 BDI   Burundi          Central Africa       0       0       0       0       0</w:t>
      </w:r>
      <w:r>
        <w:br/>
      </w:r>
      <w:r>
        <w:rPr>
          <w:rStyle w:val="VerbatimChar"/>
        </w:rPr>
        <w:t xml:space="preserve">##  7 CMR   Cameroon         Central Africa       0       0       0       0       0</w:t>
      </w:r>
      <w:r>
        <w:br/>
      </w:r>
      <w:r>
        <w:rPr>
          <w:rStyle w:val="VerbatimChar"/>
        </w:rPr>
        <w:t xml:space="preserve">##  8 CAR   Central African… Central Africa       0       0       0       0       0</w:t>
      </w:r>
      <w:r>
        <w:br/>
      </w:r>
      <w:r>
        <w:rPr>
          <w:rStyle w:val="VerbatimChar"/>
        </w:rPr>
        <w:t xml:space="preserve">##  9 TCD   Chad             Central Africa       0       0       0       0       0</w:t>
      </w:r>
      <w:r>
        <w:br/>
      </w:r>
      <w:r>
        <w:rPr>
          <w:rStyle w:val="VerbatimChar"/>
        </w:rPr>
        <w:t xml:space="preserve">## 10 COM   Comoros          Eastern Africa       0       0       0       0       0</w:t>
      </w:r>
      <w:r>
        <w:br/>
      </w:r>
      <w:r>
        <w:rPr>
          <w:rStyle w:val="VerbatimChar"/>
        </w:rPr>
        <w:t xml:space="preserve">## # … with 43 more rows, and 484 more variables: 43836 &lt;dbl&gt;, 43837 &lt;dbl&gt;,</w:t>
      </w:r>
      <w:r>
        <w:br/>
      </w:r>
      <w:r>
        <w:rPr>
          <w:rStyle w:val="VerbatimChar"/>
        </w:rPr>
        <w:t xml:space="preserve">## #   43838 &lt;dbl&gt;, 43839 &lt;dbl&gt;, 43840 &lt;dbl&gt;, 43841 &lt;dbl&gt;, 43842 &lt;dbl&gt;,</w:t>
      </w:r>
      <w:r>
        <w:br/>
      </w:r>
      <w:r>
        <w:rPr>
          <w:rStyle w:val="VerbatimChar"/>
        </w:rPr>
        <w:t xml:space="preserve">## #   43843 &lt;dbl&gt;, 43844 &lt;dbl&gt;, 43845 &lt;dbl&gt;, 43846 &lt;dbl&gt;, 43847 &lt;dbl&gt;,</w:t>
      </w:r>
      <w:r>
        <w:br/>
      </w:r>
      <w:r>
        <w:rPr>
          <w:rStyle w:val="VerbatimChar"/>
        </w:rPr>
        <w:t xml:space="preserve">## #   43848 &lt;dbl&gt;, 43849 &lt;dbl&gt;, 43850 &lt;dbl&gt;, 43851 &lt;dbl&gt;, 43852 &lt;dbl&gt;,</w:t>
      </w:r>
      <w:r>
        <w:br/>
      </w:r>
      <w:r>
        <w:rPr>
          <w:rStyle w:val="VerbatimChar"/>
        </w:rPr>
        <w:t xml:space="preserve">## #   43853 &lt;dbl&gt;, 43854 &lt;dbl&gt;, 43855 &lt;dbl&gt;, 43856 &lt;dbl&gt;, 43857 &lt;dbl&gt;,</w:t>
      </w:r>
      <w:r>
        <w:br/>
      </w:r>
      <w:r>
        <w:rPr>
          <w:rStyle w:val="VerbatimChar"/>
        </w:rPr>
        <w:t xml:space="preserve">## #   43858 &lt;dbl&gt;, 43859 &lt;dbl&gt;, 43860 &lt;dbl&gt;, 43861 &lt;dbl&gt;, 43862 &lt;dbl&gt;,</w:t>
      </w:r>
      <w:r>
        <w:br/>
      </w:r>
      <w:r>
        <w:rPr>
          <w:rStyle w:val="VerbatimChar"/>
        </w:rPr>
        <w:t xml:space="preserve">## #   43863 &lt;dbl&gt;, 43864 &lt;dbl&gt;, 43865 &lt;dbl&gt;, 43866 &lt;dbl&gt;, 43867 &lt;dbl&gt;,</w:t>
      </w:r>
      <w:r>
        <w:br/>
      </w:r>
      <w:r>
        <w:rPr>
          <w:rStyle w:val="VerbatimChar"/>
        </w:rPr>
        <w:t xml:space="preserve">## #   43868 &lt;dbl&gt;, 43869 &lt;dbl&gt;, 43870 &lt;dbl&gt;, 43871 &lt;dbl&gt;, 43872 &lt;dbl&gt;,</w:t>
      </w:r>
      <w:r>
        <w:br/>
      </w:r>
      <w:r>
        <w:rPr>
          <w:rStyle w:val="VerbatimChar"/>
        </w:rPr>
        <w:t xml:space="preserve">## #   43873 &lt;dbl&gt;, 43874 &lt;dbl&gt;, 43875 &lt;dbl&gt;, 43876 &lt;dbl&gt;, 43877 &lt;dbl&gt;,</w:t>
      </w:r>
      <w:r>
        <w:br/>
      </w:r>
      <w:r>
        <w:rPr>
          <w:rStyle w:val="VerbatimChar"/>
        </w:rPr>
        <w:t xml:space="preserve">## #   43878 &lt;dbl&gt;, 43879 &lt;dbl&gt;, 43880 &lt;dbl&gt;, 43881 &lt;dbl&gt;, 43882 &lt;dbl&gt;,</w:t>
      </w:r>
      <w:r>
        <w:br/>
      </w:r>
      <w:r>
        <w:rPr>
          <w:rStyle w:val="VerbatimChar"/>
        </w:rPr>
        <w:t xml:space="preserve">## #   43883 &lt;dbl&gt;, 43884 &lt;dbl&gt;, 43885 &lt;dbl&gt;, 43886 &lt;dbl&gt;, 43887 &lt;dbl&gt;,</w:t>
      </w:r>
      <w:r>
        <w:br/>
      </w:r>
      <w:r>
        <w:rPr>
          <w:rStyle w:val="VerbatimChar"/>
        </w:rPr>
        <w:t xml:space="preserve">## #   43888 &lt;dbl&gt;, 43889 &lt;dbl&gt;, 43890 &lt;dbl&gt;, 43891 &lt;dbl&gt;, 43892 &lt;dbl&gt;,</w:t>
      </w:r>
      <w:r>
        <w:br/>
      </w:r>
      <w:r>
        <w:rPr>
          <w:rStyle w:val="VerbatimChar"/>
        </w:rPr>
        <w:t xml:space="preserve">## #   43893 &lt;dbl&gt;, 43894 &lt;dbl&gt;, 43895 &lt;dbl&gt;, 43896 &lt;dbl&gt;, 43897 &lt;dbl&gt;,</w:t>
      </w:r>
      <w:r>
        <w:br/>
      </w:r>
      <w:r>
        <w:rPr>
          <w:rStyle w:val="VerbatimChar"/>
        </w:rPr>
        <w:t xml:space="preserve">## #   43898 &lt;dbl&gt;, 43899 &lt;dbl&gt;, 43900 &lt;dbl&gt;, 43901 &lt;dbl&gt;, 43902 &lt;dbl&gt;,</w:t>
      </w:r>
      <w:r>
        <w:br/>
      </w:r>
      <w:r>
        <w:rPr>
          <w:rStyle w:val="VerbatimChar"/>
        </w:rPr>
        <w:t xml:space="preserve">## #   43903 &lt;dbl&gt;, 43904 &lt;dbl&gt;, 43905 &lt;dbl&gt;, 43906 &lt;dbl&gt;, 43907 &lt;dbl&gt;,</w:t>
      </w:r>
      <w:r>
        <w:br/>
      </w:r>
      <w:r>
        <w:rPr>
          <w:rStyle w:val="VerbatimChar"/>
        </w:rPr>
        <w:t xml:space="preserve">## #   43908 &lt;dbl&gt;, 43909 &lt;dbl&gt;, 43910 &lt;dbl&gt;, 43911 &lt;dbl&gt;, 43912 &lt;dbl&gt;,</w:t>
      </w:r>
      <w:r>
        <w:br/>
      </w:r>
      <w:r>
        <w:rPr>
          <w:rStyle w:val="VerbatimChar"/>
        </w:rPr>
        <w:t xml:space="preserve">## #   43913 &lt;dbl&gt;, 43914 &lt;dbl&gt;, 43915 &lt;dbl&gt;, 43916 &lt;dbl&gt;, 43917 &lt;dbl&gt;,</w:t>
      </w:r>
      <w:r>
        <w:br/>
      </w:r>
      <w:r>
        <w:rPr>
          <w:rStyle w:val="VerbatimChar"/>
        </w:rPr>
        <w:t xml:space="preserve">## #   43918 &lt;dbl&gt;, 43919 &lt;dbl&gt;, 43920 &lt;dbl&gt;, 43921 &lt;dbl&gt;, 43922 &lt;dbl&gt;,</w:t>
      </w:r>
      <w:r>
        <w:br/>
      </w:r>
      <w:r>
        <w:rPr>
          <w:rStyle w:val="VerbatimChar"/>
        </w:rPr>
        <w:t xml:space="preserve">## #   43923 &lt;dbl&gt;, 43924 &lt;dbl&gt;, 43925 &lt;dbl&gt;, 43926 &lt;dbl&gt;, 43927 &lt;dbl&gt;,</w:t>
      </w:r>
      <w:r>
        <w:br/>
      </w:r>
      <w:r>
        <w:rPr>
          <w:rStyle w:val="VerbatimChar"/>
        </w:rPr>
        <w:t xml:space="preserve">## #   43928 &lt;dbl&gt;, 43929 &lt;dbl&gt;, 43930 &lt;dbl&gt;, 43931 &lt;dbl&gt;, 43932 &lt;dbl&gt;,</w:t>
      </w:r>
      <w:r>
        <w:br/>
      </w:r>
      <w:r>
        <w:rPr>
          <w:rStyle w:val="VerbatimChar"/>
        </w:rPr>
        <w:t xml:space="preserve">## #   43933 &lt;dbl&gt;, 43934 &lt;dbl&gt;, 43935 &lt;dbl&gt;, …</w:t>
      </w:r>
    </w:p>
    <w:p>
      <w:pPr>
        <w:pStyle w:val="FirstParagraph"/>
      </w:pPr>
      <w:r>
        <w:t xml:space="preserve">ISO - 3 letter code assigned to each country</w:t>
      </w:r>
    </w:p>
    <w:p>
      <w:pPr>
        <w:pStyle w:val="BodyText"/>
      </w:pPr>
      <w:r>
        <w:t xml:space="preserve">COUNTRY_NAME - Name of the country</w:t>
      </w:r>
    </w:p>
    <w:p>
      <w:pPr>
        <w:pStyle w:val="BodyText"/>
      </w:pPr>
      <w:r>
        <w:t xml:space="preserve">AFRICAN_REGION - African region</w:t>
      </w:r>
    </w:p>
    <w:p>
      <w:pPr>
        <w:pStyle w:val="BodyText"/>
      </w:pPr>
      <w:r>
        <w:t xml:space="preserve">43831, 43832, 43833 - This looks like a date format used by Excel. It is the number of days since January 1, 1970.</w:t>
      </w:r>
    </w:p>
    <w:bookmarkEnd w:id="58"/>
    <w:bookmarkStart w:id="59" w:name="X0a7a8d5d49cfbdff7967f21aabf8e842899543d"/>
    <w:p>
      <w:pPr>
        <w:pStyle w:val="Heading2"/>
      </w:pPr>
      <w:r>
        <w:t xml:space="preserve">Working with data - other ways to look at data</w:t>
      </w:r>
    </w:p>
    <w:p>
      <w:pPr>
        <w:pStyle w:val="FirstParagraph"/>
      </w:pPr>
      <w:r>
        <w:rPr>
          <w:iCs/>
          <w:i/>
        </w:rPr>
        <w:t xml:space="preserve">Show the first 5 rows of the data frame</w:t>
      </w:r>
    </w:p>
    <w:p>
      <w:pPr>
        <w:pStyle w:val="BodyText"/>
      </w:pPr>
      <w:r>
        <w:t xml:space="preserve">The command</w:t>
      </w:r>
      <w:r>
        <w:t xml:space="preserve"> </w:t>
      </w:r>
      <w:r>
        <w:rPr>
          <w:rStyle w:val="VerbatimChar"/>
        </w:rPr>
        <w:t xml:space="preserve">head</w:t>
      </w:r>
      <w:r>
        <w:t xml:space="preserve"> </w:t>
      </w:r>
      <w:r>
        <w:t xml:space="preserve">tells R that we want to see the first few rows and</w:t>
      </w:r>
      <w:r>
        <w:t xml:space="preserve"> </w:t>
      </w:r>
      <w:r>
        <w:rPr>
          <w:rStyle w:val="VerbatimChar"/>
        </w:rPr>
        <w:t xml:space="preserve">n=</w:t>
      </w:r>
      <w:r>
        <w:t xml:space="preserve"> </w:t>
      </w:r>
      <w:r>
        <w:t xml:space="preserve">specifies how many rows we want to see.</w:t>
      </w:r>
    </w:p>
    <w:p>
      <w:pPr>
        <w:pStyle w:val="SourceCode"/>
      </w:pPr>
      <w:r>
        <w:rPr>
          <w:rStyle w:val="FunctionTok"/>
        </w:rPr>
        <w:t xml:space="preserve">head</w:t>
      </w:r>
      <w:r>
        <w:rPr>
          <w:rStyle w:val="NormalTok"/>
        </w:rPr>
        <w:t xml:space="preserve">(africa_covid_cases, </w:t>
      </w:r>
      <w:r>
        <w:rPr>
          <w:rStyle w:val="AttributeTok"/>
        </w:rPr>
        <w:t xml:space="preserve">n=</w:t>
      </w:r>
      <w:r>
        <w:rPr>
          <w:rStyle w:val="DecValTok"/>
        </w:rPr>
        <w:t xml:space="preserve">5</w:t>
      </w:r>
      <w:r>
        <w:rPr>
          <w:rStyle w:val="NormalTok"/>
        </w:rPr>
        <w:t xml:space="preserve">)</w:t>
      </w:r>
    </w:p>
    <w:p>
      <w:pPr>
        <w:pStyle w:val="SourceCode"/>
      </w:pPr>
      <w:r>
        <w:rPr>
          <w:rStyle w:val="VerbatimChar"/>
        </w:rPr>
        <w:t xml:space="preserve">## # A tibble: 5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DZA   Algeria      Northern Africa       0       0       0       0       0</w:t>
      </w:r>
      <w:r>
        <w:br/>
      </w:r>
      <w:r>
        <w:rPr>
          <w:rStyle w:val="VerbatimChar"/>
        </w:rPr>
        <w:t xml:space="preserve">## 2 AGO   Angola       Southern Africa       0       0       0       0       0</w:t>
      </w:r>
      <w:r>
        <w:br/>
      </w:r>
      <w:r>
        <w:rPr>
          <w:rStyle w:val="VerbatimChar"/>
        </w:rPr>
        <w:t xml:space="preserve">## 3 BEN   Benin        Western Africa        0       0       0       0       0</w:t>
      </w:r>
      <w:r>
        <w:br/>
      </w:r>
      <w:r>
        <w:rPr>
          <w:rStyle w:val="VerbatimChar"/>
        </w:rPr>
        <w:t xml:space="preserve">## 4 BWA   Botswana     Southern Africa       0       0       0       0       0</w:t>
      </w:r>
      <w:r>
        <w:br/>
      </w:r>
      <w:r>
        <w:rPr>
          <w:rStyle w:val="VerbatimChar"/>
        </w:rPr>
        <w:t xml:space="preserve">## 5 BFA   Burkina Faso Western Africa        0       0       0       0       0</w:t>
      </w:r>
      <w:r>
        <w:br/>
      </w:r>
      <w:r>
        <w:rPr>
          <w:rStyle w:val="VerbatimChar"/>
        </w:rPr>
        <w:t xml:space="preserve">## # … with 484 more variables: 43836 &lt;dbl&gt;, 43837 &lt;dbl&gt;, 43838 &lt;dbl&gt;,</w:t>
      </w:r>
      <w:r>
        <w:br/>
      </w:r>
      <w:r>
        <w:rPr>
          <w:rStyle w:val="VerbatimChar"/>
        </w:rPr>
        <w:t xml:space="preserve">## #   43839 &lt;dbl&gt;, 43840 &lt;dbl&gt;, 43841 &lt;dbl&gt;, 43842 &lt;dbl&gt;, 43843 &lt;dbl&gt;,</w:t>
      </w:r>
      <w:r>
        <w:br/>
      </w:r>
      <w:r>
        <w:rPr>
          <w:rStyle w:val="VerbatimChar"/>
        </w:rPr>
        <w:t xml:space="preserve">## #   43844 &lt;dbl&gt;, 43845 &lt;dbl&gt;, 43846 &lt;dbl&gt;, 43847 &lt;dbl&gt;, 43848 &lt;dbl&gt;,</w:t>
      </w:r>
      <w:r>
        <w:br/>
      </w:r>
      <w:r>
        <w:rPr>
          <w:rStyle w:val="VerbatimChar"/>
        </w:rPr>
        <w:t xml:space="preserve">## #   43849 &lt;dbl&gt;, 43850 &lt;dbl&gt;, 43851 &lt;dbl&gt;, 43852 &lt;dbl&gt;, 43853 &lt;dbl&gt;,</w:t>
      </w:r>
      <w:r>
        <w:br/>
      </w:r>
      <w:r>
        <w:rPr>
          <w:rStyle w:val="VerbatimChar"/>
        </w:rPr>
        <w:t xml:space="preserve">## #   43854 &lt;dbl&gt;, 43855 &lt;dbl&gt;, 43856 &lt;dbl&gt;, 43857 &lt;dbl&gt;, 43858 &lt;dbl&gt;,</w:t>
      </w:r>
      <w:r>
        <w:br/>
      </w:r>
      <w:r>
        <w:rPr>
          <w:rStyle w:val="VerbatimChar"/>
        </w:rPr>
        <w:t xml:space="preserve">## #   43859 &lt;dbl&gt;, 43860 &lt;dbl&gt;, 43861 &lt;dbl&gt;, 43862 &lt;dbl&gt;, 43863 &lt;dbl&gt;,</w:t>
      </w:r>
      <w:r>
        <w:br/>
      </w:r>
      <w:r>
        <w:rPr>
          <w:rStyle w:val="VerbatimChar"/>
        </w:rPr>
        <w:t xml:space="preserve">## #   43864 &lt;dbl&gt;, 43865 &lt;dbl&gt;, 43866 &lt;dbl&gt;, 43867 &lt;dbl&gt;, 43868 &lt;dbl&gt;,</w:t>
      </w:r>
      <w:r>
        <w:br/>
      </w:r>
      <w:r>
        <w:rPr>
          <w:rStyle w:val="VerbatimChar"/>
        </w:rPr>
        <w:t xml:space="preserve">## #   43869 &lt;dbl&gt;, 43870 &lt;dbl&gt;, 43871 &lt;dbl&gt;, 43872 &lt;dbl&gt;, 43873 &lt;dbl&gt;,</w:t>
      </w:r>
      <w:r>
        <w:br/>
      </w:r>
      <w:r>
        <w:rPr>
          <w:rStyle w:val="VerbatimChar"/>
        </w:rPr>
        <w:t xml:space="preserve">## #   43874 &lt;dbl&gt;, 43875 &lt;dbl&gt;, 43876 &lt;dbl&gt;, 43877 &lt;dbl&gt;, 43878 &lt;dbl&gt;,</w:t>
      </w:r>
      <w:r>
        <w:br/>
      </w:r>
      <w:r>
        <w:rPr>
          <w:rStyle w:val="VerbatimChar"/>
        </w:rPr>
        <w:t xml:space="preserve">## #   43879 &lt;dbl&gt;, 43880 &lt;dbl&gt;, 43881 &lt;dbl&gt;, 43882 &lt;dbl&gt;, 43883 &lt;dbl&gt;,</w:t>
      </w:r>
      <w:r>
        <w:br/>
      </w:r>
      <w:r>
        <w:rPr>
          <w:rStyle w:val="VerbatimChar"/>
        </w:rPr>
        <w:t xml:space="preserve">## #   43884 &lt;dbl&gt;, 43885 &lt;dbl&gt;, 43886 &lt;dbl&gt;, 43887 &lt;dbl&gt;, 43888 &lt;dbl&gt;,</w:t>
      </w:r>
      <w:r>
        <w:br/>
      </w:r>
      <w:r>
        <w:rPr>
          <w:rStyle w:val="VerbatimChar"/>
        </w:rPr>
        <w:t xml:space="preserve">## #   43889 &lt;dbl&gt;, 43890 &lt;dbl&gt;, 43891 &lt;dbl&gt;, 43892 &lt;dbl&gt;, 43893 &lt;dbl&gt;,</w:t>
      </w:r>
      <w:r>
        <w:br/>
      </w:r>
      <w:r>
        <w:rPr>
          <w:rStyle w:val="VerbatimChar"/>
        </w:rPr>
        <w:t xml:space="preserve">## #   43894 &lt;dbl&gt;, 43895 &lt;dbl&gt;, 43896 &lt;dbl&gt;, 43897 &lt;dbl&gt;, 43898 &lt;dbl&gt;,</w:t>
      </w:r>
      <w:r>
        <w:br/>
      </w:r>
      <w:r>
        <w:rPr>
          <w:rStyle w:val="VerbatimChar"/>
        </w:rPr>
        <w:t xml:space="preserve">## #   43899 &lt;dbl&gt;, 43900 &lt;dbl&gt;, 43901 &lt;dbl&gt;, 43902 &lt;dbl&gt;, 43903 &lt;dbl&gt;,</w:t>
      </w:r>
      <w:r>
        <w:br/>
      </w:r>
      <w:r>
        <w:rPr>
          <w:rStyle w:val="VerbatimChar"/>
        </w:rPr>
        <w:t xml:space="preserve">## #   43904 &lt;dbl&gt;, 43905 &lt;dbl&gt;, 43906 &lt;dbl&gt;, 43907 &lt;dbl&gt;, 43908 &lt;dbl&gt;,</w:t>
      </w:r>
      <w:r>
        <w:br/>
      </w:r>
      <w:r>
        <w:rPr>
          <w:rStyle w:val="VerbatimChar"/>
        </w:rPr>
        <w:t xml:space="preserve">## #   43909 &lt;dbl&gt;, 43910 &lt;dbl&gt;, 43911 &lt;dbl&gt;, 43912 &lt;dbl&gt;, 43913 &lt;dbl&gt;,</w:t>
      </w:r>
      <w:r>
        <w:br/>
      </w:r>
      <w:r>
        <w:rPr>
          <w:rStyle w:val="VerbatimChar"/>
        </w:rPr>
        <w:t xml:space="preserve">## #   43914 &lt;dbl&gt;, 43915 &lt;dbl&gt;, 43916 &lt;dbl&gt;, 43917 &lt;dbl&gt;, 43918 &lt;dbl&gt;,</w:t>
      </w:r>
      <w:r>
        <w:br/>
      </w:r>
      <w:r>
        <w:rPr>
          <w:rStyle w:val="VerbatimChar"/>
        </w:rPr>
        <w:t xml:space="preserve">## #   43919 &lt;dbl&gt;, 43920 &lt;dbl&gt;, 43921 &lt;dbl&gt;, 43922 &lt;dbl&gt;, 43923 &lt;dbl&gt;,</w:t>
      </w:r>
      <w:r>
        <w:br/>
      </w:r>
      <w:r>
        <w:rPr>
          <w:rStyle w:val="VerbatimChar"/>
        </w:rPr>
        <w:t xml:space="preserve">## #   43924 &lt;dbl&gt;, 43925 &lt;dbl&gt;, 43926 &lt;dbl&gt;, 43927 &lt;dbl&gt;, 43928 &lt;dbl&gt;,</w:t>
      </w:r>
      <w:r>
        <w:br/>
      </w:r>
      <w:r>
        <w:rPr>
          <w:rStyle w:val="VerbatimChar"/>
        </w:rPr>
        <w:t xml:space="preserve">## #   43929 &lt;dbl&gt;, 43930 &lt;dbl&gt;, 43931 &lt;dbl&gt;, 43932 &lt;dbl&gt;, 43933 &lt;dbl&gt;,</w:t>
      </w:r>
      <w:r>
        <w:br/>
      </w:r>
      <w:r>
        <w:rPr>
          <w:rStyle w:val="VerbatimChar"/>
        </w:rPr>
        <w:t xml:space="preserve">## #   43934 &lt;dbl&gt;, 43935 &lt;dbl&gt;, …</w:t>
      </w:r>
    </w:p>
    <w:p>
      <w:pPr>
        <w:pStyle w:val="FirstParagraph"/>
      </w:pPr>
      <w:r>
        <w:t xml:space="preserve">Show the last 7 rows</w:t>
      </w:r>
    </w:p>
    <w:p>
      <w:pPr>
        <w:pStyle w:val="SourceCode"/>
      </w:pPr>
      <w:r>
        <w:rPr>
          <w:rStyle w:val="FunctionTok"/>
        </w:rPr>
        <w:t xml:space="preserve">tail</w:t>
      </w:r>
      <w:r>
        <w:rPr>
          <w:rStyle w:val="NormalTok"/>
        </w:rPr>
        <w:t xml:space="preserve">(africa_covid_cases, </w:t>
      </w:r>
      <w:r>
        <w:rPr>
          <w:rStyle w:val="AttributeTok"/>
        </w:rPr>
        <w:t xml:space="preserve">n=</w:t>
      </w:r>
      <w:r>
        <w:rPr>
          <w:rStyle w:val="DecValTok"/>
        </w:rPr>
        <w:t xml:space="preserve">7</w:t>
      </w:r>
      <w:r>
        <w:rPr>
          <w:rStyle w:val="NormalTok"/>
        </w:rPr>
        <w:t xml:space="preserve">)</w:t>
      </w:r>
    </w:p>
    <w:p>
      <w:pPr>
        <w:pStyle w:val="SourceCode"/>
      </w:pPr>
      <w:r>
        <w:rPr>
          <w:rStyle w:val="VerbatimChar"/>
        </w:rPr>
        <w:t xml:space="preserve">## # A tibble: 7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SDN   Sudan        Eastern Africa        0       0       0       0       0</w:t>
      </w:r>
      <w:r>
        <w:br/>
      </w:r>
      <w:r>
        <w:rPr>
          <w:rStyle w:val="VerbatimChar"/>
        </w:rPr>
        <w:t xml:space="preserve">## 2 TZA   Tanzania     Eastern Africa        0       0       0       0       0</w:t>
      </w:r>
      <w:r>
        <w:br/>
      </w:r>
      <w:r>
        <w:rPr>
          <w:rStyle w:val="VerbatimChar"/>
        </w:rPr>
        <w:t xml:space="preserve">## 3 TGO   Togo         Western Africa        0       0       0       0       0</w:t>
      </w:r>
      <w:r>
        <w:br/>
      </w:r>
      <w:r>
        <w:rPr>
          <w:rStyle w:val="VerbatimChar"/>
        </w:rPr>
        <w:t xml:space="preserve">## 4 TUN   Tunisia      Northern Africa       0       0       0       0       0</w:t>
      </w:r>
      <w:r>
        <w:br/>
      </w:r>
      <w:r>
        <w:rPr>
          <w:rStyle w:val="VerbatimChar"/>
        </w:rPr>
        <w:t xml:space="preserve">## 5 UGA   Uganda       Eastern Africa        0       0       0       0       0</w:t>
      </w:r>
      <w:r>
        <w:br/>
      </w:r>
      <w:r>
        <w:rPr>
          <w:rStyle w:val="VerbatimChar"/>
        </w:rPr>
        <w:t xml:space="preserve">## 6 ZMB   Zambia       Southern Africa       0       0       0       0       0</w:t>
      </w:r>
      <w:r>
        <w:br/>
      </w:r>
      <w:r>
        <w:rPr>
          <w:rStyle w:val="VerbatimChar"/>
        </w:rPr>
        <w:t xml:space="preserve">## 7 ZWE   Zimbabwe     Southern Africa       0       0       0       0       0</w:t>
      </w:r>
      <w:r>
        <w:br/>
      </w:r>
      <w:r>
        <w:rPr>
          <w:rStyle w:val="VerbatimChar"/>
        </w:rPr>
        <w:t xml:space="preserve">## # … with 484 more variables: 43836 &lt;dbl&gt;, 43837 &lt;dbl&gt;, 43838 &lt;dbl&gt;,</w:t>
      </w:r>
      <w:r>
        <w:br/>
      </w:r>
      <w:r>
        <w:rPr>
          <w:rStyle w:val="VerbatimChar"/>
        </w:rPr>
        <w:t xml:space="preserve">## #   43839 &lt;dbl&gt;, 43840 &lt;dbl&gt;, 43841 &lt;dbl&gt;, 43842 &lt;dbl&gt;, 43843 &lt;dbl&gt;,</w:t>
      </w:r>
      <w:r>
        <w:br/>
      </w:r>
      <w:r>
        <w:rPr>
          <w:rStyle w:val="VerbatimChar"/>
        </w:rPr>
        <w:t xml:space="preserve">## #   43844 &lt;dbl&gt;, 43845 &lt;dbl&gt;, 43846 &lt;dbl&gt;, 43847 &lt;dbl&gt;, 43848 &lt;dbl&gt;,</w:t>
      </w:r>
      <w:r>
        <w:br/>
      </w:r>
      <w:r>
        <w:rPr>
          <w:rStyle w:val="VerbatimChar"/>
        </w:rPr>
        <w:t xml:space="preserve">## #   43849 &lt;dbl&gt;, 43850 &lt;dbl&gt;, 43851 &lt;dbl&gt;, 43852 &lt;dbl&gt;, 43853 &lt;dbl&gt;,</w:t>
      </w:r>
      <w:r>
        <w:br/>
      </w:r>
      <w:r>
        <w:rPr>
          <w:rStyle w:val="VerbatimChar"/>
        </w:rPr>
        <w:t xml:space="preserve">## #   43854 &lt;dbl&gt;, 43855 &lt;dbl&gt;, 43856 &lt;dbl&gt;, 43857 &lt;dbl&gt;, 43858 &lt;dbl&gt;,</w:t>
      </w:r>
      <w:r>
        <w:br/>
      </w:r>
      <w:r>
        <w:rPr>
          <w:rStyle w:val="VerbatimChar"/>
        </w:rPr>
        <w:t xml:space="preserve">## #   43859 &lt;dbl&gt;, 43860 &lt;dbl&gt;, 43861 &lt;dbl&gt;, 43862 &lt;dbl&gt;, 43863 &lt;dbl&gt;,</w:t>
      </w:r>
      <w:r>
        <w:br/>
      </w:r>
      <w:r>
        <w:rPr>
          <w:rStyle w:val="VerbatimChar"/>
        </w:rPr>
        <w:t xml:space="preserve">## #   43864 &lt;dbl&gt;, 43865 &lt;dbl&gt;, 43866 &lt;dbl&gt;, 43867 &lt;dbl&gt;, 43868 &lt;dbl&gt;,</w:t>
      </w:r>
      <w:r>
        <w:br/>
      </w:r>
      <w:r>
        <w:rPr>
          <w:rStyle w:val="VerbatimChar"/>
        </w:rPr>
        <w:t xml:space="preserve">## #   43869 &lt;dbl&gt;, 43870 &lt;dbl&gt;, 43871 &lt;dbl&gt;, 43872 &lt;dbl&gt;, 43873 &lt;dbl&gt;,</w:t>
      </w:r>
      <w:r>
        <w:br/>
      </w:r>
      <w:r>
        <w:rPr>
          <w:rStyle w:val="VerbatimChar"/>
        </w:rPr>
        <w:t xml:space="preserve">## #   43874 &lt;dbl&gt;, 43875 &lt;dbl&gt;, 43876 &lt;dbl&gt;, 43877 &lt;dbl&gt;, 43878 &lt;dbl&gt;,</w:t>
      </w:r>
      <w:r>
        <w:br/>
      </w:r>
      <w:r>
        <w:rPr>
          <w:rStyle w:val="VerbatimChar"/>
        </w:rPr>
        <w:t xml:space="preserve">## #   43879 &lt;dbl&gt;, 43880 &lt;dbl&gt;, 43881 &lt;dbl&gt;, 43882 &lt;dbl&gt;, 43883 &lt;dbl&gt;,</w:t>
      </w:r>
      <w:r>
        <w:br/>
      </w:r>
      <w:r>
        <w:rPr>
          <w:rStyle w:val="VerbatimChar"/>
        </w:rPr>
        <w:t xml:space="preserve">## #   43884 &lt;dbl&gt;, 43885 &lt;dbl&gt;, 43886 &lt;dbl&gt;, 43887 &lt;dbl&gt;, 43888 &lt;dbl&gt;,</w:t>
      </w:r>
      <w:r>
        <w:br/>
      </w:r>
      <w:r>
        <w:rPr>
          <w:rStyle w:val="VerbatimChar"/>
        </w:rPr>
        <w:t xml:space="preserve">## #   43889 &lt;dbl&gt;, 43890 &lt;dbl&gt;, 43891 &lt;dbl&gt;, 43892 &lt;dbl&gt;, 43893 &lt;dbl&gt;,</w:t>
      </w:r>
      <w:r>
        <w:br/>
      </w:r>
      <w:r>
        <w:rPr>
          <w:rStyle w:val="VerbatimChar"/>
        </w:rPr>
        <w:t xml:space="preserve">## #   43894 &lt;dbl&gt;, 43895 &lt;dbl&gt;, 43896 &lt;dbl&gt;, 43897 &lt;dbl&gt;, 43898 &lt;dbl&gt;,</w:t>
      </w:r>
      <w:r>
        <w:br/>
      </w:r>
      <w:r>
        <w:rPr>
          <w:rStyle w:val="VerbatimChar"/>
        </w:rPr>
        <w:t xml:space="preserve">## #   43899 &lt;dbl&gt;, 43900 &lt;dbl&gt;, 43901 &lt;dbl&gt;, 43902 &lt;dbl&gt;, 43903 &lt;dbl&gt;,</w:t>
      </w:r>
      <w:r>
        <w:br/>
      </w:r>
      <w:r>
        <w:rPr>
          <w:rStyle w:val="VerbatimChar"/>
        </w:rPr>
        <w:t xml:space="preserve">## #   43904 &lt;dbl&gt;, 43905 &lt;dbl&gt;, 43906 &lt;dbl&gt;, 43907 &lt;dbl&gt;, 43908 &lt;dbl&gt;,</w:t>
      </w:r>
      <w:r>
        <w:br/>
      </w:r>
      <w:r>
        <w:rPr>
          <w:rStyle w:val="VerbatimChar"/>
        </w:rPr>
        <w:t xml:space="preserve">## #   43909 &lt;dbl&gt;, 43910 &lt;dbl&gt;, 43911 &lt;dbl&gt;, 43912 &lt;dbl&gt;, 43913 &lt;dbl&gt;,</w:t>
      </w:r>
      <w:r>
        <w:br/>
      </w:r>
      <w:r>
        <w:rPr>
          <w:rStyle w:val="VerbatimChar"/>
        </w:rPr>
        <w:t xml:space="preserve">## #   43914 &lt;dbl&gt;, 43915 &lt;dbl&gt;, 43916 &lt;dbl&gt;, 43917 &lt;dbl&gt;, 43918 &lt;dbl&gt;,</w:t>
      </w:r>
      <w:r>
        <w:br/>
      </w:r>
      <w:r>
        <w:rPr>
          <w:rStyle w:val="VerbatimChar"/>
        </w:rPr>
        <w:t xml:space="preserve">## #   43919 &lt;dbl&gt;, 43920 &lt;dbl&gt;, 43921 &lt;dbl&gt;, 43922 &lt;dbl&gt;, 43923 &lt;dbl&gt;,</w:t>
      </w:r>
      <w:r>
        <w:br/>
      </w:r>
      <w:r>
        <w:rPr>
          <w:rStyle w:val="VerbatimChar"/>
        </w:rPr>
        <w:t xml:space="preserve">## #   43924 &lt;dbl&gt;, 43925 &lt;dbl&gt;, 43926 &lt;dbl&gt;, 43927 &lt;dbl&gt;, 43928 &lt;dbl&gt;,</w:t>
      </w:r>
      <w:r>
        <w:br/>
      </w:r>
      <w:r>
        <w:rPr>
          <w:rStyle w:val="VerbatimChar"/>
        </w:rPr>
        <w:t xml:space="preserve">## #   43929 &lt;dbl&gt;, 43930 &lt;dbl&gt;, 43931 &lt;dbl&gt;, 43932 &lt;dbl&gt;, 43933 &lt;dbl&gt;,</w:t>
      </w:r>
      <w:r>
        <w:br/>
      </w:r>
      <w:r>
        <w:rPr>
          <w:rStyle w:val="VerbatimChar"/>
        </w:rPr>
        <w:t xml:space="preserve">## #   43934 &lt;dbl&gt;, 43935 &lt;dbl&gt;, …</w:t>
      </w:r>
    </w:p>
    <w:p>
      <w:pPr>
        <w:pStyle w:val="FirstParagraph"/>
      </w:pPr>
      <w:r>
        <w:t xml:space="preserve">How many unique countries are in the data?</w:t>
      </w:r>
    </w:p>
    <w:p>
      <w:pPr>
        <w:pStyle w:val="SourceCode"/>
      </w:pPr>
      <w:r>
        <w:rPr>
          <w:rStyle w:val="FunctionTok"/>
        </w:rPr>
        <w:t xml:space="preserve">unique</w:t>
      </w:r>
      <w:r>
        <w:rPr>
          <w:rStyle w:val="NormalTok"/>
        </w:rPr>
        <w:t xml:space="preserve">(africa_covid_cases</w:t>
      </w:r>
      <w:r>
        <w:rPr>
          <w:rStyle w:val="SpecialCharTok"/>
        </w:rPr>
        <w:t xml:space="preserve">$</w:t>
      </w:r>
      <w:r>
        <w:rPr>
          <w:rStyle w:val="NormalTok"/>
        </w:rPr>
        <w:t xml:space="preserve">COUNTRY_NAME)</w:t>
      </w:r>
    </w:p>
    <w:p>
      <w:pPr>
        <w:pStyle w:val="SourceCode"/>
      </w:pPr>
      <w:r>
        <w:rPr>
          <w:rStyle w:val="VerbatimChar"/>
        </w:rPr>
        <w:t xml:space="preserve">##  [1] "Algeria"                          "Angola"                          </w:t>
      </w:r>
      <w:r>
        <w:br/>
      </w:r>
      <w:r>
        <w:rPr>
          <w:rStyle w:val="VerbatimChar"/>
        </w:rPr>
        <w:t xml:space="preserve">##  [3] "Benin"                            "Botswana"                        </w:t>
      </w:r>
      <w:r>
        <w:br/>
      </w:r>
      <w:r>
        <w:rPr>
          <w:rStyle w:val="VerbatimChar"/>
        </w:rPr>
        <w:t xml:space="preserve">##  [5] "Burkina Faso"                     "Burundi"                         </w:t>
      </w:r>
      <w:r>
        <w:br/>
      </w:r>
      <w:r>
        <w:rPr>
          <w:rStyle w:val="VerbatimChar"/>
        </w:rPr>
        <w:t xml:space="preserve">##  [7] "Cameroon"                         "Central African Republic"        </w:t>
      </w:r>
      <w:r>
        <w:br/>
      </w:r>
      <w:r>
        <w:rPr>
          <w:rStyle w:val="VerbatimChar"/>
        </w:rPr>
        <w:t xml:space="preserve">##  [9] "Chad"                             "Comoros"                         </w:t>
      </w:r>
      <w:r>
        <w:br/>
      </w:r>
      <w:r>
        <w:rPr>
          <w:rStyle w:val="VerbatimChar"/>
        </w:rPr>
        <w:t xml:space="preserve">## [11] "Congo"                            "Cote d'Ivoire"                   </w:t>
      </w:r>
      <w:r>
        <w:br/>
      </w:r>
      <w:r>
        <w:rPr>
          <w:rStyle w:val="VerbatimChar"/>
        </w:rPr>
        <w:t xml:space="preserve">## [13] "Democratic Republic of the Congo" "Djibouti"                        </w:t>
      </w:r>
      <w:r>
        <w:br/>
      </w:r>
      <w:r>
        <w:rPr>
          <w:rStyle w:val="VerbatimChar"/>
        </w:rPr>
        <w:t xml:space="preserve">## [15] "Egypt"                            "Equatorial Guinea"               </w:t>
      </w:r>
      <w:r>
        <w:br/>
      </w:r>
      <w:r>
        <w:rPr>
          <w:rStyle w:val="VerbatimChar"/>
        </w:rPr>
        <w:t xml:space="preserve">## [17] "Eritrea"                          "Eswatini"                        </w:t>
      </w:r>
      <w:r>
        <w:br/>
      </w:r>
      <w:r>
        <w:rPr>
          <w:rStyle w:val="VerbatimChar"/>
        </w:rPr>
        <w:t xml:space="preserve">## [19] "Ethiopia"                         "Gabon"                           </w:t>
      </w:r>
      <w:r>
        <w:br/>
      </w:r>
      <w:r>
        <w:rPr>
          <w:rStyle w:val="VerbatimChar"/>
        </w:rPr>
        <w:t xml:space="preserve">## [21] "Gambia"                           "Ghana"                           </w:t>
      </w:r>
      <w:r>
        <w:br/>
      </w:r>
      <w:r>
        <w:rPr>
          <w:rStyle w:val="VerbatimChar"/>
        </w:rPr>
        <w:t xml:space="preserve">## [23] "Guinea"                           "Guinea-Bissau"                   </w:t>
      </w:r>
      <w:r>
        <w:br/>
      </w:r>
      <w:r>
        <w:rPr>
          <w:rStyle w:val="VerbatimChar"/>
        </w:rPr>
        <w:t xml:space="preserve">## [25] "Kenya"                            "Lesotho"                         </w:t>
      </w:r>
      <w:r>
        <w:br/>
      </w:r>
      <w:r>
        <w:rPr>
          <w:rStyle w:val="VerbatimChar"/>
        </w:rPr>
        <w:t xml:space="preserve">## [27] "Liberia"                          "Libya"                           </w:t>
      </w:r>
      <w:r>
        <w:br/>
      </w:r>
      <w:r>
        <w:rPr>
          <w:rStyle w:val="VerbatimChar"/>
        </w:rPr>
        <w:t xml:space="preserve">## [29] "Madagascar"                       "Malawi"                          </w:t>
      </w:r>
      <w:r>
        <w:br/>
      </w:r>
      <w:r>
        <w:rPr>
          <w:rStyle w:val="VerbatimChar"/>
        </w:rPr>
        <w:t xml:space="preserve">## [31] "Mali"                             "Mauritania"                      </w:t>
      </w:r>
      <w:r>
        <w:br/>
      </w:r>
      <w:r>
        <w:rPr>
          <w:rStyle w:val="VerbatimChar"/>
        </w:rPr>
        <w:t xml:space="preserve">## [33] "Mauritius"                        "Mayotte"                         </w:t>
      </w:r>
      <w:r>
        <w:br/>
      </w:r>
      <w:r>
        <w:rPr>
          <w:rStyle w:val="VerbatimChar"/>
        </w:rPr>
        <w:t xml:space="preserve">## [35] "Morocco"                          "Mozambique"                      </w:t>
      </w:r>
      <w:r>
        <w:br/>
      </w:r>
      <w:r>
        <w:rPr>
          <w:rStyle w:val="VerbatimChar"/>
        </w:rPr>
        <w:t xml:space="preserve">## [37] "Namibia"                          "Niger"                           </w:t>
      </w:r>
      <w:r>
        <w:br/>
      </w:r>
      <w:r>
        <w:rPr>
          <w:rStyle w:val="VerbatimChar"/>
        </w:rPr>
        <w:t xml:space="preserve">## [39] "Nigeria"                          "Rwanda"                          </w:t>
      </w:r>
      <w:r>
        <w:br/>
      </w:r>
      <w:r>
        <w:rPr>
          <w:rStyle w:val="VerbatimChar"/>
        </w:rPr>
        <w:t xml:space="preserve">## [41] "Sao Tome and Principe"            "Senegal"                         </w:t>
      </w:r>
      <w:r>
        <w:br/>
      </w:r>
      <w:r>
        <w:rPr>
          <w:rStyle w:val="VerbatimChar"/>
        </w:rPr>
        <w:t xml:space="preserve">## [43] "Sierra Leone"                     "Somalia"                         </w:t>
      </w:r>
      <w:r>
        <w:br/>
      </w:r>
      <w:r>
        <w:rPr>
          <w:rStyle w:val="VerbatimChar"/>
        </w:rPr>
        <w:t xml:space="preserve">## [45] "South Africa"                     "South Sudan"                     </w:t>
      </w:r>
      <w:r>
        <w:br/>
      </w:r>
      <w:r>
        <w:rPr>
          <w:rStyle w:val="VerbatimChar"/>
        </w:rPr>
        <w:t xml:space="preserve">## [47] "Sudan"                            "Tanzania"                        </w:t>
      </w:r>
      <w:r>
        <w:br/>
      </w:r>
      <w:r>
        <w:rPr>
          <w:rStyle w:val="VerbatimChar"/>
        </w:rPr>
        <w:t xml:space="preserve">## [49] "Togo"                             "Tunisia"                         </w:t>
      </w:r>
      <w:r>
        <w:br/>
      </w:r>
      <w:r>
        <w:rPr>
          <w:rStyle w:val="VerbatimChar"/>
        </w:rPr>
        <w:t xml:space="preserve">## [51] "Uganda"                           "Zambia"                          </w:t>
      </w:r>
      <w:r>
        <w:br/>
      </w:r>
      <w:r>
        <w:rPr>
          <w:rStyle w:val="VerbatimChar"/>
        </w:rPr>
        <w:t xml:space="preserve">## [53] "Zimbabwe"</w:t>
      </w:r>
    </w:p>
    <w:p>
      <w:pPr>
        <w:pStyle w:val="FirstParagraph"/>
      </w:pPr>
      <w:r>
        <w:t xml:space="preserve">There are 53 unique country values. This is helpful as there are also 53 rows so we can say that each row represents a country.</w:t>
      </w:r>
    </w:p>
    <w:p>
      <w:pPr>
        <w:pStyle w:val="BodyText"/>
      </w:pPr>
      <w:r>
        <w:t xml:space="preserve">We can assign the list of unique countries to an object for future reference</w:t>
      </w:r>
    </w:p>
    <w:p>
      <w:pPr>
        <w:pStyle w:val="SourceCode"/>
      </w:pPr>
      <w:r>
        <w:rPr>
          <w:rStyle w:val="NormalTok"/>
        </w:rPr>
        <w:t xml:space="preserve">country_list </w:t>
      </w:r>
      <w:r>
        <w:rPr>
          <w:rStyle w:val="OtherTok"/>
        </w:rPr>
        <w:t xml:space="preserve">&lt;-</w:t>
      </w:r>
      <w:r>
        <w:rPr>
          <w:rStyle w:val="NormalTok"/>
        </w:rPr>
        <w:t xml:space="preserve"> </w:t>
      </w:r>
      <w:r>
        <w:rPr>
          <w:rStyle w:val="FunctionTok"/>
        </w:rPr>
        <w:t xml:space="preserve">unique</w:t>
      </w:r>
      <w:r>
        <w:rPr>
          <w:rStyle w:val="NormalTok"/>
        </w:rPr>
        <w:t xml:space="preserve">(africa_covid_cases</w:t>
      </w:r>
      <w:r>
        <w:rPr>
          <w:rStyle w:val="SpecialCharTok"/>
        </w:rPr>
        <w:t xml:space="preserve">$</w:t>
      </w:r>
      <w:r>
        <w:rPr>
          <w:rStyle w:val="NormalTok"/>
        </w:rPr>
        <w:t xml:space="preserve">COUNTRY_NAME)</w:t>
      </w:r>
    </w:p>
    <w:bookmarkEnd w:id="59"/>
    <w:bookmarkStart w:id="60" w:name="X23f02d1843688d50f001f2bf9023307038b75a1"/>
    <w:p>
      <w:pPr>
        <w:pStyle w:val="Heading2"/>
      </w:pPr>
      <w:r>
        <w:t xml:space="preserve">Working with data - looking at one variable</w:t>
      </w:r>
    </w:p>
    <w:p>
      <w:pPr>
        <w:pStyle w:val="FirstParagraph"/>
      </w:pPr>
      <w:r>
        <w:t xml:space="preserve">In the previous step, the following command was used</w:t>
      </w:r>
    </w:p>
    <w:p>
      <w:pPr>
        <w:pStyle w:val="BodyText"/>
      </w:pPr>
      <w:r>
        <w:t xml:space="preserve">unique(africa_covid_cases$COUNTRY_NAME)</w:t>
      </w:r>
    </w:p>
    <w:p>
      <w:pPr>
        <w:pStyle w:val="BodyText"/>
      </w:pPr>
      <w:r>
        <w:t xml:space="preserve">What does</w:t>
      </w:r>
      <w:r>
        <w:t xml:space="preserve"> </w:t>
      </w:r>
      <w:r>
        <w:t xml:space="preserve">“</w:t>
      </w:r>
      <w:r>
        <w:t xml:space="preserve">$</w:t>
      </w:r>
      <w:r>
        <w:t xml:space="preserve">”</w:t>
      </w:r>
      <w:r>
        <w:t xml:space="preserve"> </w:t>
      </w:r>
      <w:r>
        <w:t xml:space="preserve">do in R?</w:t>
      </w:r>
    </w:p>
    <w:p>
      <w:pPr>
        <w:pStyle w:val="BodyText"/>
      </w:pPr>
      <w:r>
        <w:t xml:space="preserve">It allows us to look at a specific variable within the dataset</w:t>
      </w:r>
    </w:p>
    <w:p>
      <w:pPr>
        <w:pStyle w:val="SourceCode"/>
      </w:pPr>
      <w:r>
        <w:rPr>
          <w:rStyle w:val="FunctionTok"/>
        </w:rPr>
        <w:t xml:space="preserve">unique</w:t>
      </w:r>
      <w:r>
        <w:rPr>
          <w:rStyle w:val="NormalTok"/>
        </w:rPr>
        <w:t xml:space="preserve">(africa_covid_cases</w:t>
      </w:r>
      <w:r>
        <w:rPr>
          <w:rStyle w:val="SpecialCharTok"/>
        </w:rPr>
        <w:t xml:space="preserve">$</w:t>
      </w:r>
      <w:r>
        <w:rPr>
          <w:rStyle w:val="NormalTok"/>
        </w:rPr>
        <w:t xml:space="preserve">AFRICAN_REGION)</w:t>
      </w:r>
    </w:p>
    <w:p>
      <w:pPr>
        <w:pStyle w:val="SourceCode"/>
      </w:pPr>
      <w:r>
        <w:rPr>
          <w:rStyle w:val="VerbatimChar"/>
        </w:rPr>
        <w:t xml:space="preserve">## [1] "Northern Africa" "Southern Africa" "Western Africa"  "Central Africa" </w:t>
      </w:r>
      <w:r>
        <w:br/>
      </w:r>
      <w:r>
        <w:rPr>
          <w:rStyle w:val="VerbatimChar"/>
        </w:rPr>
        <w:t xml:space="preserve">## [5] "Eastern Africa"</w:t>
      </w:r>
    </w:p>
    <w:p>
      <w:pPr>
        <w:pStyle w:val="FirstParagraph"/>
      </w:pPr>
      <w:r>
        <w:t xml:space="preserve">And again we can assign this to an object</w:t>
      </w:r>
    </w:p>
    <w:p>
      <w:pPr>
        <w:pStyle w:val="SourceCode"/>
      </w:pPr>
      <w:r>
        <w:rPr>
          <w:rStyle w:val="NormalTok"/>
        </w:rPr>
        <w:t xml:space="preserve">region_list </w:t>
      </w:r>
      <w:r>
        <w:rPr>
          <w:rStyle w:val="OtherTok"/>
        </w:rPr>
        <w:t xml:space="preserve">&lt;-</w:t>
      </w:r>
      <w:r>
        <w:rPr>
          <w:rStyle w:val="NormalTok"/>
        </w:rPr>
        <w:t xml:space="preserve"> </w:t>
      </w:r>
      <w:r>
        <w:rPr>
          <w:rStyle w:val="FunctionTok"/>
        </w:rPr>
        <w:t xml:space="preserve">unique</w:t>
      </w:r>
      <w:r>
        <w:rPr>
          <w:rStyle w:val="NormalTok"/>
        </w:rPr>
        <w:t xml:space="preserve">(africa_covid_cases</w:t>
      </w:r>
      <w:r>
        <w:rPr>
          <w:rStyle w:val="SpecialCharTok"/>
        </w:rPr>
        <w:t xml:space="preserve">$</w:t>
      </w:r>
      <w:r>
        <w:rPr>
          <w:rStyle w:val="NormalTok"/>
        </w:rPr>
        <w:t xml:space="preserve">AFRICAN_REGION)</w:t>
      </w:r>
    </w:p>
    <w:bookmarkEnd w:id="60"/>
    <w:bookmarkStart w:id="62" w:name="the-tidyverse"/>
    <w:p>
      <w:pPr>
        <w:pStyle w:val="Heading2"/>
      </w:pPr>
      <w:r>
        <w:t xml:space="preserve">The tidyverse</w:t>
      </w:r>
    </w:p>
    <w:p>
      <w:pPr>
        <w:pStyle w:val="FirstParagraph"/>
      </w:pPr>
      <w:r>
        <w:t xml:space="preserve">When using R, there are many approaches you can use to reach the same result.</w:t>
      </w:r>
    </w:p>
    <w:p>
      <w:pPr>
        <w:pStyle w:val="BodyText"/>
      </w:pPr>
      <w:r>
        <w:t xml:space="preserve">There are thousands of packages with many functions and sometimes these packages can overlap.</w:t>
      </w:r>
    </w:p>
    <w:p>
      <w:pPr>
        <w:pStyle w:val="BodyText"/>
      </w:pPr>
      <w:r>
        <w:t xml:space="preserve">This can be confusing when you are starting to learn R.</w:t>
      </w:r>
    </w:p>
    <w:p>
      <w:pPr>
        <w:pStyle w:val="BodyText"/>
      </w:pPr>
      <w:r>
        <w:t xml:space="preserve">There is a collection of packages with many of the most commonly used packages and this is called the</w:t>
      </w:r>
      <w:r>
        <w:t xml:space="preserve"> </w:t>
      </w:r>
      <w:hyperlink r:id="rId61">
        <w:r>
          <w:rPr>
            <w:rStyle w:val="VerbatimChar"/>
          </w:rPr>
          <w:t xml:space="preserve">tidyverse</w:t>
        </w:r>
      </w:hyperlink>
      <w:r>
        <w:t xml:space="preserve">.</w:t>
      </w:r>
    </w:p>
    <w:p>
      <w:pPr>
        <w:pStyle w:val="SourceCode"/>
      </w:pPr>
      <w:r>
        <w:rPr>
          <w:rStyle w:val="NormalTok"/>
        </w:rPr>
        <w:t xml:space="preserve">tidyverse</w:t>
      </w:r>
      <w:r>
        <w:rPr>
          <w:rStyle w:val="SpecialCharTok"/>
        </w:rPr>
        <w:t xml:space="preserve">::</w:t>
      </w:r>
      <w:r>
        <w:rPr>
          <w:rStyle w:val="FunctionTok"/>
        </w:rPr>
        <w:t xml:space="preserve">tidyverse_packages</w:t>
      </w:r>
      <w:r>
        <w:rPr>
          <w:rStyle w:val="NormalTok"/>
        </w:rPr>
        <w:t xml:space="preserve">()</w:t>
      </w:r>
    </w:p>
    <w:p>
      <w:pPr>
        <w:pStyle w:val="SourceCode"/>
      </w:pPr>
      <w:r>
        <w:rPr>
          <w:rStyle w:val="VerbatimChar"/>
        </w:rPr>
        <w:t xml:space="preserve">##  [1] "broom"         "cli"           "crayon"        "dbplyr"       </w:t>
      </w:r>
      <w:r>
        <w:br/>
      </w:r>
      <w:r>
        <w:rPr>
          <w:rStyle w:val="VerbatimChar"/>
        </w:rPr>
        <w:t xml:space="preserve">##  [5] "dplyr"         "dtplyr"        "forcats"       "googledrive"  </w:t>
      </w:r>
      <w:r>
        <w:br/>
      </w:r>
      <w:r>
        <w:rPr>
          <w:rStyle w:val="VerbatimChar"/>
        </w:rPr>
        <w:t xml:space="preserve">##  [9] "googlesheets4" "ggplot2"       "haven"         "hms"          </w:t>
      </w:r>
      <w:r>
        <w:br/>
      </w:r>
      <w:r>
        <w:rPr>
          <w:rStyle w:val="VerbatimChar"/>
        </w:rPr>
        <w:t xml:space="preserve">## [13] "httr"          "jsonlite"      "lubridate"     "magrittr"     </w:t>
      </w:r>
      <w:r>
        <w:br/>
      </w:r>
      <w:r>
        <w:rPr>
          <w:rStyle w:val="VerbatimChar"/>
        </w:rPr>
        <w:t xml:space="preserve">## [17] "modelr"        "pillar"        "purrr"         "readr"        </w:t>
      </w:r>
      <w:r>
        <w:br/>
      </w:r>
      <w:r>
        <w:rPr>
          <w:rStyle w:val="VerbatimChar"/>
        </w:rPr>
        <w:t xml:space="preserve">## [21] "readxl"        "reprex"        "rlang"         "rstudioapi"   </w:t>
      </w:r>
      <w:r>
        <w:br/>
      </w:r>
      <w:r>
        <w:rPr>
          <w:rStyle w:val="VerbatimChar"/>
        </w:rPr>
        <w:t xml:space="preserve">## [25] "rvest"         "stringr"       "tibble"        "tidyr"        </w:t>
      </w:r>
      <w:r>
        <w:br/>
      </w:r>
      <w:r>
        <w:rPr>
          <w:rStyle w:val="VerbatimChar"/>
        </w:rPr>
        <w:t xml:space="preserve">## [29] "xml2"          "tidyverse"</w:t>
      </w:r>
    </w:p>
    <w:p>
      <w:pPr>
        <w:pStyle w:val="FirstParagraph"/>
      </w:pPr>
      <w:r>
        <w:t xml:space="preserve">We will use functions from some of these packages over the next few sessions.</w:t>
      </w:r>
    </w:p>
    <w:bookmarkEnd w:id="62"/>
    <w:bookmarkStart w:id="65" w:name="the-tidyverse-tidy-data"/>
    <w:p>
      <w:pPr>
        <w:pStyle w:val="Heading2"/>
      </w:pPr>
      <w:r>
        <w:t xml:space="preserve">The tidyverse: Tidy data</w:t>
      </w:r>
    </w:p>
    <w:p>
      <w:pPr>
        <w:pStyle w:val="FirstParagraph"/>
      </w:pPr>
      <w:r>
        <w:t xml:space="preserve">The key concept when working with packages from the tidyverse is the concept of</w:t>
      </w:r>
      <w:r>
        <w:t xml:space="preserve"> </w:t>
      </w:r>
      <w:r>
        <w:t xml:space="preserve">“</w:t>
      </w:r>
      <w:r>
        <w:t xml:space="preserve">tidy data</w:t>
      </w:r>
      <w:r>
        <w:t xml:space="preserve">”</w:t>
      </w:r>
      <w:r>
        <w:t xml:space="preserve">.</w:t>
      </w:r>
    </w:p>
    <w:p>
      <w:pPr>
        <w:pStyle w:val="BodyText"/>
      </w:pPr>
      <w:hyperlink r:id="rId63">
        <w:r>
          <w:rPr>
            <w:rStyle w:val="Hyperlink"/>
          </w:rPr>
          <w:t xml:space="preserve">R for Epidemiologist handbook 4.1 From Excel - Tidy data</w:t>
        </w:r>
      </w:hyperlink>
    </w:p>
    <w:p>
      <w:pPr>
        <w:pStyle w:val="BodyText"/>
      </w:pPr>
      <w:r>
        <w:t xml:space="preserve">Principles of</w:t>
      </w:r>
      <w:r>
        <w:t xml:space="preserve"> </w:t>
      </w:r>
      <w:r>
        <w:t xml:space="preserve">“</w:t>
      </w:r>
      <w:hyperlink r:id="rId64">
        <w:r>
          <w:rPr>
            <w:rStyle w:val="Hyperlink"/>
          </w:rPr>
          <w:t xml:space="preserve">tidy data</w:t>
        </w:r>
      </w:hyperlink>
      <w:r>
        <w:t xml:space="preserve">”</w:t>
      </w:r>
      <w:r>
        <w:t xml:space="preserve">:</w:t>
      </w:r>
    </w:p>
    <w:p>
      <w:pPr>
        <w:numPr>
          <w:ilvl w:val="0"/>
          <w:numId w:val="1018"/>
        </w:numPr>
        <w:pStyle w:val="Compact"/>
      </w:pPr>
      <w:r>
        <w:t xml:space="preserve">Each variable must have its own column</w:t>
      </w:r>
    </w:p>
    <w:p>
      <w:pPr>
        <w:numPr>
          <w:ilvl w:val="0"/>
          <w:numId w:val="1018"/>
        </w:numPr>
        <w:pStyle w:val="Compact"/>
      </w:pPr>
      <w:r>
        <w:t xml:space="preserve">Each observation must have its own row</w:t>
      </w:r>
    </w:p>
    <w:p>
      <w:pPr>
        <w:numPr>
          <w:ilvl w:val="0"/>
          <w:numId w:val="1018"/>
        </w:numPr>
        <w:pStyle w:val="Compact"/>
      </w:pPr>
      <w:r>
        <w:t xml:space="preserve">Each value must have its own cell</w:t>
      </w:r>
    </w:p>
    <w:bookmarkEnd w:id="65"/>
    <w:bookmarkStart w:id="68" w:name="the-tidyverse-why-is-this-important"/>
    <w:p>
      <w:pPr>
        <w:pStyle w:val="Heading2"/>
      </w:pPr>
      <w:r>
        <w:t xml:space="preserve">The tidyverse: Why is this important?</w:t>
      </w:r>
    </w:p>
    <w:p>
      <w:pPr>
        <w:pStyle w:val="FirstParagraph"/>
      </w:pPr>
      <w:r>
        <w:t xml:space="preserve">Functions from the tidyverse packages are set up to work with tidy data.</w:t>
      </w:r>
    </w:p>
    <w:p>
      <w:pPr>
        <w:pStyle w:val="BodyText"/>
      </w:pPr>
      <w:r>
        <w:t xml:space="preserve">If your data are not tidy, then you will have to restructure the data to a tidy format.</w:t>
      </w:r>
    </w:p>
    <w:p>
      <w:pPr>
        <w:pStyle w:val="BodyText"/>
      </w:pPr>
      <w:r>
        <w:t xml:space="preserve">Restructuring can take a lot of time if the data are stored in Excel spreadsheets with a lot of formatting/merged columns.</w:t>
      </w:r>
    </w:p>
    <w:p>
      <w:pPr>
        <w:pStyle w:val="BodyText"/>
      </w:pPr>
      <w:hyperlink r:id="rId67">
        <w:r>
          <w:drawing>
            <wp:inline>
              <wp:extent cx="2381250" cy="1339453"/>
              <wp:effectExtent b="0" l="0" r="0" t="0"/>
              <wp:docPr descr="Tidy data for efficiency, reproducibility, and collaboration. By Julie Lowndes and Allison Horst." title="" id="1" name="Picture"/>
              <a:graphic>
                <a:graphicData uri="http://schemas.openxmlformats.org/drawingml/2006/picture">
                  <pic:pic>
                    <pic:nvPicPr>
                      <pic:cNvPr descr="images/tidy_messy_data-01.jpg" id="0" name="Picture"/>
                      <pic:cNvPicPr>
                        <a:picLocks noChangeArrowheads="1" noChangeAspect="1"/>
                      </pic:cNvPicPr>
                    </pic:nvPicPr>
                    <pic:blipFill>
                      <a:blip r:embed="rId66"/>
                      <a:stretch>
                        <a:fillRect/>
                      </a:stretch>
                    </pic:blipFill>
                    <pic:spPr bwMode="auto">
                      <a:xfrm>
                        <a:off x="0" y="0"/>
                        <a:ext cx="2381250" cy="1339453"/>
                      </a:xfrm>
                      <a:prstGeom prst="rect">
                        <a:avLst/>
                      </a:prstGeom>
                      <a:noFill/>
                      <a:ln w="9525">
                        <a:noFill/>
                        <a:headEnd/>
                        <a:tailEnd/>
                      </a:ln>
                    </pic:spPr>
                  </pic:pic>
                </a:graphicData>
              </a:graphic>
            </wp:inline>
          </w:drawing>
        </w:r>
      </w:hyperlink>
    </w:p>
    <w:bookmarkEnd w:id="68"/>
    <w:bookmarkStart w:id="69" w:name="the-tidyverse-checking-if-data-are-tidy"/>
    <w:p>
      <w:pPr>
        <w:pStyle w:val="Heading2"/>
      </w:pPr>
      <w:r>
        <w:t xml:space="preserve">The tidyverse: Checking if data are tidy</w:t>
      </w:r>
    </w:p>
    <w:p>
      <w:pPr>
        <w:pStyle w:val="FirstParagraph"/>
      </w:pPr>
      <w:r>
        <w:t xml:space="preserve">In a previous step, we imported COVID case data from an Excel spreadsheet.</w:t>
      </w:r>
      <w:r>
        <w:br/>
      </w:r>
      <w:r>
        <w:t xml:space="preserve">But how do we know if the data are</w:t>
      </w:r>
      <w:r>
        <w:t xml:space="preserve"> </w:t>
      </w:r>
      <w:r>
        <w:t xml:space="preserve">“</w:t>
      </w:r>
      <w:r>
        <w:t xml:space="preserve">tidy</w:t>
      </w:r>
      <w:r>
        <w:t xml:space="preserve">”</w:t>
      </w:r>
    </w:p>
    <w:p>
      <w:pPr>
        <w:pStyle w:val="BodyText"/>
      </w:pPr>
      <w:r>
        <w:t xml:space="preserve">Remember there are 3 principles</w:t>
      </w:r>
    </w:p>
    <w:p>
      <w:pPr>
        <w:numPr>
          <w:ilvl w:val="0"/>
          <w:numId w:val="1019"/>
        </w:numPr>
        <w:pStyle w:val="Compact"/>
      </w:pPr>
      <w:r>
        <w:t xml:space="preserve">Each variable must have its own column</w:t>
      </w:r>
    </w:p>
    <w:p>
      <w:pPr>
        <w:numPr>
          <w:ilvl w:val="0"/>
          <w:numId w:val="1019"/>
        </w:numPr>
        <w:pStyle w:val="Compact"/>
      </w:pPr>
      <w:r>
        <w:t xml:space="preserve">Each observation must have its own row</w:t>
      </w:r>
    </w:p>
    <w:p>
      <w:pPr>
        <w:numPr>
          <w:ilvl w:val="0"/>
          <w:numId w:val="1019"/>
        </w:numPr>
        <w:pStyle w:val="Compact"/>
      </w:pPr>
      <w:r>
        <w:t xml:space="preserve">Each value must have its own cell</w:t>
      </w:r>
    </w:p>
    <w:p>
      <w:pPr>
        <w:pStyle w:val="SourceCode"/>
      </w:pPr>
      <w:r>
        <w:rPr>
          <w:rStyle w:val="FunctionTok"/>
        </w:rPr>
        <w:t xml:space="preserve">head</w:t>
      </w:r>
      <w:r>
        <w:rPr>
          <w:rStyle w:val="NormalTok"/>
        </w:rPr>
        <w:t xml:space="preserve">(africa_covid_cases, </w:t>
      </w:r>
      <w:r>
        <w:rPr>
          <w:rStyle w:val="AttributeTok"/>
        </w:rPr>
        <w:t xml:space="preserve">n=</w:t>
      </w:r>
      <w:r>
        <w:rPr>
          <w:rStyle w:val="DecValTok"/>
        </w:rPr>
        <w:t xml:space="preserve">3</w:t>
      </w:r>
      <w:r>
        <w:rPr>
          <w:rStyle w:val="NormalTok"/>
        </w:rPr>
        <w:t xml:space="preserve">)</w:t>
      </w:r>
    </w:p>
    <w:p>
      <w:pPr>
        <w:pStyle w:val="SourceCode"/>
      </w:pPr>
      <w:r>
        <w:rPr>
          <w:rStyle w:val="VerbatimChar"/>
        </w:rPr>
        <w:t xml:space="preserve">## # A tibble: 3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DZA   Algeria      Northern Africa       0       0       0       0       0</w:t>
      </w:r>
      <w:r>
        <w:br/>
      </w:r>
      <w:r>
        <w:rPr>
          <w:rStyle w:val="VerbatimChar"/>
        </w:rPr>
        <w:t xml:space="preserve">## 2 AGO   Angola       Southern Africa       0       0       0       0       0</w:t>
      </w:r>
      <w:r>
        <w:br/>
      </w:r>
      <w:r>
        <w:rPr>
          <w:rStyle w:val="VerbatimChar"/>
        </w:rPr>
        <w:t xml:space="preserve">## 3 BEN   Benin        Western Africa        0       0       0       0       0</w:t>
      </w:r>
      <w:r>
        <w:br/>
      </w:r>
      <w:r>
        <w:rPr>
          <w:rStyle w:val="VerbatimChar"/>
        </w:rPr>
        <w:t xml:space="preserve">## # … with 484 more variables: 43836 &lt;dbl&gt;, 43837 &lt;dbl&gt;, 43838 &lt;dbl&gt;,</w:t>
      </w:r>
      <w:r>
        <w:br/>
      </w:r>
      <w:r>
        <w:rPr>
          <w:rStyle w:val="VerbatimChar"/>
        </w:rPr>
        <w:t xml:space="preserve">## #   43839 &lt;dbl&gt;, 43840 &lt;dbl&gt;, 43841 &lt;dbl&gt;, 43842 &lt;dbl&gt;, 43843 &lt;dbl&gt;,</w:t>
      </w:r>
      <w:r>
        <w:br/>
      </w:r>
      <w:r>
        <w:rPr>
          <w:rStyle w:val="VerbatimChar"/>
        </w:rPr>
        <w:t xml:space="preserve">## #   43844 &lt;dbl&gt;, 43845 &lt;dbl&gt;, 43846 &lt;dbl&gt;, 43847 &lt;dbl&gt;, 43848 &lt;dbl&gt;,</w:t>
      </w:r>
      <w:r>
        <w:br/>
      </w:r>
      <w:r>
        <w:rPr>
          <w:rStyle w:val="VerbatimChar"/>
        </w:rPr>
        <w:t xml:space="preserve">## #   43849 &lt;dbl&gt;, 43850 &lt;dbl&gt;, 43851 &lt;dbl&gt;, 43852 &lt;dbl&gt;, 43853 &lt;dbl&gt;,</w:t>
      </w:r>
      <w:r>
        <w:br/>
      </w:r>
      <w:r>
        <w:rPr>
          <w:rStyle w:val="VerbatimChar"/>
        </w:rPr>
        <w:t xml:space="preserve">## #   43854 &lt;dbl&gt;, 43855 &lt;dbl&gt;, 43856 &lt;dbl&gt;, 43857 &lt;dbl&gt;, 43858 &lt;dbl&gt;,</w:t>
      </w:r>
      <w:r>
        <w:br/>
      </w:r>
      <w:r>
        <w:rPr>
          <w:rStyle w:val="VerbatimChar"/>
        </w:rPr>
        <w:t xml:space="preserve">## #   43859 &lt;dbl&gt;, 43860 &lt;dbl&gt;, 43861 &lt;dbl&gt;, 43862 &lt;dbl&gt;, 43863 &lt;dbl&gt;,</w:t>
      </w:r>
      <w:r>
        <w:br/>
      </w:r>
      <w:r>
        <w:rPr>
          <w:rStyle w:val="VerbatimChar"/>
        </w:rPr>
        <w:t xml:space="preserve">## #   43864 &lt;dbl&gt;, 43865 &lt;dbl&gt;, 43866 &lt;dbl&gt;, 43867 &lt;dbl&gt;, 43868 &lt;dbl&gt;,</w:t>
      </w:r>
      <w:r>
        <w:br/>
      </w:r>
      <w:r>
        <w:rPr>
          <w:rStyle w:val="VerbatimChar"/>
        </w:rPr>
        <w:t xml:space="preserve">## #   43869 &lt;dbl&gt;, 43870 &lt;dbl&gt;, 43871 &lt;dbl&gt;, 43872 &lt;dbl&gt;, 43873 &lt;dbl&gt;,</w:t>
      </w:r>
      <w:r>
        <w:br/>
      </w:r>
      <w:r>
        <w:rPr>
          <w:rStyle w:val="VerbatimChar"/>
        </w:rPr>
        <w:t xml:space="preserve">## #   43874 &lt;dbl&gt;, 43875 &lt;dbl&gt;, 43876 &lt;dbl&gt;, 43877 &lt;dbl&gt;, 43878 &lt;dbl&gt;,</w:t>
      </w:r>
      <w:r>
        <w:br/>
      </w:r>
      <w:r>
        <w:rPr>
          <w:rStyle w:val="VerbatimChar"/>
        </w:rPr>
        <w:t xml:space="preserve">## #   43879 &lt;dbl&gt;, 43880 &lt;dbl&gt;, 43881 &lt;dbl&gt;, 43882 &lt;dbl&gt;, 43883 &lt;dbl&gt;,</w:t>
      </w:r>
      <w:r>
        <w:br/>
      </w:r>
      <w:r>
        <w:rPr>
          <w:rStyle w:val="VerbatimChar"/>
        </w:rPr>
        <w:t xml:space="preserve">## #   43884 &lt;dbl&gt;, 43885 &lt;dbl&gt;, 43886 &lt;dbl&gt;, 43887 &lt;dbl&gt;, 43888 &lt;dbl&gt;,</w:t>
      </w:r>
      <w:r>
        <w:br/>
      </w:r>
      <w:r>
        <w:rPr>
          <w:rStyle w:val="VerbatimChar"/>
        </w:rPr>
        <w:t xml:space="preserve">## #   43889 &lt;dbl&gt;, 43890 &lt;dbl&gt;, 43891 &lt;dbl&gt;, 43892 &lt;dbl&gt;, 43893 &lt;dbl&gt;,</w:t>
      </w:r>
      <w:r>
        <w:br/>
      </w:r>
      <w:r>
        <w:rPr>
          <w:rStyle w:val="VerbatimChar"/>
        </w:rPr>
        <w:t xml:space="preserve">## #   43894 &lt;dbl&gt;, 43895 &lt;dbl&gt;, 43896 &lt;dbl&gt;, 43897 &lt;dbl&gt;, 43898 &lt;dbl&gt;,</w:t>
      </w:r>
      <w:r>
        <w:br/>
      </w:r>
      <w:r>
        <w:rPr>
          <w:rStyle w:val="VerbatimChar"/>
        </w:rPr>
        <w:t xml:space="preserve">## #   43899 &lt;dbl&gt;, 43900 &lt;dbl&gt;, 43901 &lt;dbl&gt;, 43902 &lt;dbl&gt;, 43903 &lt;dbl&gt;,</w:t>
      </w:r>
      <w:r>
        <w:br/>
      </w:r>
      <w:r>
        <w:rPr>
          <w:rStyle w:val="VerbatimChar"/>
        </w:rPr>
        <w:t xml:space="preserve">## #   43904 &lt;dbl&gt;, 43905 &lt;dbl&gt;, 43906 &lt;dbl&gt;, 43907 &lt;dbl&gt;, 43908 &lt;dbl&gt;,</w:t>
      </w:r>
      <w:r>
        <w:br/>
      </w:r>
      <w:r>
        <w:rPr>
          <w:rStyle w:val="VerbatimChar"/>
        </w:rPr>
        <w:t xml:space="preserve">## #   43909 &lt;dbl&gt;, 43910 &lt;dbl&gt;, 43911 &lt;dbl&gt;, 43912 &lt;dbl&gt;, 43913 &lt;dbl&gt;,</w:t>
      </w:r>
      <w:r>
        <w:br/>
      </w:r>
      <w:r>
        <w:rPr>
          <w:rStyle w:val="VerbatimChar"/>
        </w:rPr>
        <w:t xml:space="preserve">## #   43914 &lt;dbl&gt;, 43915 &lt;dbl&gt;, 43916 &lt;dbl&gt;, 43917 &lt;dbl&gt;, 43918 &lt;dbl&gt;,</w:t>
      </w:r>
      <w:r>
        <w:br/>
      </w:r>
      <w:r>
        <w:rPr>
          <w:rStyle w:val="VerbatimChar"/>
        </w:rPr>
        <w:t xml:space="preserve">## #   43919 &lt;dbl&gt;, 43920 &lt;dbl&gt;, 43921 &lt;dbl&gt;, 43922 &lt;dbl&gt;, 43923 &lt;dbl&gt;,</w:t>
      </w:r>
      <w:r>
        <w:br/>
      </w:r>
      <w:r>
        <w:rPr>
          <w:rStyle w:val="VerbatimChar"/>
        </w:rPr>
        <w:t xml:space="preserve">## #   43924 &lt;dbl&gt;, 43925 &lt;dbl&gt;, 43926 &lt;dbl&gt;, 43927 &lt;dbl&gt;, 43928 &lt;dbl&gt;,</w:t>
      </w:r>
      <w:r>
        <w:br/>
      </w:r>
      <w:r>
        <w:rPr>
          <w:rStyle w:val="VerbatimChar"/>
        </w:rPr>
        <w:t xml:space="preserve">## #   43929 &lt;dbl&gt;, 43930 &lt;dbl&gt;, 43931 &lt;dbl&gt;, 43932 &lt;dbl&gt;, 43933 &lt;dbl&gt;,</w:t>
      </w:r>
      <w:r>
        <w:br/>
      </w:r>
      <w:r>
        <w:rPr>
          <w:rStyle w:val="VerbatimChar"/>
        </w:rPr>
        <w:t xml:space="preserve">## #   43934 &lt;dbl&gt;, 43935 &lt;dbl&gt;, …</w:t>
      </w:r>
    </w:p>
    <w:p>
      <w:pPr>
        <w:pStyle w:val="FirstParagraph"/>
      </w:pPr>
      <w:r>
        <w:t xml:space="preserve">So are the data</w:t>
      </w:r>
      <w:r>
        <w:t xml:space="preserve"> </w:t>
      </w:r>
      <w:r>
        <w:t xml:space="preserve">“</w:t>
      </w:r>
      <w:r>
        <w:t xml:space="preserve">tidy</w:t>
      </w:r>
      <w:r>
        <w:t xml:space="preserve">”</w:t>
      </w:r>
      <w:r>
        <w:t xml:space="preserve">?</w:t>
      </w:r>
    </w:p>
    <w:p>
      <w:pPr>
        <w:pStyle w:val="BodyText"/>
      </w:pPr>
      <w:r>
        <w:t xml:space="preserve">The data from the spreadsheet are not</w:t>
      </w:r>
      <w:r>
        <w:t xml:space="preserve"> </w:t>
      </w:r>
      <w:r>
        <w:t xml:space="preserve">“</w:t>
      </w:r>
      <w:r>
        <w:t xml:space="preserve">tidy</w:t>
      </w:r>
      <w:r>
        <w:t xml:space="preserve">”</w:t>
      </w:r>
      <w:r>
        <w:t xml:space="preserve">.</w:t>
      </w:r>
    </w:p>
    <w:p>
      <w:pPr>
        <w:pStyle w:val="BodyText"/>
      </w:pPr>
      <w:r>
        <w:t xml:space="preserve">The columns</w:t>
      </w:r>
      <w:r>
        <w:t xml:space="preserve"> </w:t>
      </w:r>
      <w:r>
        <w:t xml:space="preserve">“</w:t>
      </w:r>
      <w:r>
        <w:t xml:space="preserve">43831, 43832, 43833…</w:t>
      </w:r>
      <w:r>
        <w:t xml:space="preserve">”</w:t>
      </w:r>
      <w:r>
        <w:t xml:space="preserve"> </w:t>
      </w:r>
      <w:r>
        <w:t xml:space="preserve">represent different dates. Therefore, this does meet the second argument of</w:t>
      </w:r>
      <w:r>
        <w:t xml:space="preserve"> </w:t>
      </w:r>
      <w:r>
        <w:t xml:space="preserve">“</w:t>
      </w:r>
      <w:r>
        <w:t xml:space="preserve">tidy data</w:t>
      </w:r>
      <w:r>
        <w:t xml:space="preserve">”</w:t>
      </w:r>
      <w:r>
        <w:t xml:space="preserve"> </w:t>
      </w:r>
      <w:r>
        <w:t xml:space="preserve">-</w:t>
      </w:r>
      <w:r>
        <w:t xml:space="preserve"> </w:t>
      </w:r>
      <w:r>
        <w:t xml:space="preserve">“</w:t>
      </w:r>
      <w:r>
        <w:t xml:space="preserve">Each observation must have its own row</w:t>
      </w:r>
      <w:r>
        <w:t xml:space="preserve">”</w:t>
      </w:r>
      <w:r>
        <w:t xml:space="preserve">.But we can reformat the data to make it</w:t>
      </w:r>
      <w:r>
        <w:t xml:space="preserve"> </w:t>
      </w:r>
      <w:r>
        <w:t xml:space="preserve">“</w:t>
      </w:r>
      <w:r>
        <w:t xml:space="preserve">tidy</w:t>
      </w:r>
      <w:r>
        <w:t xml:space="preserve">”</w:t>
      </w:r>
      <w:r>
        <w:t xml:space="preserve"> </w:t>
      </w:r>
      <w:r>
        <w:t xml:space="preserve">using functions from the packages included in the tidyverse</w:t>
      </w:r>
    </w:p>
    <w:p>
      <w:pPr>
        <w:pStyle w:val="BodyText"/>
      </w:pPr>
      <w:r>
        <w:t xml:space="preserve">Remember, first we must install the packages from the tidyverse</w:t>
      </w:r>
    </w:p>
    <w:p>
      <w:pPr>
        <w:pStyle w:val="BodyText"/>
      </w:pPr>
      <w:r>
        <w:rPr>
          <w:rStyle w:val="VerbatimChar"/>
        </w:rPr>
        <w:t xml:space="preserve">install.packages("tidyverse")</w:t>
      </w:r>
    </w:p>
    <w:bookmarkEnd w:id="69"/>
    <w:bookmarkStart w:id="71" w:name="the-tidyverse-tidying-data"/>
    <w:p>
      <w:pPr>
        <w:pStyle w:val="Heading2"/>
      </w:pPr>
      <w:r>
        <w:t xml:space="preserve">The tidyverse: Tidying data</w:t>
      </w:r>
    </w:p>
    <w:p>
      <w:pPr>
        <w:pStyle w:val="FirstParagraph"/>
      </w:pPr>
      <w:r>
        <w:t xml:space="preserve">Now that the</w:t>
      </w:r>
      <w:r>
        <w:t xml:space="preserve"> </w:t>
      </w:r>
      <w:r>
        <w:rPr>
          <w:rStyle w:val="VerbatimChar"/>
        </w:rPr>
        <w:t xml:space="preserve">tidyverse</w:t>
      </w:r>
      <w:r>
        <w:t xml:space="preserve"> </w:t>
      </w:r>
      <w:r>
        <w:t xml:space="preserve">has been installed, we can use the functions from the packages to</w:t>
      </w:r>
      <w:r>
        <w:t xml:space="preserve"> </w:t>
      </w:r>
      <w:r>
        <w:t xml:space="preserve">“</w:t>
      </w:r>
      <w:r>
        <w:t xml:space="preserve">tidy</w:t>
      </w:r>
      <w:r>
        <w:t xml:space="preserve">”</w:t>
      </w:r>
      <w:r>
        <w:t xml:space="preserve"> </w:t>
      </w:r>
      <w:r>
        <w:t xml:space="preserve">the data.One package which is very helpful for this is called "</w:t>
      </w:r>
      <w:r>
        <w:rPr>
          <w:rStyle w:val="VerbatimChar"/>
        </w:rPr>
        <w:t xml:space="preserve">tidyr</w:t>
      </w:r>
      <w:r>
        <w:t xml:space="preserve">. Instead of loading individual packages, we can load the core tidyverse packages with one command</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packages ─────────────────────────────────────── tidyverse 1.3.1 ──</w:t>
      </w:r>
    </w:p>
    <w:p>
      <w:pPr>
        <w:pStyle w:val="SourceCode"/>
      </w:pPr>
      <w:r>
        <w:rPr>
          <w:rStyle w:val="VerbatimChar"/>
        </w:rPr>
        <w:t xml:space="preserve">## ✓ ggplot2 3.3.4     ✓ purrr   0.3.4</w:t>
      </w:r>
      <w:r>
        <w:br/>
      </w:r>
      <w:r>
        <w:rPr>
          <w:rStyle w:val="VerbatimChar"/>
        </w:rPr>
        <w:t xml:space="preserve">## ✓ tibble  3.1.2     ✓ dplyr   1.0.7</w:t>
      </w:r>
      <w:r>
        <w:br/>
      </w:r>
      <w:r>
        <w:rPr>
          <w:rStyle w:val="VerbatimChar"/>
        </w:rPr>
        <w:t xml:space="preserve">## ✓ tidyr   1.1.3     ✓ stringr 1.4.0</w:t>
      </w:r>
      <w:r>
        <w:br/>
      </w:r>
      <w:r>
        <w:rPr>
          <w:rStyle w:val="VerbatimChar"/>
        </w:rPr>
        <w:t xml:space="preserve">## ✓ readr   1.4.0     ✓ forcats 0.5.1</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FirstParagraph"/>
      </w:pPr>
      <w:r>
        <w:t xml:space="preserve">The core packages contain powerful functions we can use to process, analyse and visualise data.</w:t>
      </w:r>
    </w:p>
    <w:p>
      <w:pPr>
        <w:pStyle w:val="BodyText"/>
      </w:pPr>
      <w:r>
        <w:t xml:space="preserve">Remember to look at the documentation for a package type</w:t>
      </w:r>
      <w:r>
        <w:t xml:space="preserve"> </w:t>
      </w:r>
      <w:r>
        <w:t xml:space="preserve">“</w:t>
      </w:r>
      <w:r>
        <w:t xml:space="preserve">?[name of package]</w:t>
      </w:r>
      <w:r>
        <w:t xml:space="preserve">”</w:t>
      </w:r>
    </w:p>
    <w:p>
      <w:pPr>
        <w:pStyle w:val="BodyText"/>
      </w:pPr>
      <w:r>
        <w:t xml:space="preserve">Example -</w:t>
      </w:r>
    </w:p>
    <w:p>
      <w:pPr>
        <w:pStyle w:val="BodyText"/>
      </w:pPr>
      <w:r>
        <w:rPr>
          <w:rStyle w:val="VerbatimChar"/>
        </w:rPr>
        <w:t xml:space="preserve">?tidyr</w:t>
      </w:r>
    </w:p>
    <w:p>
      <w:pPr>
        <w:pStyle w:val="BodyText"/>
      </w:pPr>
      <w:r>
        <w:t xml:space="preserve">To look at the functions within a package, type [name of package]::</w:t>
      </w:r>
    </w:p>
    <w:p>
      <w:pPr>
        <w:pStyle w:val="BodyText"/>
      </w:pPr>
      <w:r>
        <w:t xml:space="preserve">Example</w:t>
      </w:r>
    </w:p>
    <w:p>
      <w:pPr>
        <w:pStyle w:val="BodyText"/>
      </w:pPr>
      <w:r>
        <w:rPr>
          <w:rStyle w:val="VerbatimChar"/>
        </w:rPr>
        <w:t xml:space="preserve">tidyr::</w:t>
      </w:r>
    </w:p>
    <w:p>
      <w:pPr>
        <w:pStyle w:val="BodyText"/>
      </w:pPr>
      <w:r>
        <w:t xml:space="preserve">To reformat the data to a tidy format, we need to transform the data from wide to long.</w:t>
      </w:r>
    </w:p>
    <w:p>
      <w:pPr>
        <w:pStyle w:val="BodyText"/>
      </w:pPr>
      <w:r>
        <w:t xml:space="preserve">The Epidemiologist R handbook has an excellent section describing how to do this</w:t>
      </w:r>
    </w:p>
    <w:p>
      <w:pPr>
        <w:pStyle w:val="BodyText"/>
      </w:pPr>
      <w:r>
        <w:t xml:space="preserve">12 -</w:t>
      </w:r>
      <w:r>
        <w:t xml:space="preserve"> </w:t>
      </w:r>
      <w:hyperlink r:id="rId70">
        <w:r>
          <w:rPr>
            <w:rStyle w:val="Hyperlink"/>
          </w:rPr>
          <w:t xml:space="preserve">Pivoting data</w:t>
        </w:r>
      </w:hyperlink>
    </w:p>
    <w:bookmarkEnd w:id="71"/>
    <w:bookmarkStart w:id="72" w:name="the-tidyverse-wide-to-long"/>
    <w:p>
      <w:pPr>
        <w:pStyle w:val="Heading2"/>
      </w:pPr>
      <w:r>
        <w:t xml:space="preserve">The tidyverse: Wide to long</w:t>
      </w:r>
    </w:p>
    <w:bookmarkEnd w:id="72"/>
    <w:bookmarkStart w:id="75" w:name="from-the-epidemiologist-r-handbook"/>
    <w:p>
      <w:pPr>
        <w:pStyle w:val="Heading2"/>
      </w:pPr>
      <w:hyperlink r:id="rId74">
        <w:r>
          <w:drawing>
            <wp:inline>
              <wp:extent cx="5334000" cy="2570153"/>
              <wp:effectExtent b="0" l="0" r="0" t="0"/>
              <wp:docPr descr="From the Epidemiologist R handbook" title="" id="1" name="Picture"/>
              <a:graphic>
                <a:graphicData uri="http://schemas.openxmlformats.org/drawingml/2006/picture">
                  <pic:pic>
                    <pic:nvPicPr>
                      <pic:cNvPr descr="images/wide_to_long-01.png" id="0" name="Picture"/>
                      <pic:cNvPicPr>
                        <a:picLocks noChangeArrowheads="1" noChangeAspect="1"/>
                      </pic:cNvPicPr>
                    </pic:nvPicPr>
                    <pic:blipFill>
                      <a:blip r:embed="rId73"/>
                      <a:stretch>
                        <a:fillRect/>
                      </a:stretch>
                    </pic:blipFill>
                    <pic:spPr bwMode="auto">
                      <a:xfrm>
                        <a:off x="0" y="0"/>
                        <a:ext cx="5334000" cy="2570153"/>
                      </a:xfrm>
                      <a:prstGeom prst="rect">
                        <a:avLst/>
                      </a:prstGeom>
                      <a:noFill/>
                      <a:ln w="9525">
                        <a:noFill/>
                        <a:headEnd/>
                        <a:tailEnd/>
                      </a:ln>
                    </pic:spPr>
                  </pic:pic>
                </a:graphicData>
              </a:graphic>
            </wp:inline>
          </w:drawing>
        </w:r>
      </w:hyperlink>
    </w:p>
    <w:p>
      <w:pPr>
        <w:pStyle w:val="SourceCode"/>
      </w:pPr>
      <w:r>
        <w:rPr>
          <w:rStyle w:val="NormalTok"/>
        </w:rPr>
        <w:t xml:space="preserve">africa_covid_cases_long </w:t>
      </w:r>
      <w:r>
        <w:rPr>
          <w:rStyle w:val="OtherTok"/>
        </w:rPr>
        <w:t xml:space="preserve">&lt;-</w:t>
      </w:r>
      <w:r>
        <w:rPr>
          <w:rStyle w:val="NormalTok"/>
        </w:rPr>
        <w:t xml:space="preserve"> africa_covid_cases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DecValTok"/>
        </w:rPr>
        <w:t xml:space="preserve">4</w:t>
      </w:r>
      <w:r>
        <w:rPr>
          <w:rStyle w:val="SpecialCharTok"/>
        </w:rPr>
        <w:t xml:space="preserve">:</w:t>
      </w:r>
      <w:r>
        <w:rPr>
          <w:rStyle w:val="DecValTok"/>
        </w:rPr>
        <w:t xml:space="preserve">492</w:t>
      </w:r>
      <w:r>
        <w:rPr>
          <w:rStyle w:val="NormalTok"/>
        </w:rPr>
        <w:t xml:space="preserve">, </w:t>
      </w:r>
      <w:r>
        <w:rPr>
          <w:rStyle w:val="AttributeTok"/>
        </w:rPr>
        <w:t xml:space="preserve">names_to=</w:t>
      </w:r>
      <w:r>
        <w:rPr>
          <w:rStyle w:val="StringTok"/>
        </w:rPr>
        <w:t xml:space="preserve">"excel_date"</w:t>
      </w:r>
      <w:r>
        <w:rPr>
          <w:rStyle w:val="NormalTok"/>
        </w:rPr>
        <w:t xml:space="preserve">, </w:t>
      </w:r>
      <w:r>
        <w:rPr>
          <w:rStyle w:val="AttributeTok"/>
        </w:rPr>
        <w:t xml:space="preserve">values_to=</w:t>
      </w:r>
      <w:r>
        <w:rPr>
          <w:rStyle w:val="StringTok"/>
        </w:rPr>
        <w:t xml:space="preserve">"cases"</w:t>
      </w:r>
      <w:r>
        <w:rPr>
          <w:rStyle w:val="NormalTok"/>
        </w:rPr>
        <w:t xml:space="preserve">)</w:t>
      </w:r>
    </w:p>
    <w:p>
      <w:pPr>
        <w:pStyle w:val="FirstParagraph"/>
      </w:pPr>
      <w:r>
        <w:t xml:space="preserve">Transforming data from wide to long usually requires a few attempts to ensure you have achieved the correct outcome!</w:t>
      </w:r>
    </w:p>
    <w:p>
      <w:pPr>
        <w:pStyle w:val="SourceCode"/>
      </w:pPr>
      <w:r>
        <w:rPr>
          <w:rStyle w:val="FunctionTok"/>
        </w:rPr>
        <w:t xml:space="preserve">head</w:t>
      </w:r>
      <w:r>
        <w:rPr>
          <w:rStyle w:val="NormalTok"/>
        </w:rPr>
        <w:t xml:space="preserve">(africa_covid_cases_long, </w:t>
      </w:r>
      <w:r>
        <w:rPr>
          <w:rStyle w:val="AttributeTok"/>
        </w:rPr>
        <w:t xml:space="preserve">n=</w:t>
      </w:r>
      <w:r>
        <w:rPr>
          <w:rStyle w:val="DecValTok"/>
        </w:rPr>
        <w:t xml:space="preserve">3</w:t>
      </w:r>
      <w:r>
        <w:rPr>
          <w:rStyle w:val="NormalTok"/>
        </w:rPr>
        <w:t xml:space="preserve">)</w:t>
      </w:r>
    </w:p>
    <w:p>
      <w:pPr>
        <w:pStyle w:val="SourceCode"/>
      </w:pPr>
      <w:r>
        <w:rPr>
          <w:rStyle w:val="VerbatimChar"/>
        </w:rPr>
        <w:t xml:space="preserve">## # A tibble: 3 x 5</w:t>
      </w:r>
      <w:r>
        <w:br/>
      </w:r>
      <w:r>
        <w:rPr>
          <w:rStyle w:val="VerbatimChar"/>
        </w:rPr>
        <w:t xml:space="preserve">##   ISO   COUNTRY_NAME AFRICAN_REGION  excel_date cases</w:t>
      </w:r>
      <w:r>
        <w:br/>
      </w:r>
      <w:r>
        <w:rPr>
          <w:rStyle w:val="VerbatimChar"/>
        </w:rPr>
        <w:t xml:space="preserve">##   &lt;chr&gt; &lt;chr&gt;        &lt;chr&gt;           &lt;chr&gt;      &lt;dbl&gt;</w:t>
      </w:r>
      <w:r>
        <w:br/>
      </w:r>
      <w:r>
        <w:rPr>
          <w:rStyle w:val="VerbatimChar"/>
        </w:rPr>
        <w:t xml:space="preserve">## 1 DZA   Algeria      Northern Africa 43831          0</w:t>
      </w:r>
      <w:r>
        <w:br/>
      </w:r>
      <w:r>
        <w:rPr>
          <w:rStyle w:val="VerbatimChar"/>
        </w:rPr>
        <w:t xml:space="preserve">## 2 DZA   Algeria      Northern Africa 43832          0</w:t>
      </w:r>
      <w:r>
        <w:br/>
      </w:r>
      <w:r>
        <w:rPr>
          <w:rStyle w:val="VerbatimChar"/>
        </w:rPr>
        <w:t xml:space="preserve">## 3 DZA   Algeria      Northern Africa 43833          0</w:t>
      </w:r>
    </w:p>
    <w:p>
      <w:pPr>
        <w:pStyle w:val="FirstParagraph"/>
      </w:pPr>
      <w:r>
        <w:t xml:space="preserve">This looks correct!</w:t>
      </w:r>
    </w:p>
    <w:p>
      <w:pPr>
        <w:pStyle w:val="BodyText"/>
      </w:pPr>
      <w:r>
        <w:t xml:space="preserve">You can add comments to code to show other people (and remind yourself!) why you wrote the code in a particular way</w:t>
      </w:r>
    </w:p>
    <w:p>
      <w:pPr>
        <w:pStyle w:val="SourceCode"/>
      </w:pPr>
      <w:r>
        <w:rPr>
          <w:rStyle w:val="NormalTok"/>
        </w:rPr>
        <w:t xml:space="preserve">africa_covid_cases_long </w:t>
      </w:r>
      <w:r>
        <w:rPr>
          <w:rStyle w:val="OtherTok"/>
        </w:rPr>
        <w:t xml:space="preserve">&lt;-</w:t>
      </w:r>
      <w:r>
        <w:br/>
      </w:r>
      <w:r>
        <w:rPr>
          <w:rStyle w:val="NormalTok"/>
        </w:rPr>
        <w:t xml:space="preserve">  africa_covid_cases </w:t>
      </w:r>
      <w:r>
        <w:rPr>
          <w:rStyle w:val="SpecialCharTok"/>
        </w:rPr>
        <w:t xml:space="preserve">%&gt;%</w:t>
      </w:r>
      <w:r>
        <w:rPr>
          <w:rStyle w:val="NormalTok"/>
        </w:rPr>
        <w:t xml:space="preserve"> </w:t>
      </w:r>
      <w:r>
        <w:rPr>
          <w:rStyle w:val="CommentTok"/>
        </w:rPr>
        <w:t xml:space="preserve">#tell R to use this dataset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4</w:t>
      </w:r>
      <w:r>
        <w:rPr>
          <w:rStyle w:val="SpecialCharTok"/>
        </w:rPr>
        <w:t xml:space="preserve">:</w:t>
      </w:r>
      <w:r>
        <w:rPr>
          <w:rStyle w:val="DecValTok"/>
        </w:rPr>
        <w:t xml:space="preserve">492</w:t>
      </w:r>
      <w:r>
        <w:rPr>
          <w:rStyle w:val="NormalTok"/>
        </w:rPr>
        <w:t xml:space="preserve">,</w:t>
      </w:r>
      <w:r>
        <w:rPr>
          <w:rStyle w:val="CommentTok"/>
        </w:rPr>
        <w:t xml:space="preserve">#select the columns you want</w:t>
      </w:r>
      <w:r>
        <w:br/>
      </w:r>
      <w:r>
        <w:rPr>
          <w:rStyle w:val="NormalTok"/>
        </w:rPr>
        <w:t xml:space="preserve">               </w:t>
      </w:r>
      <w:r>
        <w:rPr>
          <w:rStyle w:val="AttributeTok"/>
        </w:rPr>
        <w:t xml:space="preserve">names_to =</w:t>
      </w:r>
      <w:r>
        <w:rPr>
          <w:rStyle w:val="NormalTok"/>
        </w:rPr>
        <w:t xml:space="preserve"> </w:t>
      </w:r>
      <w:r>
        <w:rPr>
          <w:rStyle w:val="StringTok"/>
        </w:rPr>
        <w:t xml:space="preserve">"excel_date"</w:t>
      </w:r>
      <w:r>
        <w:rPr>
          <w:rStyle w:val="NormalTok"/>
        </w:rPr>
        <w:t xml:space="preserve">, </w:t>
      </w:r>
      <w:r>
        <w:rPr>
          <w:rStyle w:val="CommentTok"/>
        </w:rPr>
        <w:t xml:space="preserve">#name the new date column</w:t>
      </w:r>
      <w:r>
        <w:br/>
      </w:r>
      <w:r>
        <w:rPr>
          <w:rStyle w:val="NormalTok"/>
        </w:rPr>
        <w:t xml:space="preserve">               </w:t>
      </w:r>
      <w:r>
        <w:rPr>
          <w:rStyle w:val="AttributeTok"/>
        </w:rPr>
        <w:t xml:space="preserve">values_to =</w:t>
      </w:r>
      <w:r>
        <w:rPr>
          <w:rStyle w:val="NormalTok"/>
        </w:rPr>
        <w:t xml:space="preserve"> </w:t>
      </w:r>
      <w:r>
        <w:rPr>
          <w:rStyle w:val="StringTok"/>
        </w:rPr>
        <w:t xml:space="preserve">"cases"</w:t>
      </w:r>
      <w:r>
        <w:rPr>
          <w:rStyle w:val="NormalTok"/>
        </w:rPr>
        <w:t xml:space="preserve">) </w:t>
      </w:r>
      <w:r>
        <w:rPr>
          <w:rStyle w:val="CommentTok"/>
        </w:rPr>
        <w:t xml:space="preserve">#name the new cases column</w:t>
      </w:r>
    </w:p>
    <w:bookmarkEnd w:id="75"/>
    <w:bookmarkStart w:id="81" w:name="working-with-dates"/>
    <w:p>
      <w:pPr>
        <w:pStyle w:val="Heading2"/>
      </w:pPr>
      <w:r>
        <w:t xml:space="preserve">Working with dates</w:t>
      </w:r>
    </w:p>
    <w:p>
      <w:pPr>
        <w:pStyle w:val="FirstParagraph"/>
      </w:pPr>
      <w:hyperlink r:id="rId77">
        <w:r>
          <w:drawing>
            <wp:inline>
              <wp:extent cx="5334000" cy="2263530"/>
              <wp:effectExtent b="0" l="0" r="0" t="0"/>
              <wp:docPr descr="" title="" id="1" name="Picture"/>
              <a:graphic>
                <a:graphicData uri="http://schemas.openxmlformats.org/drawingml/2006/picture">
                  <pic:pic>
                    <pic:nvPicPr>
                      <pic:cNvPr descr="images/date_format_example.gif" id="0" name="Picture"/>
                      <pic:cNvPicPr>
                        <a:picLocks noChangeArrowheads="1" noChangeAspect="1"/>
                      </pic:cNvPicPr>
                    </pic:nvPicPr>
                    <pic:blipFill>
                      <a:blip r:embed="rId76"/>
                      <a:stretch>
                        <a:fillRect/>
                      </a:stretch>
                    </pic:blipFill>
                    <pic:spPr bwMode="auto">
                      <a:xfrm>
                        <a:off x="0" y="0"/>
                        <a:ext cx="5334000" cy="2263530"/>
                      </a:xfrm>
                      <a:prstGeom prst="rect">
                        <a:avLst/>
                      </a:prstGeom>
                      <a:noFill/>
                      <a:ln w="9525">
                        <a:noFill/>
                        <a:headEnd/>
                        <a:tailEnd/>
                      </a:ln>
                    </pic:spPr>
                  </pic:pic>
                </a:graphicData>
              </a:graphic>
            </wp:inline>
          </w:drawing>
        </w:r>
      </w:hyperlink>
    </w:p>
    <w:p>
      <w:pPr>
        <w:pStyle w:val="BodyText"/>
      </w:pPr>
      <w:r>
        <w:t xml:space="preserve">To add to the confusion, Excel has 2 additional date systems:</w:t>
      </w:r>
    </w:p>
    <w:p>
      <w:pPr>
        <w:numPr>
          <w:ilvl w:val="0"/>
          <w:numId w:val="1020"/>
        </w:numPr>
      </w:pPr>
      <w:r>
        <w:t xml:space="preserve">1900 date system</w:t>
      </w:r>
    </w:p>
    <w:p>
      <w:pPr>
        <w:numPr>
          <w:ilvl w:val="0"/>
          <w:numId w:val="1020"/>
        </w:numPr>
      </w:pPr>
      <w:r>
        <w:t xml:space="preserve">1904 date system</w:t>
      </w:r>
    </w:p>
    <w:p>
      <w:pPr>
        <w:numPr>
          <w:ilvl w:val="0"/>
          <w:numId w:val="1000"/>
        </w:numPr>
        <w:pStyle w:val="CaptionedFigure"/>
      </w:pPr>
      <w:r>
        <w:drawing>
          <wp:inline>
            <wp:extent cx="5334000" cy="2765534"/>
            <wp:effectExtent b="0" l="0" r="0" t="0"/>
            <wp:docPr descr="https://support.microsoft.com/en-us/office/date-systems-in-excel-e7fe7167-48a9-4b96-bb53-5612a800b487" title="" id="1" name="Picture"/>
            <a:graphic>
              <a:graphicData uri="http://schemas.openxmlformats.org/drawingml/2006/picture">
                <pic:pic>
                  <pic:nvPicPr>
                    <pic:cNvPr descr="images/excel_date_format.png" id="0" name="Picture"/>
                    <pic:cNvPicPr>
                      <a:picLocks noChangeArrowheads="1" noChangeAspect="1"/>
                    </pic:cNvPicPr>
                  </pic:nvPicPr>
                  <pic:blipFill>
                    <a:blip r:embed="rId78"/>
                    <a:stretch>
                      <a:fillRect/>
                    </a:stretch>
                  </pic:blipFill>
                  <pic:spPr bwMode="auto">
                    <a:xfrm>
                      <a:off x="0" y="0"/>
                      <a:ext cx="5334000" cy="2765534"/>
                    </a:xfrm>
                    <a:prstGeom prst="rect">
                      <a:avLst/>
                    </a:prstGeom>
                    <a:noFill/>
                    <a:ln w="9525">
                      <a:noFill/>
                      <a:headEnd/>
                      <a:tailEnd/>
                    </a:ln>
                  </pic:spPr>
                </pic:pic>
              </a:graphicData>
            </a:graphic>
          </wp:inline>
        </w:drawing>
      </w:r>
    </w:p>
    <w:p>
      <w:pPr>
        <w:numPr>
          <w:ilvl w:val="0"/>
          <w:numId w:val="1000"/>
        </w:numPr>
        <w:pStyle w:val="ImageCaption"/>
      </w:pPr>
      <w:hyperlink r:id="rId79">
        <w:r>
          <w:rPr>
            <w:rStyle w:val="Hyperlink"/>
          </w:rPr>
          <w:t xml:space="preserve">https://support.microsoft.com/en-us/office/date-systems-in-excel-e7fe7167-48a9-4b96-bb53-5612a800b487</w:t>
        </w:r>
      </w:hyperlink>
    </w:p>
    <w:p>
      <w:pPr>
        <w:pStyle w:val="FirstParagraph"/>
      </w:pPr>
      <w:r>
        <w:t xml:space="preserve">In the data set we are using, the dates are in this format:</w:t>
      </w:r>
    </w:p>
    <w:p>
      <w:pPr>
        <w:pStyle w:val="SourceCode"/>
      </w:pPr>
      <w:r>
        <w:rPr>
          <w:rStyle w:val="FunctionTok"/>
        </w:rPr>
        <w:t xml:space="preserve">head</w:t>
      </w:r>
      <w:r>
        <w:rPr>
          <w:rStyle w:val="NormalTok"/>
        </w:rPr>
        <w:t xml:space="preserve">(africa_covid_cases_long</w:t>
      </w:r>
      <w:r>
        <w:rPr>
          <w:rStyle w:val="SpecialCharTok"/>
        </w:rPr>
        <w:t xml:space="preserve">$</w:t>
      </w:r>
      <w:r>
        <w:rPr>
          <w:rStyle w:val="NormalTok"/>
        </w:rPr>
        <w:t xml:space="preserve">excel_date)</w:t>
      </w:r>
    </w:p>
    <w:p>
      <w:pPr>
        <w:pStyle w:val="SourceCode"/>
      </w:pPr>
      <w:r>
        <w:rPr>
          <w:rStyle w:val="VerbatimChar"/>
        </w:rPr>
        <w:t xml:space="preserve">## [1] "43831" "43832" "43833" "43834" "43835" "43836"</w:t>
      </w:r>
    </w:p>
    <w:p>
      <w:pPr>
        <w:pStyle w:val="FirstParagraph"/>
      </w:pPr>
      <w:r>
        <w:t xml:space="preserve">We can use a function from another package to convert this to a standard date format.</w:t>
      </w:r>
    </w:p>
    <w:p>
      <w:pPr>
        <w:pStyle w:val="SourceCode"/>
      </w:pPr>
      <w:r>
        <w:rPr>
          <w:rStyle w:val="FunctionTok"/>
        </w:rPr>
        <w:t xml:space="preserve">install.packages</w:t>
      </w:r>
      <w:r>
        <w:rPr>
          <w:rStyle w:val="NormalTok"/>
        </w:rPr>
        <w:t xml:space="preserve">(</w:t>
      </w:r>
      <w:r>
        <w:rPr>
          <w:rStyle w:val="StringTok"/>
        </w:rPr>
        <w:t xml:space="preserve">"janitor"</w:t>
      </w:r>
      <w:r>
        <w:rPr>
          <w:rStyle w:val="NormalTok"/>
        </w:rPr>
        <w:t xml:space="preserve">)</w:t>
      </w:r>
    </w:p>
    <w:p>
      <w:pPr>
        <w:pStyle w:val="SourceCode"/>
      </w:pPr>
      <w:r>
        <w:rPr>
          <w:rStyle w:val="FunctionTok"/>
        </w:rPr>
        <w:t xml:space="preserve">library</w:t>
      </w:r>
      <w:r>
        <w:rPr>
          <w:rStyle w:val="NormalTok"/>
        </w:rPr>
        <w:t xml:space="preserve">(janitor)</w:t>
      </w:r>
    </w:p>
    <w:p>
      <w:pPr>
        <w:pStyle w:val="SourceCode"/>
      </w:pPr>
      <w:r>
        <w:rPr>
          <w:rStyle w:val="VerbatimChar"/>
        </w:rPr>
        <w:t xml:space="preserve">## </w:t>
      </w:r>
      <w:r>
        <w:br/>
      </w:r>
      <w:r>
        <w:rPr>
          <w:rStyle w:val="VerbatimChar"/>
        </w:rPr>
        <w:t xml:space="preserve">## Attaching package: 'janitor'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chisq.test, fisher.test</w:t>
      </w:r>
    </w:p>
    <w:p>
      <w:pPr>
        <w:pStyle w:val="FirstParagraph"/>
      </w:pPr>
      <w:r>
        <w:t xml:space="preserve">The package</w:t>
      </w:r>
      <w:r>
        <w:t xml:space="preserve"> </w:t>
      </w:r>
      <w:hyperlink r:id="rId80">
        <w:r>
          <w:rPr>
            <w:rStyle w:val="VerbatimChar"/>
          </w:rPr>
          <w:t xml:space="preserve">janitor</w:t>
        </w:r>
      </w:hyperlink>
      <w:r>
        <w:t xml:space="preserve"> </w:t>
      </w:r>
      <w:r>
        <w:t xml:space="preserve">has many helpful functions for cleaning data</w:t>
      </w:r>
    </w:p>
    <w:p>
      <w:pPr>
        <w:pStyle w:val="SourceCode"/>
      </w:pPr>
      <w:r>
        <w:rPr>
          <w:rStyle w:val="NormalTok"/>
        </w:rPr>
        <w:t xml:space="preserve">africa_covid_cases_long </w:t>
      </w:r>
      <w:r>
        <w:rPr>
          <w:rStyle w:val="OtherTok"/>
        </w:rPr>
        <w:t xml:space="preserve">&lt;-</w:t>
      </w:r>
      <w:r>
        <w:rPr>
          <w:rStyle w:val="NormalTok"/>
        </w:rPr>
        <w:t xml:space="preserve"> africa_covid_cases_long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date_format=</w:t>
      </w:r>
      <w:r>
        <w:rPr>
          <w:rStyle w:val="FunctionTok"/>
        </w:rPr>
        <w:t xml:space="preserve">excel_numeric_to_date</w:t>
      </w:r>
      <w:r>
        <w:rPr>
          <w:rStyle w:val="NormalTok"/>
        </w:rPr>
        <w:t xml:space="preserve">(</w:t>
      </w:r>
      <w:r>
        <w:rPr>
          <w:rStyle w:val="FunctionTok"/>
        </w:rPr>
        <w:t xml:space="preserve">as.numeric</w:t>
      </w:r>
      <w:r>
        <w:rPr>
          <w:rStyle w:val="NormalTok"/>
        </w:rPr>
        <w:t xml:space="preserve">(excel_date)))</w:t>
      </w:r>
      <w:r>
        <w:br/>
      </w:r>
      <w:r>
        <w:br/>
      </w:r>
      <w:r>
        <w:rPr>
          <w:rStyle w:val="FunctionTok"/>
        </w:rPr>
        <w:t xml:space="preserve">head</w:t>
      </w:r>
      <w:r>
        <w:rPr>
          <w:rStyle w:val="NormalTok"/>
        </w:rPr>
        <w:t xml:space="preserve">(africa_covid_cases_long</w:t>
      </w:r>
      <w:r>
        <w:rPr>
          <w:rStyle w:val="SpecialCharTok"/>
        </w:rPr>
        <w:t xml:space="preserve">$</w:t>
      </w:r>
      <w:r>
        <w:rPr>
          <w:rStyle w:val="NormalTok"/>
        </w:rPr>
        <w:t xml:space="preserve">date_format)</w:t>
      </w:r>
    </w:p>
    <w:p>
      <w:pPr>
        <w:pStyle w:val="SourceCode"/>
      </w:pPr>
      <w:r>
        <w:rPr>
          <w:rStyle w:val="VerbatimChar"/>
        </w:rPr>
        <w:t xml:space="preserve">## [1] "2020-01-01" "2020-01-02" "2020-01-03" "2020-01-04" "2020-01-05"</w:t>
      </w:r>
      <w:r>
        <w:br/>
      </w:r>
      <w:r>
        <w:rPr>
          <w:rStyle w:val="VerbatimChar"/>
        </w:rPr>
        <w:t xml:space="preserve">## [6] "2020-01-06"</w:t>
      </w:r>
    </w:p>
    <w:p>
      <w:pPr>
        <w:pStyle w:val="FirstParagraph"/>
      </w:pPr>
      <w:r>
        <w:t xml:space="preserve">The new variable created</w:t>
      </w:r>
      <w:r>
        <w:t xml:space="preserve"> </w:t>
      </w:r>
      <w:r>
        <w:t xml:space="preserve">“</w:t>
      </w:r>
      <w:r>
        <w:t xml:space="preserve">date_format</w:t>
      </w:r>
      <w:r>
        <w:t xml:space="preserve">”</w:t>
      </w:r>
      <w:r>
        <w:t xml:space="preserve"> </w:t>
      </w:r>
      <w:r>
        <w:t xml:space="preserve">is in the format YEAR-MONTH-DATE.</w:t>
      </w:r>
    </w:p>
    <w:p>
      <w:pPr>
        <w:pStyle w:val="BodyText"/>
      </w:pPr>
      <w:r>
        <w:t xml:space="preserve">We can also check if the values in the new variable look correct</w:t>
      </w:r>
    </w:p>
    <w:p>
      <w:pPr>
        <w:pStyle w:val="SourceCode"/>
      </w:pPr>
      <w:r>
        <w:rPr>
          <w:rStyle w:val="FunctionTok"/>
        </w:rPr>
        <w:t xml:space="preserve">min</w:t>
      </w:r>
      <w:r>
        <w:rPr>
          <w:rStyle w:val="NormalTok"/>
        </w:rPr>
        <w:t xml:space="preserve">(africa_covid_cases_long</w:t>
      </w:r>
      <w:r>
        <w:rPr>
          <w:rStyle w:val="SpecialCharTok"/>
        </w:rPr>
        <w:t xml:space="preserve">$</w:t>
      </w:r>
      <w:r>
        <w:rPr>
          <w:rStyle w:val="NormalTok"/>
        </w:rPr>
        <w:t xml:space="preserve">date_format) </w:t>
      </w:r>
      <w:r>
        <w:rPr>
          <w:rStyle w:val="CommentTok"/>
        </w:rPr>
        <w:t xml:space="preserve">#minimum date</w:t>
      </w:r>
    </w:p>
    <w:p>
      <w:pPr>
        <w:pStyle w:val="SourceCode"/>
      </w:pPr>
      <w:r>
        <w:rPr>
          <w:rStyle w:val="VerbatimChar"/>
        </w:rPr>
        <w:t xml:space="preserve">## [1] "2020-01-01"</w:t>
      </w:r>
    </w:p>
    <w:p>
      <w:pPr>
        <w:pStyle w:val="SourceCode"/>
      </w:pPr>
      <w:r>
        <w:rPr>
          <w:rStyle w:val="FunctionTok"/>
        </w:rPr>
        <w:t xml:space="preserve">max</w:t>
      </w:r>
      <w:r>
        <w:rPr>
          <w:rStyle w:val="NormalTok"/>
        </w:rPr>
        <w:t xml:space="preserve">(africa_covid_cases_long</w:t>
      </w:r>
      <w:r>
        <w:rPr>
          <w:rStyle w:val="SpecialCharTok"/>
        </w:rPr>
        <w:t xml:space="preserve">$</w:t>
      </w:r>
      <w:r>
        <w:rPr>
          <w:rStyle w:val="NormalTok"/>
        </w:rPr>
        <w:t xml:space="preserve">date_format) </w:t>
      </w:r>
      <w:r>
        <w:rPr>
          <w:rStyle w:val="CommentTok"/>
        </w:rPr>
        <w:t xml:space="preserve">#maximum date</w:t>
      </w:r>
    </w:p>
    <w:p>
      <w:pPr>
        <w:pStyle w:val="SourceCode"/>
      </w:pPr>
      <w:r>
        <w:rPr>
          <w:rStyle w:val="VerbatimChar"/>
        </w:rPr>
        <w:t xml:space="preserve">## [1] "2021-05-03"</w:t>
      </w:r>
    </w:p>
    <w:p>
      <w:pPr>
        <w:pStyle w:val="FirstParagraph"/>
      </w:pPr>
      <w:r>
        <w:t xml:space="preserve">We know this is a data set of COVID cases so the date range (from the start of 2020 through to May of 2021) looks to be correct.</w:t>
      </w:r>
    </w:p>
    <w:bookmarkEnd w:id="81"/>
    <w:bookmarkStart w:id="82" w:name="best-practice-coding"/>
    <w:p>
      <w:pPr>
        <w:pStyle w:val="Heading2"/>
      </w:pPr>
      <w:r>
        <w:t xml:space="preserve">Best practice coding</w:t>
      </w:r>
    </w:p>
    <w:bookmarkEnd w:id="82"/>
    <w:bookmarkEnd w:id="83"/>
    <w:bookmarkStart w:id="96" w:name="session-3-analysing-data"/>
    <w:p>
      <w:pPr>
        <w:pStyle w:val="Heading1"/>
      </w:pPr>
      <w:r>
        <w:t xml:space="preserve">Session 3: Analysing data</w:t>
      </w:r>
    </w:p>
    <w:p>
      <w:pPr>
        <w:numPr>
          <w:ilvl w:val="0"/>
          <w:numId w:val="1021"/>
        </w:numPr>
      </w:pPr>
      <w:r>
        <w:t xml:space="preserve">Looking at your data</w:t>
      </w:r>
    </w:p>
    <w:p>
      <w:pPr>
        <w:numPr>
          <w:ilvl w:val="0"/>
          <w:numId w:val="1021"/>
        </w:numPr>
      </w:pPr>
      <w:r>
        <w:t xml:space="preserve">Building your analysis dataset</w:t>
      </w:r>
    </w:p>
    <w:p>
      <w:pPr>
        <w:numPr>
          <w:ilvl w:val="0"/>
          <w:numId w:val="1021"/>
        </w:numPr>
      </w:pPr>
      <w:r>
        <w:t xml:space="preserve">Answering questions with data</w:t>
      </w:r>
    </w:p>
    <w:p>
      <w:pPr>
        <w:numPr>
          <w:ilvl w:val="0"/>
          <w:numId w:val="1021"/>
        </w:numPr>
      </w:pPr>
      <w:r>
        <w:t xml:space="preserve">Missing data</w:t>
      </w:r>
    </w:p>
    <w:p>
      <w:pPr>
        <w:numPr>
          <w:ilvl w:val="0"/>
          <w:numId w:val="1021"/>
        </w:numPr>
      </w:pPr>
      <w:r>
        <w:t xml:space="preserve">Grouping and pivoting data</w:t>
      </w:r>
    </w:p>
    <w:p>
      <w:pPr>
        <w:numPr>
          <w:ilvl w:val="0"/>
          <w:numId w:val="1021"/>
        </w:numPr>
      </w:pPr>
      <w:r>
        <w:t xml:space="preserve">Filtering data</w:t>
      </w:r>
    </w:p>
    <w:bookmarkStart w:id="85" w:name="looking-at-your-data"/>
    <w:p>
      <w:pPr>
        <w:pStyle w:val="Heading2"/>
      </w:pPr>
      <w:r>
        <w:t xml:space="preserve">Looking at your data</w:t>
      </w:r>
    </w:p>
    <w:p>
      <w:pPr>
        <w:pStyle w:val="FirstParagraph"/>
      </w:pPr>
      <w:r>
        <w:t xml:space="preserve">Section from Epidemiologist R handbook-</w:t>
      </w:r>
      <w:r>
        <w:t xml:space="preserve"> </w:t>
      </w:r>
      <w:hyperlink r:id="rId84">
        <w:r>
          <w:rPr>
            <w:rStyle w:val="Hyperlink"/>
          </w:rPr>
          <w:t xml:space="preserve">17 Descriptive Tables</w:t>
        </w:r>
      </w:hyperlink>
    </w:p>
    <w:p>
      <w:pPr>
        <w:pStyle w:val="BodyText"/>
      </w:pPr>
      <w:r>
        <w:t xml:space="preserve">There are many functions available to look at descriptive statistics from your dataset. For this example we will use a function that is included in the basic installation of R.</w:t>
      </w:r>
    </w:p>
    <w:p>
      <w:pPr>
        <w:pStyle w:val="SourceCode"/>
      </w:pPr>
      <w:r>
        <w:rPr>
          <w:rStyle w:val="FunctionTok"/>
        </w:rPr>
        <w:t xml:space="preserve">summary</w:t>
      </w:r>
      <w:r>
        <w:rPr>
          <w:rStyle w:val="NormalTok"/>
        </w:rPr>
        <w:t xml:space="preserve">(africa_covid_cases_long)</w:t>
      </w:r>
    </w:p>
    <w:p>
      <w:pPr>
        <w:pStyle w:val="SourceCode"/>
      </w:pPr>
      <w:r>
        <w:rPr>
          <w:rStyle w:val="VerbatimChar"/>
        </w:rPr>
        <w:t xml:space="preserve">##      ISO            COUNTRY_NAME       AFRICAN_REGION      excel_date       </w:t>
      </w:r>
      <w:r>
        <w:br/>
      </w:r>
      <w:r>
        <w:rPr>
          <w:rStyle w:val="VerbatimChar"/>
        </w:rPr>
        <w:t xml:space="preserve">##  Length:25917       Length:25917       Length:25917       Length:25917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cases          date_format        </w:t>
      </w:r>
      <w:r>
        <w:br/>
      </w:r>
      <w:r>
        <w:rPr>
          <w:rStyle w:val="VerbatimChar"/>
        </w:rPr>
        <w:t xml:space="preserve">##  Min.   : -209.0   Min.   :2020-01-01  </w:t>
      </w:r>
      <w:r>
        <w:br/>
      </w:r>
      <w:r>
        <w:rPr>
          <w:rStyle w:val="VerbatimChar"/>
        </w:rPr>
        <w:t xml:space="preserve">##  1st Qu.:    0.0   1st Qu.:2020-05-02  </w:t>
      </w:r>
      <w:r>
        <w:br/>
      </w:r>
      <w:r>
        <w:rPr>
          <w:rStyle w:val="VerbatimChar"/>
        </w:rPr>
        <w:t xml:space="preserve">##  Median :    7.0   Median :2020-09-01  </w:t>
      </w:r>
      <w:r>
        <w:br/>
      </w:r>
      <w:r>
        <w:rPr>
          <w:rStyle w:val="VerbatimChar"/>
        </w:rPr>
        <w:t xml:space="preserve">##  Mean   :  177.6   Mean   :2020-09-01  </w:t>
      </w:r>
      <w:r>
        <w:br/>
      </w:r>
      <w:r>
        <w:rPr>
          <w:rStyle w:val="VerbatimChar"/>
        </w:rPr>
        <w:t xml:space="preserve">##  3rd Qu.:   78.0   3rd Qu.:2021-01-01  </w:t>
      </w:r>
      <w:r>
        <w:br/>
      </w:r>
      <w:r>
        <w:rPr>
          <w:rStyle w:val="VerbatimChar"/>
        </w:rPr>
        <w:t xml:space="preserve">##  Max.   :21980.0   Max.   :2021-05-03  </w:t>
      </w:r>
      <w:r>
        <w:br/>
      </w:r>
      <w:r>
        <w:rPr>
          <w:rStyle w:val="VerbatimChar"/>
        </w:rPr>
        <w:t xml:space="preserve">##  NA's   :231</w:t>
      </w:r>
    </w:p>
    <w:p>
      <w:pPr>
        <w:pStyle w:val="FirstParagraph"/>
      </w:pPr>
      <w:r>
        <w:t xml:space="preserve">This function provides useful information which we can use for building our approach to designing.</w:t>
      </w:r>
    </w:p>
    <w:p>
      <w:pPr>
        <w:pStyle w:val="BodyText"/>
      </w:pPr>
      <w:r>
        <w:t xml:space="preserve">For example, we can see from the summary of the date variable that the first record (</w:t>
      </w:r>
      <w:r>
        <w:rPr>
          <w:rStyle w:val="VerbatimChar"/>
        </w:rPr>
        <w:t xml:space="preserve">Min</w:t>
      </w:r>
      <w:r>
        <w:t xml:space="preserve">) is from 2020-01-01 and the last record (</w:t>
      </w:r>
      <w:r>
        <w:rPr>
          <w:rStyle w:val="VerbatimChar"/>
        </w:rPr>
        <w:t xml:space="preserve">Max</w:t>
      </w:r>
      <w:r>
        <w:t xml:space="preserve">) is from 2021-05-03,</w:t>
      </w:r>
    </w:p>
    <w:p>
      <w:pPr>
        <w:pStyle w:val="BodyText"/>
      </w:pPr>
      <w:r>
        <w:t xml:space="preserve">For the cases variable, the maximum number of cases recorded on one day was 6,195.</w:t>
      </w:r>
    </w:p>
    <w:bookmarkEnd w:id="85"/>
    <w:bookmarkStart w:id="86" w:name="building-an-analysis-dataset"/>
    <w:p>
      <w:pPr>
        <w:pStyle w:val="Heading2"/>
      </w:pPr>
      <w:r>
        <w:t xml:space="preserve">Building an analysis dataset</w:t>
      </w:r>
    </w:p>
    <w:p>
      <w:pPr>
        <w:pStyle w:val="FirstParagraph"/>
      </w:pPr>
      <w:r>
        <w:t xml:space="preserve">Before analysing the data, it is a good idea to generate a new dataset which only contains the variables you need to analyse.</w:t>
      </w:r>
    </w:p>
    <w:p>
      <w:pPr>
        <w:pStyle w:val="BodyText"/>
      </w:pPr>
      <w:r>
        <w:t xml:space="preserve">So what variables do we have in</w:t>
      </w:r>
      <w:r>
        <w:t xml:space="preserve"> </w:t>
      </w:r>
      <w:r>
        <w:rPr>
          <w:rStyle w:val="VerbatimChar"/>
          <w:iCs/>
          <w:i/>
        </w:rPr>
        <w:t xml:space="preserve">africa_covid_cases_long</w:t>
      </w:r>
    </w:p>
    <w:p>
      <w:pPr>
        <w:pStyle w:val="SourceCode"/>
      </w:pPr>
      <w:r>
        <w:rPr>
          <w:rStyle w:val="FunctionTok"/>
        </w:rPr>
        <w:t xml:space="preserve">names</w:t>
      </w:r>
      <w:r>
        <w:rPr>
          <w:rStyle w:val="NormalTok"/>
        </w:rPr>
        <w:t xml:space="preserve">(africa_covid_cases_long)</w:t>
      </w:r>
    </w:p>
    <w:p>
      <w:pPr>
        <w:pStyle w:val="SourceCode"/>
      </w:pPr>
      <w:r>
        <w:rPr>
          <w:rStyle w:val="VerbatimChar"/>
        </w:rPr>
        <w:t xml:space="preserve">## [1] "ISO"            "COUNTRY_NAME"   "AFRICAN_REGION" "excel_date"    </w:t>
      </w:r>
      <w:r>
        <w:br/>
      </w:r>
      <w:r>
        <w:rPr>
          <w:rStyle w:val="VerbatimChar"/>
        </w:rPr>
        <w:t xml:space="preserve">## [5] "cases"          "date_format"</w:t>
      </w:r>
    </w:p>
    <w:p>
      <w:pPr>
        <w:pStyle w:val="FirstParagraph"/>
      </w:pPr>
      <w:r>
        <w:t xml:space="preserve">We can select the variables we want to keep using the select function from the dplyr package</w:t>
      </w:r>
    </w:p>
    <w:p>
      <w:pPr>
        <w:pStyle w:val="BodyText"/>
      </w:pPr>
      <w:r>
        <w:rPr>
          <w:rStyle w:val="VerbatimChar"/>
        </w:rPr>
        <w:t xml:space="preserve">dplyr</w:t>
      </w:r>
      <w:r>
        <w:t xml:space="preserve"> </w:t>
      </w:r>
      <w:r>
        <w:t xml:space="preserve">is a core part of the</w:t>
      </w:r>
      <w:r>
        <w:t xml:space="preserve"> </w:t>
      </w:r>
      <w:r>
        <w:rPr>
          <w:rStyle w:val="VerbatimChar"/>
        </w:rPr>
        <w:t xml:space="preserve">tidyverse</w:t>
      </w:r>
      <w:r>
        <w:t xml:space="preserve"> </w:t>
      </w:r>
      <w:r>
        <w:t xml:space="preserve">so it is loaded when you write</w:t>
      </w:r>
      <w:r>
        <w:t xml:space="preserve"> </w:t>
      </w:r>
      <w:r>
        <w:rPr>
          <w:rStyle w:val="VerbatimChar"/>
        </w:rPr>
        <w:t xml:space="preserve">library(tidyverse)</w:t>
      </w:r>
    </w:p>
    <w:p>
      <w:pPr>
        <w:pStyle w:val="SourceCode"/>
      </w:pPr>
      <w:r>
        <w:rPr>
          <w:rStyle w:val="NormalTok"/>
        </w:rPr>
        <w:t xml:space="preserve">analysis_dataset </w:t>
      </w:r>
      <w:r>
        <w:rPr>
          <w:rStyle w:val="OtherTok"/>
        </w:rPr>
        <w:t xml:space="preserve">&lt;-</w:t>
      </w:r>
      <w:r>
        <w:rPr>
          <w:rStyle w:val="NormalTok"/>
        </w:rPr>
        <w:t xml:space="preserve"> africa_covid_cases_long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(date_format,AFRICAN_REGION, COUNTRY_NAME, cases)</w:t>
      </w:r>
    </w:p>
    <w:p>
      <w:pPr>
        <w:pStyle w:val="FirstParagraph"/>
      </w:pPr>
      <w:r>
        <w:t xml:space="preserve">We can look at the first few rows of the dataset we have created to check we have selected the desired variables.</w:t>
      </w:r>
    </w:p>
    <w:p>
      <w:pPr>
        <w:pStyle w:val="SourceCode"/>
      </w:pPr>
      <w:r>
        <w:rPr>
          <w:rStyle w:val="FunctionTok"/>
        </w:rPr>
        <w:t xml:space="preserve">head</w:t>
      </w:r>
      <w:r>
        <w:rPr>
          <w:rStyle w:val="NormalTok"/>
        </w:rPr>
        <w:t xml:space="preserve">(analysis_dataset)</w:t>
      </w:r>
    </w:p>
    <w:p>
      <w:pPr>
        <w:pStyle w:val="SourceCode"/>
      </w:pPr>
      <w:r>
        <w:rPr>
          <w:rStyle w:val="VerbatimChar"/>
        </w:rPr>
        <w:t xml:space="preserve">## # A tibble: 6 x 4</w:t>
      </w:r>
      <w:r>
        <w:br/>
      </w:r>
      <w:r>
        <w:rPr>
          <w:rStyle w:val="VerbatimChar"/>
        </w:rPr>
        <w:t xml:space="preserve">##   date_format AFRICAN_REGION  COUNTRY_NAME cases</w:t>
      </w:r>
      <w:r>
        <w:br/>
      </w:r>
      <w:r>
        <w:rPr>
          <w:rStyle w:val="VerbatimChar"/>
        </w:rPr>
        <w:t xml:space="preserve">##   &lt;date&gt;      &lt;chr&gt;           &lt;chr&gt;        &lt;dbl&gt;</w:t>
      </w:r>
      <w:r>
        <w:br/>
      </w:r>
      <w:r>
        <w:rPr>
          <w:rStyle w:val="VerbatimChar"/>
        </w:rPr>
        <w:t xml:space="preserve">## 1 2020-01-01  Northern Africa Algeria          0</w:t>
      </w:r>
      <w:r>
        <w:br/>
      </w:r>
      <w:r>
        <w:rPr>
          <w:rStyle w:val="VerbatimChar"/>
        </w:rPr>
        <w:t xml:space="preserve">## 2 2020-01-02  Northern Africa Algeria          0</w:t>
      </w:r>
      <w:r>
        <w:br/>
      </w:r>
      <w:r>
        <w:rPr>
          <w:rStyle w:val="VerbatimChar"/>
        </w:rPr>
        <w:t xml:space="preserve">## 3 2020-01-03  Northern Africa Algeria          0</w:t>
      </w:r>
      <w:r>
        <w:br/>
      </w:r>
      <w:r>
        <w:rPr>
          <w:rStyle w:val="VerbatimChar"/>
        </w:rPr>
        <w:t xml:space="preserve">## 4 2020-01-04  Northern Africa Algeria          0</w:t>
      </w:r>
      <w:r>
        <w:br/>
      </w:r>
      <w:r>
        <w:rPr>
          <w:rStyle w:val="VerbatimChar"/>
        </w:rPr>
        <w:t xml:space="preserve">## 5 2020-01-05  Northern Africa Algeria          0</w:t>
      </w:r>
      <w:r>
        <w:br/>
      </w:r>
      <w:r>
        <w:rPr>
          <w:rStyle w:val="VerbatimChar"/>
        </w:rPr>
        <w:t xml:space="preserve">## 6 2020-01-06  Northern Africa Algeria          0</w:t>
      </w:r>
    </w:p>
    <w:p>
      <w:pPr>
        <w:pStyle w:val="FirstParagraph"/>
      </w:pPr>
      <w:r>
        <w:t xml:space="preserve">The</w:t>
      </w:r>
      <w:r>
        <w:t xml:space="preserve"> </w:t>
      </w:r>
      <w:r>
        <w:rPr>
          <w:rStyle w:val="VerbatimChar"/>
        </w:rPr>
        <w:t xml:space="preserve">select</w:t>
      </w:r>
      <w:r>
        <w:t xml:space="preserve"> </w:t>
      </w:r>
      <w:r>
        <w:t xml:space="preserve">function from the</w:t>
      </w:r>
      <w:r>
        <w:t xml:space="preserve"> </w:t>
      </w:r>
      <w:r>
        <w:rPr>
          <w:rStyle w:val="VerbatimChar"/>
        </w:rPr>
        <w:t xml:space="preserve">dplyr</w:t>
      </w:r>
      <w:r>
        <w:t xml:space="preserve"> </w:t>
      </w:r>
      <w:r>
        <w:t xml:space="preserve">package is very useful.</w:t>
      </w:r>
    </w:p>
    <w:p>
      <w:pPr>
        <w:pStyle w:val="BodyText"/>
      </w:pPr>
      <w:r>
        <w:t xml:space="preserve">It can also be used to rename selected variables</w:t>
      </w:r>
    </w:p>
    <w:p>
      <w:pPr>
        <w:pStyle w:val="SourceCode"/>
      </w:pPr>
      <w:r>
        <w:rPr>
          <w:rStyle w:val="NormalTok"/>
        </w:rPr>
        <w:t xml:space="preserve">analysis_dataset </w:t>
      </w:r>
      <w:r>
        <w:rPr>
          <w:rStyle w:val="OtherTok"/>
        </w:rPr>
        <w:t xml:space="preserve">&lt;-</w:t>
      </w:r>
      <w:r>
        <w:rPr>
          <w:rStyle w:val="NormalTok"/>
        </w:rPr>
        <w:t xml:space="preserve"> africa_covid_cases_long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AttributeTok"/>
        </w:rPr>
        <w:t xml:space="preserve">date=</w:t>
      </w:r>
      <w:r>
        <w:rPr>
          <w:rStyle w:val="NormalTok"/>
        </w:rPr>
        <w:t xml:space="preserve">date_format,</w:t>
      </w:r>
      <w:r>
        <w:rPr>
          <w:rStyle w:val="AttributeTok"/>
        </w:rPr>
        <w:t xml:space="preserve">region=</w:t>
      </w:r>
      <w:r>
        <w:rPr>
          <w:rStyle w:val="NormalTok"/>
        </w:rPr>
        <w:t xml:space="preserve">AFRICAN_REGION, </w:t>
      </w:r>
      <w:r>
        <w:rPr>
          <w:rStyle w:val="AttributeTok"/>
        </w:rPr>
        <w:t xml:space="preserve">country=</w:t>
      </w:r>
      <w:r>
        <w:rPr>
          <w:rStyle w:val="NormalTok"/>
        </w:rPr>
        <w:t xml:space="preserve">COUNTRY_NAME, cases)</w:t>
      </w:r>
    </w:p>
    <w:p>
      <w:pPr>
        <w:pStyle w:val="FirstParagraph"/>
      </w:pPr>
      <w:r>
        <w:t xml:space="preserve">We have renamed</w:t>
      </w:r>
      <w:r>
        <w:t xml:space="preserve"> </w:t>
      </w:r>
      <w:r>
        <w:rPr>
          <w:rStyle w:val="VerbatimChar"/>
        </w:rPr>
        <w:t xml:space="preserve">AFRICAN_REGION</w:t>
      </w:r>
      <w:r>
        <w:t xml:space="preserve"> </w:t>
      </w:r>
      <w:r>
        <w:t xml:space="preserve">and</w:t>
      </w:r>
      <w:r>
        <w:t xml:space="preserve"> </w:t>
      </w:r>
      <w:r>
        <w:rPr>
          <w:rStyle w:val="VerbatimChar"/>
        </w:rPr>
        <w:t xml:space="preserve">COUNTRY_NAME</w:t>
      </w:r>
      <w:r>
        <w:t xml:space="preserve"> </w:t>
      </w:r>
      <w:r>
        <w:t xml:space="preserve">as</w:t>
      </w:r>
      <w:r>
        <w:t xml:space="preserve"> </w:t>
      </w:r>
      <w:r>
        <w:rPr>
          <w:rStyle w:val="VerbatimChar"/>
        </w:rPr>
        <w:t xml:space="preserve">region</w:t>
      </w:r>
      <w:r>
        <w:t xml:space="preserve"> </w:t>
      </w:r>
      <w:r>
        <w:t xml:space="preserve">and</w:t>
      </w:r>
      <w:r>
        <w:t xml:space="preserve"> </w:t>
      </w:r>
      <w:r>
        <w:rPr>
          <w:rStyle w:val="VerbatimChar"/>
        </w:rPr>
        <w:t xml:space="preserve">country</w:t>
      </w:r>
    </w:p>
    <w:p>
      <w:pPr>
        <w:pStyle w:val="SourceCode"/>
      </w:pPr>
      <w:r>
        <w:rPr>
          <w:rStyle w:val="FunctionTok"/>
        </w:rPr>
        <w:t xml:space="preserve">head</w:t>
      </w:r>
      <w:r>
        <w:rPr>
          <w:rStyle w:val="NormalTok"/>
        </w:rPr>
        <w:t xml:space="preserve">(analysis_dataset)</w:t>
      </w:r>
    </w:p>
    <w:p>
      <w:pPr>
        <w:pStyle w:val="SourceCode"/>
      </w:pPr>
      <w:r>
        <w:rPr>
          <w:rStyle w:val="VerbatimChar"/>
        </w:rPr>
        <w:t xml:space="preserve">## # A tibble: 6 x 4</w:t>
      </w:r>
      <w:r>
        <w:br/>
      </w:r>
      <w:r>
        <w:rPr>
          <w:rStyle w:val="VerbatimChar"/>
        </w:rPr>
        <w:t xml:space="preserve">##   date       region          country cases</w:t>
      </w:r>
      <w:r>
        <w:br/>
      </w:r>
      <w:r>
        <w:rPr>
          <w:rStyle w:val="VerbatimChar"/>
        </w:rPr>
        <w:t xml:space="preserve">##   &lt;date&gt;     &lt;chr&gt;           &lt;chr&gt;   &lt;dbl&gt;</w:t>
      </w:r>
      <w:r>
        <w:br/>
      </w:r>
      <w:r>
        <w:rPr>
          <w:rStyle w:val="VerbatimChar"/>
        </w:rPr>
        <w:t xml:space="preserve">## 1 2020-01-01 Northern Africa Algeria     0</w:t>
      </w:r>
      <w:r>
        <w:br/>
      </w:r>
      <w:r>
        <w:rPr>
          <w:rStyle w:val="VerbatimChar"/>
        </w:rPr>
        <w:t xml:space="preserve">## 2 2020-01-02 Northern Africa Algeria     0</w:t>
      </w:r>
      <w:r>
        <w:br/>
      </w:r>
      <w:r>
        <w:rPr>
          <w:rStyle w:val="VerbatimChar"/>
        </w:rPr>
        <w:t xml:space="preserve">## 3 2020-01-03 Northern Africa Algeria     0</w:t>
      </w:r>
      <w:r>
        <w:br/>
      </w:r>
      <w:r>
        <w:rPr>
          <w:rStyle w:val="VerbatimChar"/>
        </w:rPr>
        <w:t xml:space="preserve">## 4 2020-01-04 Northern Africa Algeria     0</w:t>
      </w:r>
      <w:r>
        <w:br/>
      </w:r>
      <w:r>
        <w:rPr>
          <w:rStyle w:val="VerbatimChar"/>
        </w:rPr>
        <w:t xml:space="preserve">## 5 2020-01-05 Northern Africa Algeria     0</w:t>
      </w:r>
      <w:r>
        <w:br/>
      </w:r>
      <w:r>
        <w:rPr>
          <w:rStyle w:val="VerbatimChar"/>
        </w:rPr>
        <w:t xml:space="preserve">## 6 2020-01-06 Northern Africa Algeria     0</w:t>
      </w:r>
    </w:p>
    <w:bookmarkEnd w:id="86"/>
    <w:bookmarkStart w:id="88" w:name="answering-questions-with-data"/>
    <w:p>
      <w:pPr>
        <w:pStyle w:val="Heading2"/>
      </w:pPr>
      <w:r>
        <w:t xml:space="preserve">Answering questions with data</w:t>
      </w:r>
    </w:p>
    <w:p>
      <w:pPr>
        <w:pStyle w:val="FirstParagraph"/>
      </w:pPr>
      <w:r>
        <w:t xml:space="preserve">The Epidemiologist R handbook has several comprehensive sections focusing on data analysis. We will continue to work with the dataset we have built while applying some of the examples from the handbook.</w:t>
      </w:r>
    </w:p>
    <w:p>
      <w:pPr>
        <w:pStyle w:val="BodyText"/>
      </w:pPr>
      <w:r>
        <w:t xml:space="preserve">So far we have:</w:t>
      </w:r>
    </w:p>
    <w:p>
      <w:pPr>
        <w:numPr>
          <w:ilvl w:val="0"/>
          <w:numId w:val="1022"/>
        </w:numPr>
      </w:pPr>
      <w:r>
        <w:t xml:space="preserve">Imported the data from an Excel worksheet</w:t>
      </w:r>
    </w:p>
    <w:p>
      <w:pPr>
        <w:numPr>
          <w:ilvl w:val="0"/>
          <w:numId w:val="1022"/>
        </w:numPr>
      </w:pPr>
      <w:r>
        <w:t xml:space="preserve">Reshaped the data into a</w:t>
      </w:r>
      <w:r>
        <w:t xml:space="preserve"> </w:t>
      </w:r>
      <w:r>
        <w:t xml:space="preserve">“</w:t>
      </w:r>
      <w:r>
        <w:t xml:space="preserve">tidy</w:t>
      </w:r>
      <w:r>
        <w:t xml:space="preserve">”</w:t>
      </w:r>
      <w:r>
        <w:t xml:space="preserve"> </w:t>
      </w:r>
      <w:r>
        <w:t xml:space="preserve">format</w:t>
      </w:r>
    </w:p>
    <w:p>
      <w:pPr>
        <w:numPr>
          <w:ilvl w:val="0"/>
          <w:numId w:val="1022"/>
        </w:numPr>
      </w:pPr>
      <w:r>
        <w:t xml:space="preserve">Changed the format of a variable to a date</w:t>
      </w:r>
    </w:p>
    <w:p>
      <w:pPr>
        <w:numPr>
          <w:ilvl w:val="0"/>
          <w:numId w:val="1022"/>
        </w:numPr>
      </w:pPr>
      <w:r>
        <w:t xml:space="preserve">Selected only the variables we want to use for the analysis</w:t>
      </w:r>
    </w:p>
    <w:p>
      <w:pPr>
        <w:pStyle w:val="FirstParagraph"/>
      </w:pPr>
      <w:r>
        <w:t xml:space="preserve">Now we can start to use the dataset to answer questions</w:t>
      </w:r>
    </w:p>
    <w:p>
      <w:pPr>
        <w:pStyle w:val="BodyText"/>
      </w:pPr>
      <w:r>
        <w:t xml:space="preserve">The</w:t>
      </w:r>
      <w:r>
        <w:t xml:space="preserve"> </w:t>
      </w:r>
      <w:r>
        <w:rPr>
          <w:rStyle w:val="VerbatimChar"/>
        </w:rPr>
        <w:t xml:space="preserve">dplyr</w:t>
      </w:r>
      <w:r>
        <w:t xml:space="preserve"> </w:t>
      </w:r>
      <w:r>
        <w:t xml:space="preserve">package contains many useful functions for analysing data.</w:t>
      </w:r>
    </w:p>
    <w:p>
      <w:pPr>
        <w:pStyle w:val="BodyText"/>
      </w:pPr>
      <w:r>
        <w:t xml:space="preserve">Some of these functions are covered in the Epidemiologist R Handbook -</w:t>
      </w:r>
      <w:r>
        <w:t xml:space="preserve"> </w:t>
      </w:r>
      <w:hyperlink r:id="rId87">
        <w:r>
          <w:rPr>
            <w:rStyle w:val="Hyperlink"/>
          </w:rPr>
          <w:t xml:space="preserve">Section 17.4</w:t>
        </w:r>
      </w:hyperlink>
    </w:p>
    <w:p>
      <w:pPr>
        <w:pStyle w:val="BodyText"/>
      </w:pPr>
      <w:r>
        <w:t xml:space="preserve">We will use some of these functions to answer questions using our dataset.</w:t>
      </w:r>
    </w:p>
    <w:p>
      <w:pPr>
        <w:pStyle w:val="BodyText"/>
      </w:pPr>
      <w:r>
        <w:rPr>
          <w:iCs/>
          <w:i/>
        </w:rPr>
        <w:t xml:space="preserve">How many confirmed cases of COVID-19 have been recorded in Africa?</w:t>
      </w:r>
    </w:p>
    <w:p>
      <w:pPr>
        <w:pStyle w:val="SourceCode"/>
      </w:pPr>
      <w:r>
        <w:rPr>
          <w:rStyle w:val="NormalTok"/>
        </w:rPr>
        <w:t xml:space="preserve">analysis_dataset </w:t>
      </w:r>
      <w:r>
        <w:rPr>
          <w:rStyle w:val="SpecialCharTok"/>
        </w:rPr>
        <w:t xml:space="preserve">%&gt;%</w:t>
      </w:r>
      <w:r>
        <w:rPr>
          <w:rStyle w:val="NormalTok"/>
        </w:rPr>
        <w:t xml:space="preserve">  </w:t>
      </w:r>
      <w:r>
        <w:rPr>
          <w:rStyle w:val="CommentTok"/>
        </w:rPr>
        <w:t xml:space="preserve"># Tell R what dataset we want to use</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CommentTok"/>
        </w:rPr>
        <w:t xml:space="preserve">#Tell R what function we want to apply to the data</w:t>
      </w:r>
    </w:p>
    <w:p>
      <w:pPr>
        <w:pStyle w:val="SourceCode"/>
      </w:pPr>
      <w:r>
        <w:rPr>
          <w:rStyle w:val="VerbatimChar"/>
        </w:rPr>
        <w:t xml:space="preserve">## # A tibble: 1 x 1</w:t>
      </w:r>
      <w:r>
        <w:br/>
      </w:r>
      <w:r>
        <w:rPr>
          <w:rStyle w:val="VerbatimChar"/>
        </w:rPr>
        <w:t xml:space="preserve">##   total_covid_cases</w:t>
      </w:r>
      <w:r>
        <w:br/>
      </w:r>
      <w:r>
        <w:rPr>
          <w:rStyle w:val="VerbatimChar"/>
        </w:rPr>
        <w:t xml:space="preserve">##               &lt;dbl&gt;</w:t>
      </w:r>
      <w:r>
        <w:br/>
      </w:r>
      <w:r>
        <w:rPr>
          <w:rStyle w:val="VerbatimChar"/>
        </w:rPr>
        <w:t xml:space="preserve">## 1                NA</w:t>
      </w:r>
    </w:p>
    <w:p>
      <w:pPr>
        <w:pStyle w:val="FirstParagraph"/>
      </w:pPr>
      <w:r>
        <w:t xml:space="preserve">The answer is</w:t>
      </w:r>
      <w:r>
        <w:t xml:space="preserve"> </w:t>
      </w:r>
      <w:r>
        <w:t xml:space="preserve">“</w:t>
      </w:r>
      <w:r>
        <w:t xml:space="preserve">NA</w:t>
      </w:r>
      <w:r>
        <w:t xml:space="preserve">”</w:t>
      </w:r>
      <w:r>
        <w:t xml:space="preserve">, which stands for</w:t>
      </w:r>
      <w:r>
        <w:t xml:space="preserve"> </w:t>
      </w:r>
      <w:r>
        <w:t xml:space="preserve">“</w:t>
      </w:r>
      <w:r>
        <w:t xml:space="preserve">Not Available</w:t>
      </w:r>
      <w:r>
        <w:t xml:space="preserve">”</w:t>
      </w:r>
    </w:p>
    <w:p>
      <w:pPr>
        <w:pStyle w:val="BodyText"/>
      </w:pPr>
      <w:r>
        <w:t xml:space="preserve">This is a good example of how R deals with missing data</w:t>
      </w:r>
    </w:p>
    <w:p>
      <w:pPr>
        <w:numPr>
          <w:ilvl w:val="0"/>
          <w:numId w:val="1023"/>
        </w:numPr>
      </w:pPr>
      <w:r>
        <w:t xml:space="preserve">There may be dates in our dataset where there were no confirmed cases of COVID-19 recorded</w:t>
      </w:r>
    </w:p>
    <w:p>
      <w:pPr>
        <w:numPr>
          <w:ilvl w:val="0"/>
          <w:numId w:val="1023"/>
        </w:numPr>
      </w:pPr>
      <w:r>
        <w:t xml:space="preserve">When data are missing, R will display</w:t>
      </w:r>
      <w:r>
        <w:t xml:space="preserve"> </w:t>
      </w:r>
      <w:r>
        <w:t xml:space="preserve">“</w:t>
      </w:r>
      <w:r>
        <w:t xml:space="preserve">NA</w:t>
      </w:r>
      <w:r>
        <w:t xml:space="preserve">”</w:t>
      </w:r>
      <w:r>
        <w:t xml:space="preserve"> </w:t>
      </w:r>
      <w:r>
        <w:t xml:space="preserve">for the variable</w:t>
      </w:r>
    </w:p>
    <w:p>
      <w:pPr>
        <w:numPr>
          <w:ilvl w:val="0"/>
          <w:numId w:val="1023"/>
        </w:numPr>
      </w:pPr>
      <w:r>
        <w:t xml:space="preserve">If you try to run a calculation on data where there is one or more</w:t>
      </w:r>
      <w:r>
        <w:t xml:space="preserve"> </w:t>
      </w:r>
      <w:r>
        <w:t xml:space="preserve">“</w:t>
      </w:r>
      <w:r>
        <w:t xml:space="preserve">NA</w:t>
      </w:r>
      <w:r>
        <w:t xml:space="preserve">”</w:t>
      </w:r>
      <w:r>
        <w:t xml:space="preserve"> </w:t>
      </w:r>
      <w:r>
        <w:t xml:space="preserve">values, the results will be</w:t>
      </w:r>
      <w:r>
        <w:t xml:space="preserve"> </w:t>
      </w:r>
      <w:r>
        <w:t xml:space="preserve">“</w:t>
      </w:r>
      <w:r>
        <w:t xml:space="preserve">NA</w:t>
      </w:r>
      <w:r>
        <w:t xml:space="preserve">”</w:t>
      </w:r>
    </w:p>
    <w:bookmarkEnd w:id="88"/>
    <w:bookmarkStart w:id="89" w:name="missing-data"/>
    <w:p>
      <w:pPr>
        <w:pStyle w:val="Heading2"/>
      </w:pPr>
      <w:r>
        <w:t xml:space="preserve">Missing data</w:t>
      </w:r>
    </w:p>
    <w:p>
      <w:pPr>
        <w:pStyle w:val="FirstParagraph"/>
      </w:pPr>
      <w:r>
        <w:t xml:space="preserve">There are several options for dealing with missing values in R</w:t>
      </w:r>
    </w:p>
    <w:p>
      <w:pPr>
        <w:numPr>
          <w:ilvl w:val="0"/>
          <w:numId w:val="1024"/>
        </w:numPr>
      </w:pPr>
      <w:r>
        <w:t xml:space="preserve">Complete case analysis</w:t>
      </w:r>
    </w:p>
    <w:p>
      <w:pPr>
        <w:numPr>
          <w:ilvl w:val="1"/>
          <w:numId w:val="1025"/>
        </w:numPr>
        <w:pStyle w:val="Compact"/>
      </w:pPr>
      <w:r>
        <w:t xml:space="preserve">Remove rows with any missing data</w:t>
      </w:r>
    </w:p>
    <w:p>
      <w:pPr>
        <w:pStyle w:val="SourceCode"/>
      </w:pPr>
      <w:r>
        <w:rPr>
          <w:rStyle w:val="NormalTok"/>
        </w:rPr>
        <w:t xml:space="preserve">full_dataset </w:t>
      </w:r>
      <w:r>
        <w:rPr>
          <w:rStyle w:val="OtherTok"/>
        </w:rPr>
        <w:t xml:space="preserve">&lt;-</w:t>
      </w:r>
      <w:r>
        <w:rPr>
          <w:rStyle w:val="NormalTok"/>
        </w:rPr>
        <w:t xml:space="preserve"> </w:t>
      </w:r>
      <w:r>
        <w:rPr>
          <w:rStyle w:val="FunctionTok"/>
        </w:rPr>
        <w:t xml:space="preserve">na.omit</w:t>
      </w:r>
      <w:r>
        <w:rPr>
          <w:rStyle w:val="NormalTok"/>
        </w:rPr>
        <w:t xml:space="preserve">(analysis_dataset)</w:t>
      </w:r>
    </w:p>
    <w:p>
      <w:pPr>
        <w:numPr>
          <w:ilvl w:val="0"/>
          <w:numId w:val="1026"/>
        </w:numPr>
      </w:pPr>
      <w:r>
        <w:t xml:space="preserve">Exclude</w:t>
      </w:r>
      <w:r>
        <w:t xml:space="preserve"> </w:t>
      </w:r>
      <w:r>
        <w:t xml:space="preserve">“</w:t>
      </w:r>
      <w:r>
        <w:t xml:space="preserve">NA</w:t>
      </w:r>
      <w:r>
        <w:t xml:space="preserve">”</w:t>
      </w:r>
      <w:r>
        <w:t xml:space="preserve"> </w:t>
      </w:r>
      <w:r>
        <w:t xml:space="preserve">values from calculations</w:t>
      </w:r>
    </w:p>
    <w:p>
      <w:pPr>
        <w:numPr>
          <w:ilvl w:val="1"/>
          <w:numId w:val="1027"/>
        </w:numPr>
        <w:pStyle w:val="Compact"/>
      </w:pPr>
      <w:r>
        <w:t xml:space="preserve">Add an additional argument to the function to remove</w:t>
      </w:r>
      <w:r>
        <w:t xml:space="preserve"> </w:t>
      </w:r>
      <w:r>
        <w:t xml:space="preserve">“</w:t>
      </w:r>
      <w:r>
        <w:t xml:space="preserve">NA</w:t>
      </w:r>
      <w:r>
        <w:t xml:space="preserve">”</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 A tibble: 1 x 1</w:t>
      </w:r>
      <w:r>
        <w:br/>
      </w:r>
      <w:r>
        <w:rPr>
          <w:rStyle w:val="VerbatimChar"/>
        </w:rPr>
        <w:t xml:space="preserve">##   total_covid_cases</w:t>
      </w:r>
      <w:r>
        <w:br/>
      </w:r>
      <w:r>
        <w:rPr>
          <w:rStyle w:val="VerbatimChar"/>
        </w:rPr>
        <w:t xml:space="preserve">##               &lt;dbl&gt;</w:t>
      </w:r>
      <w:r>
        <w:br/>
      </w:r>
      <w:r>
        <w:rPr>
          <w:rStyle w:val="VerbatimChar"/>
        </w:rPr>
        <w:t xml:space="preserve">## 1           4561465</w:t>
      </w:r>
    </w:p>
    <w:p>
      <w:pPr>
        <w:pStyle w:val="FirstParagraph"/>
      </w:pPr>
      <w:r>
        <w:t xml:space="preserve">This command has now excluded NA values and has provided us with an answer for the number of confirmed COVID-19 cases in Africa - 4,561,465</w:t>
      </w:r>
    </w:p>
    <w:p>
      <w:pPr>
        <w:pStyle w:val="BodyText"/>
      </w:pPr>
      <w:r>
        <w:rPr>
          <w:iCs/>
          <w:i/>
        </w:rPr>
        <w:t xml:space="preserve">How many confirmed cases of COVID-19 have been recorded in Africa, by region?</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 A tibble: 5 x 2</w:t>
      </w:r>
      <w:r>
        <w:br/>
      </w:r>
      <w:r>
        <w:rPr>
          <w:rStyle w:val="VerbatimChar"/>
        </w:rPr>
        <w:t xml:space="preserve">##   region          total_covid_cases</w:t>
      </w:r>
      <w:r>
        <w:br/>
      </w:r>
      <w:r>
        <w:rPr>
          <w:rStyle w:val="VerbatimChar"/>
        </w:rPr>
        <w:t xml:space="preserve">##   &lt;chr&gt;                       &lt;dbl&gt;</w:t>
      </w:r>
      <w:r>
        <w:br/>
      </w:r>
      <w:r>
        <w:rPr>
          <w:rStyle w:val="VerbatimChar"/>
        </w:rPr>
        <w:t xml:space="preserve">## 1 Central Africa             161353</w:t>
      </w:r>
      <w:r>
        <w:br/>
      </w:r>
      <w:r>
        <w:rPr>
          <w:rStyle w:val="VerbatimChar"/>
        </w:rPr>
        <w:t xml:space="preserve">## 2 Eastern Africa             622537</w:t>
      </w:r>
      <w:r>
        <w:br/>
      </w:r>
      <w:r>
        <w:rPr>
          <w:rStyle w:val="VerbatimChar"/>
        </w:rPr>
        <w:t xml:space="preserve">## 3 Northern Africa           1371469</w:t>
      </w:r>
      <w:r>
        <w:br/>
      </w:r>
      <w:r>
        <w:rPr>
          <w:rStyle w:val="VerbatimChar"/>
        </w:rPr>
        <w:t xml:space="preserve">## 4 Southern Africa           1970137</w:t>
      </w:r>
      <w:r>
        <w:br/>
      </w:r>
      <w:r>
        <w:rPr>
          <w:rStyle w:val="VerbatimChar"/>
        </w:rPr>
        <w:t xml:space="preserve">## 5 Western Africa             435969</w:t>
      </w:r>
    </w:p>
    <w:bookmarkEnd w:id="89"/>
    <w:bookmarkStart w:id="90" w:name="grouping-and-pivoting-data"/>
    <w:p>
      <w:pPr>
        <w:pStyle w:val="Heading2"/>
      </w:pPr>
      <w:r>
        <w:t xml:space="preserve">Grouping and pivoting data</w:t>
      </w:r>
    </w:p>
    <w:p>
      <w:pPr>
        <w:pStyle w:val="FirstParagraph"/>
      </w:pPr>
      <w:r>
        <w:rPr>
          <w:rStyle w:val="VerbatimChar"/>
        </w:rPr>
        <w:t xml:space="preserve">group_by</w:t>
      </w:r>
      <w:r>
        <w:t xml:space="preserve"> </w:t>
      </w:r>
      <w:r>
        <w:t xml:space="preserve">is a very powerful function for summarising data.</w:t>
      </w:r>
    </w:p>
    <w:p>
      <w:pPr>
        <w:pStyle w:val="BodyText"/>
      </w:pPr>
      <w:r>
        <w:t xml:space="preserve">The</w:t>
      </w:r>
      <w:r>
        <w:t xml:space="preserve"> </w:t>
      </w:r>
      <w:r>
        <w:rPr>
          <w:rStyle w:val="VerbatimChar"/>
        </w:rPr>
        <w:t xml:space="preserve">arrange</w:t>
      </w:r>
      <w:r>
        <w:t xml:space="preserve"> </w:t>
      </w:r>
      <w:r>
        <w:t xml:space="preserve">function can be used to organise the results. In this case we have instructed R to sort the results by the</w:t>
      </w:r>
      <w:r>
        <w:t xml:space="preserve"> </w:t>
      </w:r>
      <w:r>
        <w:rPr>
          <w:rStyle w:val="VerbatimChar"/>
        </w:rPr>
        <w:t xml:space="preserve">total_covid_cases</w:t>
      </w:r>
      <w:r>
        <w:t xml:space="preserve"> </w:t>
      </w:r>
      <w:r>
        <w:t xml:space="preserve">variable, from highest to lowest value.</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total_covid_cases)</w:t>
      </w:r>
    </w:p>
    <w:p>
      <w:pPr>
        <w:pStyle w:val="SourceCode"/>
      </w:pPr>
      <w:r>
        <w:rPr>
          <w:rStyle w:val="VerbatimChar"/>
        </w:rPr>
        <w:t xml:space="preserve">## # A tibble: 5 x 2</w:t>
      </w:r>
      <w:r>
        <w:br/>
      </w:r>
      <w:r>
        <w:rPr>
          <w:rStyle w:val="VerbatimChar"/>
        </w:rPr>
        <w:t xml:space="preserve">##   region          total_covid_cases</w:t>
      </w:r>
      <w:r>
        <w:br/>
      </w:r>
      <w:r>
        <w:rPr>
          <w:rStyle w:val="VerbatimChar"/>
        </w:rPr>
        <w:t xml:space="preserve">##   &lt;chr&gt;                       &lt;dbl&gt;</w:t>
      </w:r>
      <w:r>
        <w:br/>
      </w:r>
      <w:r>
        <w:rPr>
          <w:rStyle w:val="VerbatimChar"/>
        </w:rPr>
        <w:t xml:space="preserve">## 1 Southern Africa           1970137</w:t>
      </w:r>
      <w:r>
        <w:br/>
      </w:r>
      <w:r>
        <w:rPr>
          <w:rStyle w:val="VerbatimChar"/>
        </w:rPr>
        <w:t xml:space="preserve">## 2 Northern Africa           1371469</w:t>
      </w:r>
      <w:r>
        <w:br/>
      </w:r>
      <w:r>
        <w:rPr>
          <w:rStyle w:val="VerbatimChar"/>
        </w:rPr>
        <w:t xml:space="preserve">## 3 Eastern Africa             622537</w:t>
      </w:r>
      <w:r>
        <w:br/>
      </w:r>
      <w:r>
        <w:rPr>
          <w:rStyle w:val="VerbatimChar"/>
        </w:rPr>
        <w:t xml:space="preserve">## 4 Western Africa             435969</w:t>
      </w:r>
      <w:r>
        <w:br/>
      </w:r>
      <w:r>
        <w:rPr>
          <w:rStyle w:val="VerbatimChar"/>
        </w:rPr>
        <w:t xml:space="preserve">## 5 Central Africa             161353</w:t>
      </w:r>
    </w:p>
    <w:p>
      <w:pPr>
        <w:pStyle w:val="FirstParagraph"/>
      </w:pPr>
      <w:r>
        <w:t xml:space="preserve">We can add multiple variables to</w:t>
      </w:r>
      <w:r>
        <w:t xml:space="preserve"> </w:t>
      </w:r>
      <w:r>
        <w:rPr>
          <w:rStyle w:val="VerbatimChar"/>
        </w:rPr>
        <w:t xml:space="preserve">group_by</w:t>
      </w:r>
    </w:p>
    <w:p>
      <w:pPr>
        <w:pStyle w:val="BodyText"/>
      </w:pPr>
      <w:r>
        <w:t xml:space="preserve">If we add region and country to the group_by command, sort from highest to lowest, we can see which countries reported the most confirmed COVID-19 cases</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country)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total_covid_cases)</w:t>
      </w:r>
    </w:p>
    <w:p>
      <w:pPr>
        <w:pStyle w:val="SourceCode"/>
      </w:pPr>
      <w:r>
        <w:rPr>
          <w:rStyle w:val="VerbatimChar"/>
        </w:rPr>
        <w:t xml:space="preserve">## `summarise()` has grouped output by 'region'. You can override using the `.groups` argument.</w:t>
      </w:r>
    </w:p>
    <w:p>
      <w:pPr>
        <w:pStyle w:val="SourceCode"/>
      </w:pPr>
      <w:r>
        <w:rPr>
          <w:rStyle w:val="VerbatimChar"/>
        </w:rPr>
        <w:t xml:space="preserve">## # A tibble: 53 x 3</w:t>
      </w:r>
      <w:r>
        <w:br/>
      </w:r>
      <w:r>
        <w:rPr>
          <w:rStyle w:val="VerbatimChar"/>
        </w:rPr>
        <w:t xml:space="preserve">## # Groups:   region [5]</w:t>
      </w:r>
      <w:r>
        <w:br/>
      </w:r>
      <w:r>
        <w:rPr>
          <w:rStyle w:val="VerbatimChar"/>
        </w:rPr>
        <w:t xml:space="preserve">##    region          country      total_covid_cases</w:t>
      </w:r>
      <w:r>
        <w:br/>
      </w:r>
      <w:r>
        <w:rPr>
          <w:rStyle w:val="VerbatimChar"/>
        </w:rPr>
        <w:t xml:space="preserve">##    &lt;chr&gt;           &lt;chr&gt;                    &lt;dbl&gt;</w:t>
      </w:r>
      <w:r>
        <w:br/>
      </w:r>
      <w:r>
        <w:rPr>
          <w:rStyle w:val="VerbatimChar"/>
        </w:rPr>
        <w:t xml:space="preserve">##  1 Southern Africa South Africa           1584064</w:t>
      </w:r>
      <w:r>
        <w:br/>
      </w:r>
      <w:r>
        <w:rPr>
          <w:rStyle w:val="VerbatimChar"/>
        </w:rPr>
        <w:t xml:space="preserve">##  2 Northern Africa Morocco                 511856</w:t>
      </w:r>
      <w:r>
        <w:br/>
      </w:r>
      <w:r>
        <w:rPr>
          <w:rStyle w:val="VerbatimChar"/>
        </w:rPr>
        <w:t xml:space="preserve">##  3 Northern Africa Tunisia                 311743</w:t>
      </w:r>
      <w:r>
        <w:br/>
      </w:r>
      <w:r>
        <w:rPr>
          <w:rStyle w:val="VerbatimChar"/>
        </w:rPr>
        <w:t xml:space="preserve">##  4 Eastern Africa  Ethiopia                258353</w:t>
      </w:r>
      <w:r>
        <w:br/>
      </w:r>
      <w:r>
        <w:rPr>
          <w:rStyle w:val="VerbatimChar"/>
        </w:rPr>
        <w:t xml:space="preserve">##  5 Northern Africa Egypt                   228584</w:t>
      </w:r>
      <w:r>
        <w:br/>
      </w:r>
      <w:r>
        <w:rPr>
          <w:rStyle w:val="VerbatimChar"/>
        </w:rPr>
        <w:t xml:space="preserve">##  6 Northern Africa Libya                   178335</w:t>
      </w:r>
      <w:r>
        <w:br/>
      </w:r>
      <w:r>
        <w:rPr>
          <w:rStyle w:val="VerbatimChar"/>
        </w:rPr>
        <w:t xml:space="preserve">##  7 Western Africa  Nigeria                 165199</w:t>
      </w:r>
      <w:r>
        <w:br/>
      </w:r>
      <w:r>
        <w:rPr>
          <w:rStyle w:val="VerbatimChar"/>
        </w:rPr>
        <w:t xml:space="preserve">##  8 Eastern Africa  Kenya                   160559</w:t>
      </w:r>
      <w:r>
        <w:br/>
      </w:r>
      <w:r>
        <w:rPr>
          <w:rStyle w:val="VerbatimChar"/>
        </w:rPr>
        <w:t xml:space="preserve">##  9 Northern Africa Algeria                 122522</w:t>
      </w:r>
      <w:r>
        <w:br/>
      </w:r>
      <w:r>
        <w:rPr>
          <w:rStyle w:val="VerbatimChar"/>
        </w:rPr>
        <w:t xml:space="preserve">## 10 Western Africa  Ghana                    92683</w:t>
      </w:r>
      <w:r>
        <w:br/>
      </w:r>
      <w:r>
        <w:rPr>
          <w:rStyle w:val="VerbatimChar"/>
        </w:rPr>
        <w:t xml:space="preserve">## # … with 43 more rows</w:t>
      </w:r>
    </w:p>
    <w:bookmarkEnd w:id="90"/>
    <w:bookmarkStart w:id="91" w:name="filtering-data"/>
    <w:p>
      <w:pPr>
        <w:pStyle w:val="Heading2"/>
      </w:pPr>
      <w:r>
        <w:t xml:space="preserve">Filtering data</w:t>
      </w:r>
    </w:p>
    <w:p>
      <w:pPr>
        <w:pStyle w:val="FirstParagraph"/>
      </w:pPr>
      <w:r>
        <w:t xml:space="preserve">Another useful function is</w:t>
      </w:r>
      <w:r>
        <w:t xml:space="preserve"> </w:t>
      </w:r>
      <w:r>
        <w:rPr>
          <w:rStyle w:val="VerbatimChar"/>
        </w:rPr>
        <w:t xml:space="preserve">filter</w:t>
      </w:r>
      <w:r>
        <w:t xml:space="preserve"> </w:t>
      </w:r>
      <w:r>
        <w:t xml:space="preserve">which can be used to apply filters to calculations</w:t>
      </w:r>
    </w:p>
    <w:p>
      <w:pPr>
        <w:pStyle w:val="BodyText"/>
      </w:pPr>
      <w:r>
        <w:t xml:space="preserve">We can repeat the previous calculation, but then add a filter to only include results from countries in Northern Africa</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country)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total_covid_cases)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(region</w:t>
      </w:r>
      <w:r>
        <w:rPr>
          <w:rStyle w:val="SpecialCharTok"/>
        </w:rPr>
        <w:t xml:space="preserve">==</w:t>
      </w:r>
      <w:r>
        <w:rPr>
          <w:rStyle w:val="StringTok"/>
        </w:rPr>
        <w:t xml:space="preserve">"Northern Africa"</w:t>
      </w:r>
      <w:r>
        <w:rPr>
          <w:rStyle w:val="NormalTok"/>
        </w:rPr>
        <w:t xml:space="preserve">)</w:t>
      </w:r>
    </w:p>
    <w:p>
      <w:pPr>
        <w:pStyle w:val="SourceCode"/>
      </w:pPr>
      <w:r>
        <w:rPr>
          <w:rStyle w:val="VerbatimChar"/>
        </w:rPr>
        <w:t xml:space="preserve">## `summarise()` has grouped output by 'region'. You can override using the `.groups` argument.</w:t>
      </w:r>
    </w:p>
    <w:p>
      <w:pPr>
        <w:pStyle w:val="SourceCode"/>
      </w:pPr>
      <w:r>
        <w:rPr>
          <w:rStyle w:val="VerbatimChar"/>
        </w:rPr>
        <w:t xml:space="preserve">## # A tibble: 6 x 3</w:t>
      </w:r>
      <w:r>
        <w:br/>
      </w:r>
      <w:r>
        <w:rPr>
          <w:rStyle w:val="VerbatimChar"/>
        </w:rPr>
        <w:t xml:space="preserve">## # Groups:   region [1]</w:t>
      </w:r>
      <w:r>
        <w:br/>
      </w:r>
      <w:r>
        <w:rPr>
          <w:rStyle w:val="VerbatimChar"/>
        </w:rPr>
        <w:t xml:space="preserve">##   region          country    total_covid_cases</w:t>
      </w:r>
      <w:r>
        <w:br/>
      </w:r>
      <w:r>
        <w:rPr>
          <w:rStyle w:val="VerbatimChar"/>
        </w:rPr>
        <w:t xml:space="preserve">##   &lt;chr&gt;           &lt;chr&gt;                  &lt;dbl&gt;</w:t>
      </w:r>
      <w:r>
        <w:br/>
      </w:r>
      <w:r>
        <w:rPr>
          <w:rStyle w:val="VerbatimChar"/>
        </w:rPr>
        <w:t xml:space="preserve">## 1 Northern Africa Morocco               511856</w:t>
      </w:r>
      <w:r>
        <w:br/>
      </w:r>
      <w:r>
        <w:rPr>
          <w:rStyle w:val="VerbatimChar"/>
        </w:rPr>
        <w:t xml:space="preserve">## 2 Northern Africa Tunisia               311743</w:t>
      </w:r>
      <w:r>
        <w:br/>
      </w:r>
      <w:r>
        <w:rPr>
          <w:rStyle w:val="VerbatimChar"/>
        </w:rPr>
        <w:t xml:space="preserve">## 3 Northern Africa Egypt                 228584</w:t>
      </w:r>
      <w:r>
        <w:br/>
      </w:r>
      <w:r>
        <w:rPr>
          <w:rStyle w:val="VerbatimChar"/>
        </w:rPr>
        <w:t xml:space="preserve">## 4 Northern Africa Libya                 178335</w:t>
      </w:r>
      <w:r>
        <w:br/>
      </w:r>
      <w:r>
        <w:rPr>
          <w:rStyle w:val="VerbatimChar"/>
        </w:rPr>
        <w:t xml:space="preserve">## 5 Northern Africa Algeria               122522</w:t>
      </w:r>
      <w:r>
        <w:br/>
      </w:r>
      <w:r>
        <w:rPr>
          <w:rStyle w:val="VerbatimChar"/>
        </w:rPr>
        <w:t xml:space="preserve">## 6 Northern Africa Mauritania             18429</w:t>
      </w:r>
    </w:p>
    <w:p>
      <w:pPr>
        <w:pStyle w:val="FirstParagraph"/>
      </w:pPr>
      <w:r>
        <w:t xml:space="preserve">The filter can be applied at any point within the calculation. For very complex calculations, it is helpful to apply the filter as early as possible. This reduces the number of records before the complex portion of the calculation occurs.</w:t>
      </w:r>
    </w:p>
    <w:p>
      <w:pPr>
        <w:pStyle w:val="BodyText"/>
      </w:pPr>
      <w:r>
        <w:rPr>
          <w:rStyle w:val="VerbatimChar"/>
        </w:rPr>
        <w:t xml:space="preserve">filter</w:t>
      </w:r>
      <w:r>
        <w:t xml:space="preserve"> </w:t>
      </w:r>
      <w:r>
        <w:t xml:space="preserve">can also be used to make data frames</w:t>
      </w:r>
    </w:p>
    <w:p>
      <w:pPr>
        <w:pStyle w:val="SourceCode"/>
      </w:pPr>
      <w:r>
        <w:rPr>
          <w:rStyle w:val="NormalTok"/>
        </w:rPr>
        <w:t xml:space="preserve">northern_africa </w:t>
      </w:r>
      <w:r>
        <w:rPr>
          <w:rStyle w:val="OtherTok"/>
        </w:rPr>
        <w:t xml:space="preserve">&lt;-</w:t>
      </w:r>
      <w:r>
        <w:rPr>
          <w:rStyle w:val="NormalTok"/>
        </w:rPr>
        <w:t xml:space="preserve"> analysis_dataset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(region</w:t>
      </w:r>
      <w:r>
        <w:rPr>
          <w:rStyle w:val="SpecialCharTok"/>
        </w:rPr>
        <w:t xml:space="preserve">==</w:t>
      </w:r>
      <w:r>
        <w:rPr>
          <w:rStyle w:val="StringTok"/>
        </w:rPr>
        <w:t xml:space="preserve">"Northern Africa"</w:t>
      </w:r>
      <w:r>
        <w:rPr>
          <w:rStyle w:val="NormalTok"/>
        </w:rPr>
        <w:t xml:space="preserve">)</w:t>
      </w:r>
    </w:p>
    <w:p>
      <w:pPr>
        <w:pStyle w:val="FirstParagraph"/>
      </w:pPr>
      <w:r>
        <w:t xml:space="preserve">Using filters, we can answer additional questions.</w:t>
      </w:r>
    </w:p>
    <w:p>
      <w:pPr>
        <w:pStyle w:val="BodyText"/>
      </w:pPr>
      <w:r>
        <w:t xml:space="preserve">What percentage of North Africa’s confirmed COVID-19 cases were recorded in each country in North Africa?</w:t>
      </w:r>
    </w:p>
    <w:p>
      <w:pPr>
        <w:pStyle w:val="SourceCode"/>
      </w:pPr>
      <w:r>
        <w:rPr>
          <w:rStyle w:val="CommentTok"/>
        </w:rPr>
        <w:t xml:space="preserve">#to convert the calculation to percentage we will need to install an additional package</w:t>
      </w:r>
      <w:r>
        <w:br/>
      </w:r>
      <w:r>
        <w:rPr>
          <w:rStyle w:val="CommentTok"/>
        </w:rPr>
        <w:t xml:space="preserve">#install.packages("scales")</w:t>
      </w:r>
      <w:r>
        <w:br/>
      </w:r>
      <w:r>
        <w:br/>
      </w:r>
      <w:r>
        <w:rPr>
          <w:rStyle w:val="NormalTok"/>
        </w:rPr>
        <w:t xml:space="preserve">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percentage=</w:t>
      </w:r>
      <w:r>
        <w:rPr>
          <w:rStyle w:val="NormalTok"/>
        </w:rPr>
        <w:t xml:space="preserve">scales</w:t>
      </w:r>
      <w:r>
        <w:rPr>
          <w:rStyle w:val="SpecialCharTok"/>
        </w:rPr>
        <w:t xml:space="preserve">::</w:t>
      </w:r>
      <w:r>
        <w:rPr>
          <w:rStyle w:val="FunctionTok"/>
        </w:rPr>
        <w:t xml:space="preserve">percent</w:t>
      </w:r>
      <w:r>
        <w:rPr>
          <w:rStyle w:val="NormalTok"/>
        </w:rPr>
        <w:t xml:space="preserve">(total_covid_cases</w:t>
      </w:r>
      <w:r>
        <w:rPr>
          <w:rStyle w:val="SpecialCharTok"/>
        </w:rPr>
        <w:t xml:space="preserve">/</w:t>
      </w:r>
      <w:r>
        <w:rPr>
          <w:rStyle w:val="FunctionTok"/>
        </w:rPr>
        <w:t xml:space="preserve">sum</w:t>
      </w:r>
      <w:r>
        <w:rPr>
          <w:rStyle w:val="NormalTok"/>
        </w:rPr>
        <w:t xml:space="preserve">(total_covid_cases))) </w:t>
      </w:r>
      <w:r>
        <w:rPr>
          <w:rStyle w:val="SpecialCharTok"/>
        </w:rPr>
        <w:t xml:space="preserve">%&gt;%</w:t>
      </w:r>
      <w:r>
        <w:rPr>
          <w:rStyle w:val="NormalTok"/>
        </w:rPr>
        <w:t xml:space="preserve"> </w:t>
      </w:r>
      <w:r>
        <w:br/>
      </w:r>
      <w:r>
        <w:rPr>
          <w:rStyle w:val="NormalTok"/>
        </w:rPr>
        <w:t xml:space="preserve">  </w:t>
      </w:r>
      <w:r>
        <w:rPr>
          <w:rStyle w:val="CommentTok"/>
        </w:rPr>
        <w:t xml:space="preserve">#with this mutate command we are telling r to divide the total number of covid cases for each country by the total number of covid cases for all countries in northern africa</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total_covid_cases)  </w:t>
      </w:r>
    </w:p>
    <w:p>
      <w:pPr>
        <w:pStyle w:val="SourceCode"/>
      </w:pPr>
      <w:r>
        <w:rPr>
          <w:rStyle w:val="VerbatimChar"/>
        </w:rPr>
        <w:t xml:space="preserve">## # A tibble: 6 x 3</w:t>
      </w:r>
      <w:r>
        <w:br/>
      </w:r>
      <w:r>
        <w:rPr>
          <w:rStyle w:val="VerbatimChar"/>
        </w:rPr>
        <w:t xml:space="preserve">##   country    total_covid_cases percentage</w:t>
      </w:r>
      <w:r>
        <w:br/>
      </w:r>
      <w:r>
        <w:rPr>
          <w:rStyle w:val="VerbatimChar"/>
        </w:rPr>
        <w:t xml:space="preserve">##   &lt;chr&gt;                  &lt;dbl&gt; &lt;chr&gt;     </w:t>
      </w:r>
      <w:r>
        <w:br/>
      </w:r>
      <w:r>
        <w:rPr>
          <w:rStyle w:val="VerbatimChar"/>
        </w:rPr>
        <w:t xml:space="preserve">## 1 Morocco               511856 37.3%     </w:t>
      </w:r>
      <w:r>
        <w:br/>
      </w:r>
      <w:r>
        <w:rPr>
          <w:rStyle w:val="VerbatimChar"/>
        </w:rPr>
        <w:t xml:space="preserve">## 2 Tunisia               311743 22.7%     </w:t>
      </w:r>
      <w:r>
        <w:br/>
      </w:r>
      <w:r>
        <w:rPr>
          <w:rStyle w:val="VerbatimChar"/>
        </w:rPr>
        <w:t xml:space="preserve">## 3 Egypt                 228584 16.7%     </w:t>
      </w:r>
      <w:r>
        <w:br/>
      </w:r>
      <w:r>
        <w:rPr>
          <w:rStyle w:val="VerbatimChar"/>
        </w:rPr>
        <w:t xml:space="preserve">## 4 Libya                 178335 13.0%     </w:t>
      </w:r>
      <w:r>
        <w:br/>
      </w:r>
      <w:r>
        <w:rPr>
          <w:rStyle w:val="VerbatimChar"/>
        </w:rPr>
        <w:t xml:space="preserve">## 5 Algeria               122522 8.9%      </w:t>
      </w:r>
      <w:r>
        <w:br/>
      </w:r>
      <w:r>
        <w:rPr>
          <w:rStyle w:val="VerbatimChar"/>
        </w:rPr>
        <w:t xml:space="preserve">## 6 Mauritania             18429 1.3%</w:t>
      </w:r>
    </w:p>
    <w:p>
      <w:pPr>
        <w:pStyle w:val="FirstParagraph"/>
      </w:pPr>
      <w:r>
        <w:t xml:space="preserve">We can store the result as a data frame by assigning the calculation to an object.</w:t>
      </w:r>
    </w:p>
    <w:p>
      <w:pPr>
        <w:pStyle w:val="SourceCode"/>
      </w:pPr>
      <w:r>
        <w:rPr>
          <w:rStyle w:val="NormalTok"/>
        </w:rPr>
        <w:t xml:space="preserve">northern_africa_cases_country </w:t>
      </w:r>
      <w:r>
        <w:rPr>
          <w:rStyle w:val="OtherTok"/>
        </w:rPr>
        <w:t xml:space="preserve">&lt;-</w:t>
      </w:r>
      <w:r>
        <w:rPr>
          <w:rStyle w:val="NormalTok"/>
        </w:rPr>
        <w:t xml:space="preserve"> 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percentage=</w:t>
      </w:r>
      <w:r>
        <w:rPr>
          <w:rStyle w:val="NormalTok"/>
        </w:rPr>
        <w:t xml:space="preserve">scales</w:t>
      </w:r>
      <w:r>
        <w:rPr>
          <w:rStyle w:val="SpecialCharTok"/>
        </w:rPr>
        <w:t xml:space="preserve">::</w:t>
      </w:r>
      <w:r>
        <w:rPr>
          <w:rStyle w:val="FunctionTok"/>
        </w:rPr>
        <w:t xml:space="preserve">percent</w:t>
      </w:r>
      <w:r>
        <w:rPr>
          <w:rStyle w:val="NormalTok"/>
        </w:rPr>
        <w:t xml:space="preserve">(total_covid_cases</w:t>
      </w:r>
      <w:r>
        <w:rPr>
          <w:rStyle w:val="SpecialCharTok"/>
        </w:rPr>
        <w:t xml:space="preserve">/</w:t>
      </w:r>
      <w:r>
        <w:rPr>
          <w:rStyle w:val="FunctionTok"/>
        </w:rPr>
        <w:t xml:space="preserve">sum</w:t>
      </w:r>
      <w:r>
        <w:rPr>
          <w:rStyle w:val="NormalTok"/>
        </w:rPr>
        <w:t xml:space="preserve">(total_covid_cases))) </w:t>
      </w:r>
      <w:r>
        <w:rPr>
          <w:rStyle w:val="SpecialCharTok"/>
        </w:rPr>
        <w:t xml:space="preserve">%&gt;%</w:t>
      </w:r>
      <w:r>
        <w:rPr>
          <w:rStyle w:val="NormalTok"/>
        </w:rPr>
        <w:t xml:space="preserve"> </w:t>
      </w:r>
      <w:r>
        <w:br/>
      </w:r>
      <w:r>
        <w:rPr>
          <w:rStyle w:val="NormalTok"/>
        </w:rPr>
        <w:t xml:space="preserve">  </w:t>
      </w:r>
      <w:r>
        <w:rPr>
          <w:rStyle w:val="CommentTok"/>
        </w:rPr>
        <w:t xml:space="preserve">#with this mutate command we are telling r to divide the total number of covid cases for each country by the total number of covid cases for all countries in northern africa</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total_covid_cases)  </w:t>
      </w:r>
    </w:p>
    <w:bookmarkEnd w:id="91"/>
    <w:bookmarkStart w:id="94" w:name="additional-questions-and-workflows"/>
    <w:p>
      <w:pPr>
        <w:pStyle w:val="Heading2"/>
      </w:pPr>
      <w:r>
        <w:t xml:space="preserve">Additional questions and workflows</w:t>
      </w:r>
    </w:p>
    <w:p>
      <w:pPr>
        <w:pStyle w:val="FirstParagraph"/>
      </w:pPr>
      <w:r>
        <w:rPr>
          <w:iCs/>
          <w:i/>
        </w:rPr>
        <w:t xml:space="preserve">When was the first confirmed case of COVID-19 in Northern Africa?</w:t>
      </w:r>
    </w:p>
    <w:p>
      <w:pPr>
        <w:pStyle w:val="SourceCode"/>
      </w:pPr>
      <w:r>
        <w:rPr>
          <w:rStyle w:val="NormalTok"/>
        </w:rPr>
        <w:t xml:space="preserve">northern_africa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(cases</w:t>
      </w:r>
      <w:r>
        <w:rPr>
          <w:rStyle w:val="SpecialCharTok"/>
        </w:rPr>
        <w:t xml:space="preserve">&gt;</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min</w:t>
      </w:r>
      <w:r>
        <w:rPr>
          <w:rStyle w:val="NormalTok"/>
        </w:rPr>
        <w:t xml:space="preserve">(date,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 A tibble: 1 x 4</w:t>
      </w:r>
      <w:r>
        <w:br/>
      </w:r>
      <w:r>
        <w:rPr>
          <w:rStyle w:val="VerbatimChar"/>
        </w:rPr>
        <w:t xml:space="preserve">##   date       region          country cases</w:t>
      </w:r>
      <w:r>
        <w:br/>
      </w:r>
      <w:r>
        <w:rPr>
          <w:rStyle w:val="VerbatimChar"/>
        </w:rPr>
        <w:t xml:space="preserve">##   &lt;date&gt;     &lt;chr&gt;           &lt;chr&gt;   &lt;dbl&gt;</w:t>
      </w:r>
      <w:r>
        <w:br/>
      </w:r>
      <w:r>
        <w:rPr>
          <w:rStyle w:val="VerbatimChar"/>
        </w:rPr>
        <w:t xml:space="preserve">## 1 2020-02-14 Northern Africa Egypt       1</w:t>
      </w:r>
    </w:p>
    <w:p>
      <w:pPr>
        <w:pStyle w:val="FirstParagraph"/>
      </w:pPr>
      <w:r>
        <w:t xml:space="preserve">Here we have added 2 filters:</w:t>
      </w:r>
    </w:p>
    <w:p>
      <w:pPr>
        <w:numPr>
          <w:ilvl w:val="0"/>
          <w:numId w:val="1028"/>
        </w:numPr>
      </w:pPr>
      <w:r>
        <w:t xml:space="preserve">Only keep records where the value for</w:t>
      </w:r>
      <w:r>
        <w:t xml:space="preserve"> </w:t>
      </w:r>
      <w:r>
        <w:rPr>
          <w:rStyle w:val="VerbatimChar"/>
        </w:rPr>
        <w:t xml:space="preserve">cases</w:t>
      </w:r>
      <w:r>
        <w:t xml:space="preserve"> </w:t>
      </w:r>
      <w:r>
        <w:t xml:space="preserve">is higher than 0</w:t>
      </w:r>
    </w:p>
    <w:p>
      <w:pPr>
        <w:numPr>
          <w:ilvl w:val="0"/>
          <w:numId w:val="1028"/>
        </w:numPr>
      </w:pPr>
      <w:r>
        <w:t xml:space="preserve">Only keep records where the value for</w:t>
      </w:r>
      <w:r>
        <w:t xml:space="preserve"> </w:t>
      </w:r>
      <w:r>
        <w:rPr>
          <w:rStyle w:val="VerbatimChar"/>
        </w:rPr>
        <w:t xml:space="preserve">date</w:t>
      </w:r>
      <w:r>
        <w:t xml:space="preserve"> </w:t>
      </w:r>
      <w:r>
        <w:t xml:space="preserve">is equal to the minimum value for</w:t>
      </w:r>
      <w:r>
        <w:t xml:space="preserve"> </w:t>
      </w:r>
      <w:r>
        <w:rPr>
          <w:rStyle w:val="VerbatimChar"/>
        </w:rPr>
        <w:t xml:space="preserve">date.</w:t>
      </w:r>
      <w:r>
        <w:t xml:space="preserve"> </w:t>
      </w:r>
      <w:r>
        <w:t xml:space="preserve">We have also added the</w:t>
      </w:r>
      <w:r>
        <w:t xml:space="preserve"> </w:t>
      </w:r>
      <w:r>
        <w:rPr>
          <w:rStyle w:val="VerbatimChar"/>
        </w:rPr>
        <w:t xml:space="preserve">na.rm=TRUE</w:t>
      </w:r>
      <w:r>
        <w:t xml:space="preserve"> </w:t>
      </w:r>
      <w:r>
        <w:t xml:space="preserve">command from a previous step. If you don’t know the data very well, it is good practice to add this command.</w:t>
      </w:r>
    </w:p>
    <w:p>
      <w:pPr>
        <w:pStyle w:val="FirstParagraph"/>
      </w:pPr>
      <w:r>
        <w:t xml:space="preserve">When was the first confirmed case of COVID-19 in Northern Africa, by country?</w:t>
      </w:r>
    </w:p>
    <w:p>
      <w:pPr>
        <w:pStyle w:val="SourceCode"/>
      </w:pPr>
      <w:r>
        <w:rPr>
          <w:rStyle w:val="NormalTok"/>
        </w:rPr>
        <w:t xml:space="preserve">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(cases</w:t>
      </w:r>
      <w:r>
        <w:rPr>
          <w:rStyle w:val="SpecialCharTok"/>
        </w:rPr>
        <w:t xml:space="preserve">&gt;</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min</w:t>
      </w:r>
      <w:r>
        <w:rPr>
          <w:rStyle w:val="NormalTok"/>
        </w:rPr>
        <w:t xml:space="preserve">(date,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 A tibble: 6 x 4</w:t>
      </w:r>
      <w:r>
        <w:br/>
      </w:r>
      <w:r>
        <w:rPr>
          <w:rStyle w:val="VerbatimChar"/>
        </w:rPr>
        <w:t xml:space="preserve">## # Groups:   country [6]</w:t>
      </w:r>
      <w:r>
        <w:br/>
      </w:r>
      <w:r>
        <w:rPr>
          <w:rStyle w:val="VerbatimChar"/>
        </w:rPr>
        <w:t xml:space="preserve">##   date       region          country    cases</w:t>
      </w:r>
      <w:r>
        <w:br/>
      </w:r>
      <w:r>
        <w:rPr>
          <w:rStyle w:val="VerbatimChar"/>
        </w:rPr>
        <w:t xml:space="preserve">##   &lt;date&gt;     &lt;chr&gt;           &lt;chr&gt;      &lt;dbl&gt;</w:t>
      </w:r>
      <w:r>
        <w:br/>
      </w:r>
      <w:r>
        <w:rPr>
          <w:rStyle w:val="VerbatimChar"/>
        </w:rPr>
        <w:t xml:space="preserve">## 1 2020-02-25 Northern Africa Algeria        1</w:t>
      </w:r>
      <w:r>
        <w:br/>
      </w:r>
      <w:r>
        <w:rPr>
          <w:rStyle w:val="VerbatimChar"/>
        </w:rPr>
        <w:t xml:space="preserve">## 2 2020-02-14 Northern Africa Egypt          1</w:t>
      </w:r>
      <w:r>
        <w:br/>
      </w:r>
      <w:r>
        <w:rPr>
          <w:rStyle w:val="VerbatimChar"/>
        </w:rPr>
        <w:t xml:space="preserve">## 3 2020-03-24 Northern Africa Libya          1</w:t>
      </w:r>
      <w:r>
        <w:br/>
      </w:r>
      <w:r>
        <w:rPr>
          <w:rStyle w:val="VerbatimChar"/>
        </w:rPr>
        <w:t xml:space="preserve">## 4 2020-03-13 Northern Africa Mauritania     1</w:t>
      </w:r>
      <w:r>
        <w:br/>
      </w:r>
      <w:r>
        <w:rPr>
          <w:rStyle w:val="VerbatimChar"/>
        </w:rPr>
        <w:t xml:space="preserve">## 5 2020-03-02 Northern Africa Morocco        1</w:t>
      </w:r>
      <w:r>
        <w:br/>
      </w:r>
      <w:r>
        <w:rPr>
          <w:rStyle w:val="VerbatimChar"/>
        </w:rPr>
        <w:t xml:space="preserve">## 6 2020-03-02 Northern Africa Tunisia        1</w:t>
      </w:r>
    </w:p>
    <w:p>
      <w:pPr>
        <w:pStyle w:val="FirstParagraph"/>
      </w:pPr>
      <w:r>
        <w:t xml:space="preserve">The filter function can also be used to exclude certain records from the analysis</w:t>
      </w:r>
    </w:p>
    <w:p>
      <w:pPr>
        <w:pStyle w:val="SourceCode"/>
      </w:pPr>
      <w:r>
        <w:rPr>
          <w:rStyle w:val="NormalTok"/>
        </w:rPr>
        <w:t xml:space="preserve">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(cases</w:t>
      </w:r>
      <w:r>
        <w:rPr>
          <w:rStyle w:val="SpecialCharTok"/>
        </w:rPr>
        <w:t xml:space="preserve">&gt;</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min</w:t>
      </w:r>
      <w:r>
        <w:rPr>
          <w:rStyle w:val="NormalTok"/>
        </w:rPr>
        <w:t xml:space="preserve">(date,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#filter(!country=="Tunisia") %&gt;% </w:t>
      </w:r>
      <w:r>
        <w:br/>
      </w:r>
      <w:r>
        <w:rPr>
          <w:rStyle w:val="NormalTok"/>
        </w:rPr>
        <w:t xml:space="preserve">  </w:t>
      </w:r>
      <w:r>
        <w:rPr>
          <w:rStyle w:val="FunctionTok"/>
        </w:rPr>
        <w:t xml:space="preserve">filter</w:t>
      </w:r>
      <w:r>
        <w:rPr>
          <w:rStyle w:val="NormalTok"/>
        </w:rPr>
        <w:t xml:space="preserve">(country</w:t>
      </w:r>
      <w:r>
        <w:rPr>
          <w:rStyle w:val="SpecialCharTok"/>
        </w:rPr>
        <w:t xml:space="preserve">!=</w:t>
      </w:r>
      <w:r>
        <w:rPr>
          <w:rStyle w:val="StringTok"/>
        </w:rPr>
        <w:t xml:space="preserve">"Tunisia"</w:t>
      </w:r>
      <w:r>
        <w:rPr>
          <w:rStyle w:val="NormalTok"/>
        </w:rPr>
        <w:t xml:space="preserve">) </w:t>
      </w:r>
      <w:r>
        <w:rPr>
          <w:rStyle w:val="CommentTok"/>
        </w:rPr>
        <w:t xml:space="preserve">#both methods for excluding results (in this case excluding results where the value for country is Tunisia) can be used </w:t>
      </w:r>
    </w:p>
    <w:p>
      <w:pPr>
        <w:pStyle w:val="SourceCode"/>
      </w:pPr>
      <w:r>
        <w:rPr>
          <w:rStyle w:val="VerbatimChar"/>
        </w:rPr>
        <w:t xml:space="preserve">## # A tibble: 5 x 4</w:t>
      </w:r>
      <w:r>
        <w:br/>
      </w:r>
      <w:r>
        <w:rPr>
          <w:rStyle w:val="VerbatimChar"/>
        </w:rPr>
        <w:t xml:space="preserve">## # Groups:   country [5]</w:t>
      </w:r>
      <w:r>
        <w:br/>
      </w:r>
      <w:r>
        <w:rPr>
          <w:rStyle w:val="VerbatimChar"/>
        </w:rPr>
        <w:t xml:space="preserve">##   date       region          country    cases</w:t>
      </w:r>
      <w:r>
        <w:br/>
      </w:r>
      <w:r>
        <w:rPr>
          <w:rStyle w:val="VerbatimChar"/>
        </w:rPr>
        <w:t xml:space="preserve">##   &lt;date&gt;     &lt;chr&gt;           &lt;chr&gt;      &lt;dbl&gt;</w:t>
      </w:r>
      <w:r>
        <w:br/>
      </w:r>
      <w:r>
        <w:rPr>
          <w:rStyle w:val="VerbatimChar"/>
        </w:rPr>
        <w:t xml:space="preserve">## 1 2020-02-25 Northern Africa Algeria        1</w:t>
      </w:r>
      <w:r>
        <w:br/>
      </w:r>
      <w:r>
        <w:rPr>
          <w:rStyle w:val="VerbatimChar"/>
        </w:rPr>
        <w:t xml:space="preserve">## 2 2020-02-14 Northern Africa Egypt          1</w:t>
      </w:r>
      <w:r>
        <w:br/>
      </w:r>
      <w:r>
        <w:rPr>
          <w:rStyle w:val="VerbatimChar"/>
        </w:rPr>
        <w:t xml:space="preserve">## 3 2020-03-24 Northern Africa Libya          1</w:t>
      </w:r>
      <w:r>
        <w:br/>
      </w:r>
      <w:r>
        <w:rPr>
          <w:rStyle w:val="VerbatimChar"/>
        </w:rPr>
        <w:t xml:space="preserve">## 4 2020-03-13 Northern Africa Mauritania     1</w:t>
      </w:r>
      <w:r>
        <w:br/>
      </w:r>
      <w:r>
        <w:rPr>
          <w:rStyle w:val="VerbatimChar"/>
        </w:rPr>
        <w:t xml:space="preserve">## 5 2020-03-02 Northern Africa Morocco        1</w:t>
      </w:r>
    </w:p>
    <w:p>
      <w:pPr>
        <w:pStyle w:val="FirstParagraph"/>
      </w:pPr>
      <w:r>
        <w:t xml:space="preserve">These results can be stored in an object for future use</w:t>
      </w:r>
    </w:p>
    <w:p>
      <w:pPr>
        <w:pStyle w:val="SourceCode"/>
      </w:pPr>
      <w:r>
        <w:rPr>
          <w:rStyle w:val="NormalTok"/>
        </w:rPr>
        <w:t xml:space="preserve">first_cases_northern_africa </w:t>
      </w:r>
      <w:r>
        <w:rPr>
          <w:rStyle w:val="OtherTok"/>
        </w:rPr>
        <w:t xml:space="preserve">&lt;-</w:t>
      </w:r>
      <w:r>
        <w:rPr>
          <w:rStyle w:val="NormalTok"/>
        </w:rPr>
        <w:t xml:space="preserve"> 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(cases</w:t>
      </w:r>
      <w:r>
        <w:rPr>
          <w:rStyle w:val="SpecialCharTok"/>
        </w:rPr>
        <w:t xml:space="preserve">&gt;</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min</w:t>
      </w:r>
      <w:r>
        <w:rPr>
          <w:rStyle w:val="NormalTok"/>
        </w:rPr>
        <w:t xml:space="preserve">(date, </w:t>
      </w:r>
      <w:r>
        <w:rPr>
          <w:rStyle w:val="AttributeTok"/>
        </w:rPr>
        <w:t xml:space="preserve">na.rm=</w:t>
      </w:r>
      <w:r>
        <w:rPr>
          <w:rStyle w:val="ConstantTok"/>
        </w:rPr>
        <w:t xml:space="preserve">TRUE</w:t>
      </w:r>
      <w:r>
        <w:rPr>
          <w:rStyle w:val="NormalTok"/>
        </w:rPr>
        <w:t xml:space="preserve">)) </w:t>
      </w:r>
    </w:p>
    <w:p>
      <w:pPr>
        <w:pStyle w:val="FirstParagraph"/>
      </w:pPr>
      <w:r>
        <w:t xml:space="preserve">On what date, was the 100th case of COVID-19 reported from each country in Northern Africa?</w:t>
      </w:r>
    </w:p>
    <w:p>
      <w:pPr>
        <w:pStyle w:val="SourceCode"/>
      </w:pPr>
      <w:r>
        <w:rPr>
          <w:rStyle w:val="NormalTok"/>
        </w:rPr>
        <w:t xml:space="preserve">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cumulative_cases=</w:t>
      </w:r>
      <w:r>
        <w:rPr>
          <w:rStyle w:val="FunctionTok"/>
        </w:rPr>
        <w:t xml:space="preserve">cumsum</w:t>
      </w:r>
      <w:r>
        <w:rPr>
          <w:rStyle w:val="NormalTok"/>
        </w:rPr>
        <w:t xml:space="preserve">(cases))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(cumulative_cases</w:t>
      </w:r>
      <w:r>
        <w:rPr>
          <w:rStyle w:val="SpecialCharTok"/>
        </w:rPr>
        <w:t xml:space="preserve">&gt;=</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(date, country)</w:t>
      </w:r>
    </w:p>
    <w:p>
      <w:pPr>
        <w:pStyle w:val="SourceCode"/>
      </w:pPr>
      <w:r>
        <w:rPr>
          <w:rStyle w:val="VerbatimChar"/>
        </w:rPr>
        <w:t xml:space="preserve">##      Algeria        Egypt        Libya   Mauritania      Morocco      Tunisia </w:t>
      </w:r>
      <w:r>
        <w:br/>
      </w:r>
      <w:r>
        <w:rPr>
          <w:rStyle w:val="VerbatimChar"/>
        </w:rPr>
        <w:t xml:space="preserve">## "2020-03-20" "2020-03-15" "2020-05-28" "2020-05-19" "2020-03-22" "2020-03-24"</w:t>
      </w:r>
    </w:p>
    <w:p>
      <w:pPr>
        <w:pStyle w:val="FirstParagraph"/>
      </w:pPr>
      <w:r>
        <w:t xml:space="preserve">Here we have introduced two new functions</w:t>
      </w:r>
      <w:r>
        <w:t xml:space="preserve"> </w:t>
      </w:r>
      <w:r>
        <w:rPr>
          <w:rStyle w:val="VerbatimChar"/>
        </w:rPr>
        <w:t xml:space="preserve">slice</w:t>
      </w:r>
      <w:r>
        <w:t xml:space="preserve"> </w:t>
      </w:r>
      <w:r>
        <w:t xml:space="preserve">and</w:t>
      </w:r>
      <w:r>
        <w:t xml:space="preserve"> </w:t>
      </w:r>
      <w:r>
        <w:rPr>
          <w:rStyle w:val="VerbatimChar"/>
        </w:rPr>
        <w:t xml:space="preserve">pull</w:t>
      </w:r>
    </w:p>
    <w:p>
      <w:pPr>
        <w:pStyle w:val="BodyText"/>
      </w:pPr>
      <w:r>
        <w:rPr>
          <w:rStyle w:val="VerbatimChar"/>
        </w:rPr>
        <w:t xml:space="preserve">slice</w:t>
      </w:r>
      <w:r>
        <w:t xml:space="preserve"> </w:t>
      </w:r>
      <w:r>
        <w:t xml:space="preserve">can be used to select specific rows from a dataset. In this case, we have added a column which is the cumulative number of cases, selected the first row after filtering the dataset to only include results where the value is greater than or equal to 100, and then selected the first row using the slice command.</w:t>
      </w:r>
    </w:p>
    <w:p>
      <w:pPr>
        <w:pStyle w:val="BodyText"/>
      </w:pPr>
      <w:r>
        <w:t xml:space="preserve">An additional function is the</w:t>
      </w:r>
      <w:r>
        <w:t xml:space="preserve"> </w:t>
      </w:r>
      <w:r>
        <w:rPr>
          <w:rStyle w:val="VerbatimChar"/>
        </w:rPr>
        <w:t xml:space="preserve">pull</w:t>
      </w:r>
      <w:r>
        <w:t xml:space="preserve"> </w:t>
      </w:r>
      <w:r>
        <w:t xml:space="preserve">command. This is useful when you want to extract specific values from the result.</w:t>
      </w:r>
    </w:p>
    <w:p>
      <w:pPr>
        <w:pStyle w:val="SourceCode"/>
      </w:pPr>
      <w:r>
        <w:rPr>
          <w:rStyle w:val="NormalTok"/>
        </w:rPr>
        <w:t xml:space="preserve">first_100cases </w:t>
      </w:r>
      <w:r>
        <w:rPr>
          <w:rStyle w:val="OtherTok"/>
        </w:rPr>
        <w:t xml:space="preserve">&lt;-</w:t>
      </w:r>
      <w:r>
        <w:rPr>
          <w:rStyle w:val="NormalTok"/>
        </w:rPr>
        <w:t xml:space="preserve"> 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cumulative_cases=</w:t>
      </w:r>
      <w:r>
        <w:rPr>
          <w:rStyle w:val="FunctionTok"/>
        </w:rPr>
        <w:t xml:space="preserve">cumsum</w:t>
      </w:r>
      <w:r>
        <w:rPr>
          <w:rStyle w:val="NormalTok"/>
        </w:rPr>
        <w:t xml:space="preserve">(cases))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(cumulative_cases</w:t>
      </w:r>
      <w:r>
        <w:rPr>
          <w:rStyle w:val="SpecialCharTok"/>
        </w:rPr>
        <w:t xml:space="preserve">&gt;=</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(date, country)</w:t>
      </w:r>
    </w:p>
    <w:bookmarkStart w:id="93" w:name="moving-averages"/>
    <w:p>
      <w:pPr>
        <w:pStyle w:val="Heading3"/>
      </w:pPr>
      <w:r>
        <w:t xml:space="preserve">Moving averages</w:t>
      </w:r>
    </w:p>
    <w:p>
      <w:pPr>
        <w:pStyle w:val="FirstParagraph"/>
      </w:pPr>
      <w:r>
        <w:t xml:space="preserve">The dataset is currently set up so that each row contains information on the number of recorded COVID-19 cases for a specific date for a specified country. One calculation which we may be interested in is the overall trend of case numbers over a period of time. For this, we can calculate cumulative values and averages to identify any trends in the data.</w:t>
      </w:r>
    </w:p>
    <w:p>
      <w:pPr>
        <w:pStyle w:val="BodyText"/>
      </w:pPr>
      <w:r>
        <w:t xml:space="preserve">To demonstrate this, we will filter the dataset to only include 1 country - in this case, Morocco.</w:t>
      </w:r>
    </w:p>
    <w:p>
      <w:pPr>
        <w:pStyle w:val="SourceCode"/>
      </w:pPr>
      <w:r>
        <w:rPr>
          <w:rStyle w:val="NormalTok"/>
        </w:rPr>
        <w:t xml:space="preserve">morocco_covid_cases </w:t>
      </w:r>
      <w:r>
        <w:rPr>
          <w:rStyle w:val="OtherTok"/>
        </w:rPr>
        <w:t xml:space="preserve">&lt;-</w:t>
      </w:r>
      <w:r>
        <w:rPr>
          <w:rStyle w:val="NormalTok"/>
        </w:rPr>
        <w:t xml:space="preserve"> northern_africa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(country</w:t>
      </w:r>
      <w:r>
        <w:rPr>
          <w:rStyle w:val="SpecialCharTok"/>
        </w:rPr>
        <w:t xml:space="preserve">==</w:t>
      </w:r>
      <w:r>
        <w:rPr>
          <w:rStyle w:val="StringTok"/>
        </w:rPr>
        <w:t xml:space="preserve">"Morocco"</w:t>
      </w:r>
      <w:r>
        <w:rPr>
          <w:rStyle w:val="NormalTok"/>
        </w:rPr>
        <w:t xml:space="preserve">)</w:t>
      </w:r>
    </w:p>
    <w:p>
      <w:pPr>
        <w:pStyle w:val="FirstParagraph"/>
      </w:pPr>
      <w:r>
        <w:t xml:space="preserve">When data are collected on a daily basis, it can be helpful to apply functions to improve the interpretation of trends which may be present in the data. For example, with this COVID dataset, data are available for 489 days between January 1, 2020 &amp; May 3, 2021. There will be some days when 0 cases are reported and there will be some days when many more cases are reported. Some of these differences may be due to delays in reporting cases if ,for example, reporting does not take place at the weekend.</w:t>
      </w:r>
    </w:p>
    <w:p>
      <w:pPr>
        <w:pStyle w:val="BodyText"/>
      </w:pPr>
      <w:r>
        <w:t xml:space="preserve">There are a number of functions in the</w:t>
      </w:r>
      <w:r>
        <w:t xml:space="preserve"> </w:t>
      </w:r>
      <w:r>
        <w:rPr>
          <w:rStyle w:val="VerbatimChar"/>
        </w:rPr>
        <w:t xml:space="preserve">zoo</w:t>
      </w:r>
      <w:r>
        <w:t xml:space="preserve"> </w:t>
      </w:r>
      <w:r>
        <w:t xml:space="preserve">package which can help us to partially account for reporting delays.</w:t>
      </w:r>
    </w:p>
    <w:bookmarkStart w:id="92" w:name="rolling-seven-day-average-mean-of-cases"/>
    <w:p>
      <w:pPr>
        <w:pStyle w:val="Heading4"/>
      </w:pPr>
      <w:r>
        <w:t xml:space="preserve">Rolling seven-day average (mean) of cases</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(zoo)</w:t>
      </w:r>
      <w:r>
        <w:br/>
      </w:r>
      <w:r>
        <w:rPr>
          <w:rStyle w:val="NormalTok"/>
        </w:rPr>
        <w:t xml:space="preserve">morocco_covid_cases_mean </w:t>
      </w:r>
      <w:r>
        <w:rPr>
          <w:rStyle w:val="OtherTok"/>
        </w:rPr>
        <w:t xml:space="preserve">&lt;-</w:t>
      </w:r>
      <w:r>
        <w:rPr>
          <w:rStyle w:val="NormalTok"/>
        </w:rPr>
        <w:t xml:space="preserve"> morocco_covid_cases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cases_7day_mean=</w:t>
      </w:r>
      <w:r>
        <w:rPr>
          <w:rStyle w:val="FunctionTok"/>
        </w:rPr>
        <w:t xml:space="preserve">rollmean</w:t>
      </w:r>
      <w:r>
        <w:rPr>
          <w:rStyle w:val="NormalTok"/>
        </w:rPr>
        <w:t xml:space="preserve">(cases,</w:t>
      </w:r>
      <w:r>
        <w:rPr>
          <w:rStyle w:val="AttributeTok"/>
        </w:rPr>
        <w:t xml:space="preserve">k=</w:t>
      </w:r>
      <w:r>
        <w:rPr>
          <w:rStyle w:val="DecValTok"/>
        </w:rPr>
        <w:t xml:space="preserve">7</w:t>
      </w:r>
      <w:r>
        <w:rPr>
          <w:rStyle w:val="NormalTok"/>
        </w:rPr>
        <w:t xml:space="preserve">, </w:t>
      </w:r>
      <w:r>
        <w:rPr>
          <w:rStyle w:val="AttributeTok"/>
        </w:rPr>
        <w:t xml:space="preserve">fill=</w:t>
      </w:r>
      <w:r>
        <w:rPr>
          <w:rStyle w:val="ConstantTok"/>
        </w:rPr>
        <w:t xml:space="preserve">NA</w:t>
      </w:r>
      <w:r>
        <w:rPr>
          <w:rStyle w:val="NormalTok"/>
        </w:rPr>
        <w:t xml:space="preserve">))</w:t>
      </w:r>
    </w:p>
    <w:p>
      <w:pPr>
        <w:pStyle w:val="FirstParagraph"/>
      </w:pPr>
      <w:r>
        <w:t xml:space="preserve">We have now created a new variable which calculates the 7-day moving average of cases. In the visualisation session of this training, we will compare the graphs of cases to the seven-day moving average to show the difference between the two indicators.</w:t>
      </w:r>
    </w:p>
    <w:p>
      <w:pPr>
        <w:pStyle w:val="BodyText"/>
      </w:pPr>
      <w:r>
        <w:t xml:space="preserve">If you wanted to calculate a moving average over a longer time period, you can adjust the number after</w:t>
      </w:r>
      <w:r>
        <w:t xml:space="preserve"> </w:t>
      </w:r>
      <w:r>
        <w:rPr>
          <w:rStyle w:val="VerbatimChar"/>
        </w:rPr>
        <w:t xml:space="preserve">k=</w:t>
      </w:r>
    </w:p>
    <w:p>
      <w:pPr>
        <w:pStyle w:val="SourceCode"/>
      </w:pPr>
      <w:r>
        <w:rPr>
          <w:rStyle w:val="NormalTok"/>
        </w:rPr>
        <w:t xml:space="preserve">morocco_covid_cases_mean </w:t>
      </w:r>
      <w:r>
        <w:rPr>
          <w:rStyle w:val="OtherTok"/>
        </w:rPr>
        <w:t xml:space="preserve">&lt;-</w:t>
      </w:r>
      <w:r>
        <w:rPr>
          <w:rStyle w:val="NormalTok"/>
        </w:rPr>
        <w:t xml:space="preserve"> morocco_covid_cases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cases_7day_mean=</w:t>
      </w:r>
      <w:r>
        <w:rPr>
          <w:rStyle w:val="FunctionTok"/>
        </w:rPr>
        <w:t xml:space="preserve">rollmean</w:t>
      </w:r>
      <w:r>
        <w:rPr>
          <w:rStyle w:val="NormalTok"/>
        </w:rPr>
        <w:t xml:space="preserve">(cases,</w:t>
      </w:r>
      <w:r>
        <w:rPr>
          <w:rStyle w:val="AttributeTok"/>
        </w:rPr>
        <w:t xml:space="preserve">k=</w:t>
      </w:r>
      <w:r>
        <w:rPr>
          <w:rStyle w:val="DecValTok"/>
        </w:rPr>
        <w:t xml:space="preserve">7</w:t>
      </w:r>
      <w:r>
        <w:rPr>
          <w:rStyle w:val="NormalTok"/>
        </w:rPr>
        <w:t xml:space="preserve">, </w:t>
      </w:r>
      <w:r>
        <w:rPr>
          <w:rStyle w:val="AttributeTok"/>
        </w:rPr>
        <w:t xml:space="preserve">fill=</w:t>
      </w:r>
      <w:r>
        <w:rPr>
          <w:rStyle w:val="ConstantTok"/>
        </w:rPr>
        <w:t xml:space="preserve">NA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cases_14day_mean=</w:t>
      </w:r>
      <w:r>
        <w:rPr>
          <w:rStyle w:val="FunctionTok"/>
        </w:rPr>
        <w:t xml:space="preserve">rollmean</w:t>
      </w:r>
      <w:r>
        <w:rPr>
          <w:rStyle w:val="NormalTok"/>
        </w:rPr>
        <w:t xml:space="preserve">(cases,</w:t>
      </w:r>
      <w:r>
        <w:rPr>
          <w:rStyle w:val="AttributeTok"/>
        </w:rPr>
        <w:t xml:space="preserve">k=</w:t>
      </w:r>
      <w:r>
        <w:rPr>
          <w:rStyle w:val="DecValTok"/>
        </w:rPr>
        <w:t xml:space="preserve">14</w:t>
      </w:r>
      <w:r>
        <w:rPr>
          <w:rStyle w:val="NormalTok"/>
        </w:rPr>
        <w:t xml:space="preserve">,</w:t>
      </w:r>
      <w:r>
        <w:rPr>
          <w:rStyle w:val="AttributeTok"/>
        </w:rPr>
        <w:t xml:space="preserve">fill=</w:t>
      </w:r>
      <w:r>
        <w:rPr>
          <w:rStyle w:val="ConstantTok"/>
        </w:rPr>
        <w:t xml:space="preserve">NA</w:t>
      </w:r>
      <w:r>
        <w:rPr>
          <w:rStyle w:val="NormalTok"/>
        </w:rPr>
        <w:t xml:space="preserve">))</w:t>
      </w:r>
    </w:p>
    <w:bookmarkEnd w:id="92"/>
    <w:bookmarkEnd w:id="93"/>
    <w:bookmarkEnd w:id="94"/>
    <w:bookmarkStart w:id="95" w:name="section"/>
    <w:p>
      <w:pPr>
        <w:pStyle w:val="Heading2"/>
      </w:pPr>
    </w:p>
    <w:bookmarkEnd w:id="95"/>
    <w:bookmarkEnd w:id="96"/>
    <w:bookmarkStart w:id="117" w:name="session-4-presenting-your-data"/>
    <w:p>
      <w:pPr>
        <w:pStyle w:val="Heading1"/>
      </w:pPr>
      <w:r>
        <w:t xml:space="preserve">Session 4: Presenting your data</w:t>
      </w:r>
    </w:p>
    <w:bookmarkStart w:id="99" w:name="presenting-your-results-in-a-table"/>
    <w:p>
      <w:pPr>
        <w:pStyle w:val="Heading2"/>
      </w:pPr>
      <w:r>
        <w:t xml:space="preserve">Presenting your results in a table</w:t>
      </w:r>
    </w:p>
    <w:p>
      <w:pPr>
        <w:pStyle w:val="FirstParagraph"/>
      </w:pPr>
      <w:r>
        <w:t xml:space="preserve">And use functions from another package to display the information in a more user-friendly table.</w:t>
      </w:r>
    </w:p>
    <w:p>
      <w:pPr>
        <w:pStyle w:val="BodyText"/>
      </w:pPr>
      <w:r>
        <w:t xml:space="preserve">The</w:t>
      </w:r>
      <w:r>
        <w:t xml:space="preserve"> </w:t>
      </w:r>
      <w:r>
        <w:rPr>
          <w:rStyle w:val="VerbatimChar"/>
        </w:rPr>
        <w:t xml:space="preserve">gt</w:t>
      </w:r>
      <w:r>
        <w:t xml:space="preserve"> </w:t>
      </w:r>
      <w:r>
        <w:t xml:space="preserve">package provides a very flexible interface for building tables from your data.</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(gt)</w:t>
      </w:r>
    </w:p>
    <w:p>
      <w:pPr>
        <w:pStyle w:val="FirstParagraph"/>
      </w:pPr>
      <w:r>
        <w:t xml:space="preserve">The documentation describing the functions can be found</w:t>
      </w:r>
      <w:r>
        <w:t xml:space="preserve"> </w:t>
      </w:r>
      <w:hyperlink r:id="rId97">
        <w:r>
          <w:rPr>
            <w:rStyle w:val="Hyperlink"/>
          </w:rPr>
          <w:t xml:space="preserve">here</w:t>
        </w:r>
      </w:hyperlink>
      <w:r>
        <w:t xml:space="preserve">.</w:t>
      </w:r>
    </w:p>
    <w:p>
      <w:pPr>
        <w:pStyle w:val="BodyText"/>
      </w:pPr>
      <w:r>
        <w:t xml:space="preserve">Below is an example using the dataset we have built.</w:t>
      </w:r>
    </w:p>
    <w:p>
      <w:pPr>
        <w:pStyle w:val="SourceCode"/>
      </w:pPr>
      <w:r>
        <w:rPr>
          <w:rStyle w:val="NormalTok"/>
        </w:rPr>
        <w:t xml:space="preserve">northern_africa_cases_country_table </w:t>
      </w:r>
      <w:r>
        <w:rPr>
          <w:rStyle w:val="OtherTok"/>
        </w:rPr>
        <w:t xml:space="preserve">&lt;-</w:t>
      </w:r>
      <w:r>
        <w:rPr>
          <w:rStyle w:val="NormalTok"/>
        </w:rPr>
        <w:t xml:space="preserve"> northern_africa_cases_country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md</w:t>
      </w:r>
      <w:r>
        <w:rPr>
          <w:rStyle w:val="NormalTok"/>
        </w:rPr>
        <w:t xml:space="preserve">(</w:t>
      </w:r>
      <w:r>
        <w:rPr>
          <w:rStyle w:val="StringTok"/>
        </w:rPr>
        <w:t xml:space="preserve">"COVID-19 in Northern Africa"</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country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total_covid_cases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percentage =</w:t>
      </w:r>
      <w:r>
        <w:rPr>
          <w:rStyle w:val="NormalTok"/>
        </w:rPr>
        <w:t xml:space="preserve"> </w:t>
      </w:r>
      <w:r>
        <w:rPr>
          <w:rStyle w:val="StringTok"/>
        </w:rPr>
        <w:t xml:space="preserve">"% of total cases in Northern Africa"</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tab_spanner</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"Confirmed cases"</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(total_covid_cases,percentage)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total_covid_cases,</w:t>
      </w:r>
      <w:r>
        <w:br/>
      </w:r>
      <w:r>
        <w:rPr>
          <w:rStyle w:val="NormalTok"/>
        </w:rPr>
        <w:t xml:space="preserve">    </w:t>
      </w:r>
      <w:r>
        <w:rPr>
          <w:rStyle w:val="AttributeTok"/>
        </w:rPr>
        <w:t xml:space="preserve">decimals=</w:t>
      </w:r>
      <w:r>
        <w:rPr>
          <w:rStyle w:val="DecValTok"/>
        </w:rPr>
        <w:t xml:space="preserve">0</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(total_covid_cases, percentage)</w:t>
      </w:r>
      <w:r>
        <w:br/>
      </w:r>
      <w:r>
        <w:rPr>
          <w:rStyle w:val="NormalTok"/>
        </w:rPr>
        <w:t xml:space="preserve">  ) </w:t>
      </w:r>
      <w:r>
        <w:br/>
      </w:r>
      <w:r>
        <w:rPr>
          <w:rStyle w:val="NormalTok"/>
        </w:rPr>
        <w:t xml:space="preserve">northern_africa_cases_country_table</w:t>
      </w:r>
    </w:p>
    <w:p>
      <w:pPr>
        <w:pStyle w:val="FirstParagraph"/>
      </w:pPr>
      <w:r>
        <w:rPr>
          <w:rStyle w:val="VerbatimChar"/>
        </w:rPr>
        <w:t xml:space="preserve">gt</w:t>
      </w:r>
      <w:r>
        <w:t xml:space="preserve"> </w:t>
      </w:r>
      <w:r>
        <w:t xml:space="preserve">has many customisable options for making tables. To demonstrate this, we will build a table to show when each country in Africa recorded its first COVID-19 case. This example uses some of the techniques demonstrated in</w:t>
      </w:r>
      <w:r>
        <w:t xml:space="preserve"> </w:t>
      </w:r>
      <w:hyperlink r:id="rId98">
        <w:r>
          <w:rPr>
            <w:rStyle w:val="Hyperlink"/>
          </w:rPr>
          <w:t xml:space="preserve">this article</w:t>
        </w:r>
      </w:hyperlink>
      <w:r>
        <w:t xml:space="preserve">.</w:t>
      </w:r>
    </w:p>
    <w:p>
      <w:pPr>
        <w:pStyle w:val="SourceCode"/>
      </w:pPr>
      <w:r>
        <w:rPr>
          <w:rStyle w:val="NormalTok"/>
        </w:rPr>
        <w:t xml:space="preserve">first_cases_africa </w:t>
      </w:r>
      <w:r>
        <w:rPr>
          <w:rStyle w:val="OtherTok"/>
        </w:rPr>
        <w:t xml:space="preserve">&lt;-</w:t>
      </w:r>
      <w:r>
        <w:rPr>
          <w:rStyle w:val="NormalTok"/>
        </w:rPr>
        <w:t xml:space="preserve"> africa_covid_cases_long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AttributeTok"/>
        </w:rPr>
        <w:t xml:space="preserve">date=</w:t>
      </w:r>
      <w:r>
        <w:rPr>
          <w:rStyle w:val="NormalTok"/>
        </w:rPr>
        <w:t xml:space="preserve">date_format,</w:t>
      </w:r>
      <w:r>
        <w:rPr>
          <w:rStyle w:val="AttributeTok"/>
        </w:rPr>
        <w:t xml:space="preserve">region=</w:t>
      </w:r>
      <w:r>
        <w:rPr>
          <w:rStyle w:val="NormalTok"/>
        </w:rPr>
        <w:t xml:space="preserve">AFRICAN_REGION, </w:t>
      </w:r>
      <w:r>
        <w:rPr>
          <w:rStyle w:val="AttributeTok"/>
        </w:rPr>
        <w:t xml:space="preserve">country=</w:t>
      </w:r>
      <w:r>
        <w:rPr>
          <w:rStyle w:val="NormalTok"/>
        </w:rPr>
        <w:t xml:space="preserve">COUNTRY_NAME, cases)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(region,country)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(cases</w:t>
      </w:r>
      <w:r>
        <w:rPr>
          <w:rStyle w:val="SpecialCharTok"/>
        </w:rPr>
        <w:t xml:space="preserve">&gt;</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min</w:t>
      </w:r>
      <w:r>
        <w:rPr>
          <w:rStyle w:val="NormalTok"/>
        </w:rPr>
        <w:t xml:space="preserve">(date,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first_cases_africa_table </w:t>
      </w:r>
      <w:r>
        <w:rPr>
          <w:rStyle w:val="OtherTok"/>
        </w:rPr>
        <w:t xml:space="preserve">&lt;-</w:t>
      </w:r>
      <w:r>
        <w:rPr>
          <w:rStyle w:val="NormalTok"/>
        </w:rPr>
        <w:t xml:space="preserve"> first_cases_africa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(region,country,date)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 </w:t>
      </w:r>
      <w:r>
        <w:rPr>
          <w:rStyle w:val="SpecialCharTok"/>
        </w:rPr>
        <w:t xml:space="preserve">%&gt;%</w:t>
      </w:r>
      <w:r>
        <w:rPr>
          <w:rStyle w:val="NormalTok"/>
        </w:rPr>
        <w:t xml:space="preserve"> </w:t>
      </w:r>
      <w:r>
        <w:br/>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md</w:t>
      </w:r>
      <w:r>
        <w:rPr>
          <w:rStyle w:val="NormalTok"/>
        </w:rPr>
        <w:t xml:space="preserve">(</w:t>
      </w:r>
      <w:r>
        <w:rPr>
          <w:rStyle w:val="StringTok"/>
        </w:rPr>
        <w:t xml:space="preserve">"When did countries in Africa record their first case of COVID-19?"</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fmt_date</w:t>
      </w:r>
      <w:r>
        <w:rPr>
          <w:rStyle w:val="NormalTok"/>
        </w:rPr>
        <w:t xml:space="preserve">(</w:t>
      </w:r>
      <w:r>
        <w:br/>
      </w:r>
      <w:r>
        <w:rPr>
          <w:rStyle w:val="NormalTok"/>
        </w:rPr>
        <w:t xml:space="preserve">    </w:t>
      </w:r>
      <w:r>
        <w:rPr>
          <w:rStyle w:val="AttributeTok"/>
        </w:rPr>
        <w:t xml:space="preserve">columns =</w:t>
      </w:r>
      <w:r>
        <w:rPr>
          <w:rStyle w:val="NormalTok"/>
        </w:rPr>
        <w:t xml:space="preserve"> date,</w:t>
      </w:r>
      <w:r>
        <w:br/>
      </w:r>
      <w:r>
        <w:rPr>
          <w:rStyle w:val="NormalTok"/>
        </w:rPr>
        <w:t xml:space="preserve">    </w:t>
      </w:r>
      <w:r>
        <w:rPr>
          <w:rStyle w:val="AttributeTok"/>
        </w:rPr>
        <w:t xml:space="preserve">date_style =</w:t>
      </w:r>
      <w:r>
        <w:rPr>
          <w:rStyle w:val="NormalTok"/>
        </w:rPr>
        <w:t xml:space="preserve"> </w:t>
      </w:r>
      <w:r>
        <w:rPr>
          <w:rStyle w:val="DecValTok"/>
        </w:rPr>
        <w:t xml:space="preserve">4</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opt_all_caps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#Use the Chivo font</w:t>
      </w:r>
      <w:r>
        <w:br/>
      </w:r>
      <w:r>
        <w:rPr>
          <w:rStyle w:val="NormalTok"/>
        </w:rPr>
        <w:t xml:space="preserve">  </w:t>
      </w:r>
      <w:r>
        <w:rPr>
          <w:rStyle w:val="CommentTok"/>
        </w:rPr>
        <w:t xml:space="preserve">#Note the great 'google_font' function in 'gt' that removes the need to pre-load fonts</w:t>
      </w:r>
      <w:r>
        <w:br/>
      </w:r>
      <w:r>
        <w:rPr>
          <w:rStyle w:val="NormalTok"/>
        </w:rPr>
        <w:t xml:space="preserve">  </w:t>
      </w:r>
      <w:r>
        <w:rPr>
          <w:rStyle w:val="FunctionTok"/>
        </w:rPr>
        <w:t xml:space="preserve">opt_table_font</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google_font</w:t>
      </w:r>
      <w:r>
        <w:rPr>
          <w:rStyle w:val="NormalTok"/>
        </w:rPr>
        <w:t xml:space="preserve">(</w:t>
      </w:r>
      <w:r>
        <w:rPr>
          <w:rStyle w:val="StringTok"/>
        </w:rPr>
        <w:t xml:space="preserve">"Chivo"</w:t>
      </w:r>
      <w:r>
        <w:rPr>
          <w:rStyle w:val="NormalTok"/>
        </w:rPr>
        <w:t xml:space="preserve">),</w:t>
      </w:r>
      <w:r>
        <w:br/>
      </w:r>
      <w:r>
        <w:rPr>
          <w:rStyle w:val="NormalTok"/>
        </w:rPr>
        <w:t xml:space="preserve">      </w:t>
      </w:r>
      <w:r>
        <w:rPr>
          <w:rStyle w:val="FunctionTok"/>
        </w:rPr>
        <w:t xml:space="preserve">default_fonts</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country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date =</w:t>
      </w:r>
      <w:r>
        <w:rPr>
          <w:rStyle w:val="NormalTok"/>
        </w:rPr>
        <w:t xml:space="preserve"> </w:t>
      </w:r>
      <w:r>
        <w:rPr>
          <w:rStyle w:val="StringTok"/>
        </w:rPr>
        <w:t xml:space="preserve">"Date"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(country, date)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column_labels.border.top.width =</w:t>
      </w:r>
      <w:r>
        <w:rPr>
          <w:rStyle w:val="NormalTok"/>
        </w:rPr>
        <w:t xml:space="preserve"> </w:t>
      </w:r>
      <w:r>
        <w:rPr>
          <w:rStyle w:val="FunctionTok"/>
        </w:rPr>
        <w:t xml:space="preserve">px</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column_labels.border.top.color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table.border.top.color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table.border.bottom.color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data_row.padding =</w:t>
      </w:r>
      <w:r>
        <w:rPr>
          <w:rStyle w:val="NormalTok"/>
        </w:rPr>
        <w:t xml:space="preserve"> </w:t>
      </w:r>
      <w:r>
        <w:rPr>
          <w:rStyle w:val="FunctionTok"/>
        </w:rPr>
        <w:t xml:space="preserve">px</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source_notes.font.size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heading.align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CommentTok"/>
        </w:rPr>
        <w:t xml:space="preserve">#Adjust grouped rows to make them stand out</w:t>
      </w:r>
      <w:r>
        <w:br/>
      </w:r>
      <w:r>
        <w:rPr>
          <w:rStyle w:val="NormalTok"/>
        </w:rPr>
        <w:t xml:space="preserve">    </w:t>
      </w:r>
      <w:r>
        <w:rPr>
          <w:rStyle w:val="AttributeTok"/>
        </w:rPr>
        <w:t xml:space="preserve">row_group.background.color =</w:t>
      </w:r>
      <w:r>
        <w:rPr>
          <w:rStyle w:val="NormalTok"/>
        </w:rPr>
        <w:t xml:space="preserve"> </w:t>
      </w:r>
      <w:r>
        <w:rPr>
          <w:rStyle w:val="StringTok"/>
        </w:rPr>
        <w:t xml:space="preserve">"grey"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tab_source_note</w:t>
      </w:r>
      <w:r>
        <w:rPr>
          <w:rStyle w:val="NormalTok"/>
        </w:rPr>
        <w:t xml:space="preserve">(</w:t>
      </w:r>
      <w:r>
        <w:rPr>
          <w:rStyle w:val="AttributeTok"/>
        </w:rPr>
        <w:t xml:space="preserve">source_note =</w:t>
      </w:r>
      <w:r>
        <w:rPr>
          <w:rStyle w:val="NormalTok"/>
        </w:rPr>
        <w:t xml:space="preserve"> </w:t>
      </w:r>
      <w:r>
        <w:rPr>
          <w:rStyle w:val="StringTok"/>
        </w:rPr>
        <w:t xml:space="preserve">"Data: Compiled from national governments and WHO by Humanitarian Emergency Response Africa (HERA)"</w:t>
      </w:r>
      <w:r>
        <w:rPr>
          <w:rStyle w:val="NormalTok"/>
        </w:rPr>
        <w:t xml:space="preserve">)</w:t>
      </w:r>
      <w:r>
        <w:br/>
      </w:r>
      <w:r>
        <w:br/>
      </w:r>
      <w:r>
        <w:rPr>
          <w:rStyle w:val="NormalTok"/>
        </w:rPr>
        <w:t xml:space="preserve">first_cases_africa_table</w:t>
      </w:r>
    </w:p>
    <w:bookmarkEnd w:id="99"/>
    <w:bookmarkStart w:id="110" w:name="visualising-data-using-ggplot"/>
    <w:p>
      <w:pPr>
        <w:pStyle w:val="Heading2"/>
      </w:pPr>
      <w:r>
        <w:t xml:space="preserve">Visualising data using ggplot</w:t>
      </w:r>
    </w:p>
    <w:p>
      <w:pPr>
        <w:pStyle w:val="FirstParagraph"/>
      </w:pPr>
      <w:r>
        <w:t xml:space="preserve">One of the key strengths of R is visualising data. There are many packages which have functions you can use to make graphs, tables, maps…the list is endless!</w:t>
      </w:r>
    </w:p>
    <w:p>
      <w:pPr>
        <w:pStyle w:val="BodyText"/>
      </w:pPr>
      <w:r>
        <w:t xml:space="preserve">The first package of functions we will use for visualising data is another core</w:t>
      </w:r>
      <w:r>
        <w:t xml:space="preserve"> </w:t>
      </w:r>
      <w:r>
        <w:rPr>
          <w:rStyle w:val="VerbatimChar"/>
        </w:rPr>
        <w:t xml:space="preserve">tidyverse</w:t>
      </w:r>
      <w:r>
        <w:t xml:space="preserve"> </w:t>
      </w:r>
      <w:r>
        <w:t xml:space="preserve">package called</w:t>
      </w:r>
      <w:r>
        <w:t xml:space="preserve"> </w:t>
      </w:r>
      <w:r>
        <w:rPr>
          <w:rStyle w:val="VerbatimChar"/>
        </w:rPr>
        <w:t xml:space="preserve">ggplot2.</w:t>
      </w:r>
      <w:r>
        <w:t xml:space="preserve"> </w:t>
      </w:r>
      <w:r>
        <w:t xml:space="preserve">This is commonly referred to as</w:t>
      </w:r>
      <w:r>
        <w:t xml:space="preserve"> </w:t>
      </w:r>
      <w:r>
        <w:rPr>
          <w:rStyle w:val="VerbatimChar"/>
        </w:rPr>
        <w:t xml:space="preserve">ggplot</w:t>
      </w:r>
    </w:p>
    <w:p>
      <w:pPr>
        <w:pStyle w:val="BodyText"/>
      </w:pPr>
      <w:r>
        <w:t xml:space="preserve">We have already loaded the package when we ran</w:t>
      </w:r>
      <w:r>
        <w:t xml:space="preserve"> </w:t>
      </w:r>
      <w:r>
        <w:rPr>
          <w:rStyle w:val="VerbatimChar"/>
        </w:rPr>
        <w:t xml:space="preserve">library(tidyverse)</w:t>
      </w:r>
    </w:p>
    <w:p>
      <w:pPr>
        <w:pStyle w:val="BodyText"/>
      </w:pPr>
      <w:r>
        <w:t xml:space="preserve">You can also choose to only load the ggplot2 package by typing</w:t>
      </w:r>
      <w:r>
        <w:t xml:space="preserve"> </w:t>
      </w:r>
      <w:r>
        <w:rPr>
          <w:rStyle w:val="VerbatimChar"/>
        </w:rPr>
        <w:t xml:space="preserve">library(ggplot2)</w:t>
      </w:r>
    </w:p>
    <w:p>
      <w:pPr>
        <w:pStyle w:val="SourceCode"/>
      </w:pPr>
      <w:r>
        <w:rPr>
          <w:rStyle w:val="FunctionTok"/>
        </w:rPr>
        <w:t xml:space="preserve">library</w:t>
      </w:r>
      <w:r>
        <w:rPr>
          <w:rStyle w:val="NormalTok"/>
        </w:rPr>
        <w:t xml:space="preserve">(ggplot2)</w:t>
      </w:r>
    </w:p>
    <w:p>
      <w:pPr>
        <w:pStyle w:val="FirstParagraph"/>
      </w:pPr>
      <w:r>
        <w:t xml:space="preserve">The Epidemiologist R handbook has 2 sections focused on</w:t>
      </w:r>
      <w:r>
        <w:t xml:space="preserve"> </w:t>
      </w:r>
      <w:r>
        <w:rPr>
          <w:rStyle w:val="VerbatimChar"/>
        </w:rPr>
        <w:t xml:space="preserve">ggplot</w:t>
      </w:r>
    </w:p>
    <w:p>
      <w:pPr>
        <w:numPr>
          <w:ilvl w:val="0"/>
          <w:numId w:val="1029"/>
        </w:numPr>
      </w:pPr>
      <w:hyperlink r:id="rId100">
        <w:r>
          <w:rPr>
            <w:rStyle w:val="Hyperlink"/>
          </w:rPr>
          <w:t xml:space="preserve">ggplot basics</w:t>
        </w:r>
      </w:hyperlink>
    </w:p>
    <w:p>
      <w:pPr>
        <w:numPr>
          <w:ilvl w:val="0"/>
          <w:numId w:val="1029"/>
        </w:numPr>
      </w:pPr>
      <w:hyperlink r:id="rId101">
        <w:r>
          <w:rPr>
            <w:rStyle w:val="Hyperlink"/>
          </w:rPr>
          <w:t xml:space="preserve">ggplot tips</w:t>
        </w:r>
      </w:hyperlink>
    </w:p>
    <w:p>
      <w:pPr>
        <w:pStyle w:val="FirstParagraph"/>
      </w:pPr>
      <w:r>
        <w:t xml:space="preserve">These sections contain very helpful explanations of many of the functions available with ggplot. There are also a number of excellent references for every type of graph you want to make.</w:t>
      </w:r>
    </w:p>
    <w:p>
      <w:pPr>
        <w:pStyle w:val="BodyText"/>
      </w:pPr>
      <w:r>
        <w:t xml:space="preserve">We will walk through some common examples to teach some of the most common approaches</w:t>
      </w:r>
    </w:p>
    <w:bookmarkStart w:id="107" w:name="epicurves"/>
    <w:p>
      <w:pPr>
        <w:pStyle w:val="Heading3"/>
      </w:pPr>
      <w:r>
        <w:t xml:space="preserve">Epicurves</w:t>
      </w:r>
    </w:p>
    <w:p>
      <w:pPr>
        <w:pStyle w:val="FirstParagraph"/>
      </w:pPr>
      <w:r>
        <w:t xml:space="preserve">Firstly, we will produce epicurves to describe the distribution of COVID-19 cases (y axis) over time (x axis).</w:t>
      </w:r>
    </w:p>
    <w:p>
      <w:r>
        <w:pict>
          <v:rect style="width:0;height:1.5pt" o:hralign="center" o:hrstd="t" o:hr="t"/>
        </w:pict>
      </w:r>
    </w:p>
    <w:p>
      <w:pPr>
        <w:pStyle w:val="FirstParagraph"/>
      </w:pPr>
      <w:r>
        <w:t xml:space="preserve"> </w:t>
      </w:r>
      <w:hyperlink w:anchor="X8d324fc7bb1d799b5d36acc94a659546b34a12f">
        <w:r>
          <w:rPr>
            <w:rStyle w:val="Hyperlink"/>
          </w:rPr>
          <w:t xml:space="preserve">[HA1]</w:t>
        </w:r>
      </w:hyperlink>
      <w:r>
        <w:t xml:space="preserve">Sub-heading suggestion ?</w:t>
      </w:r>
    </w:p>
    <w:p>
      <w:pPr>
        <w:pStyle w:val="BodyText"/>
      </w:pPr>
      <w:r>
        <w:t xml:space="preserve">Make a graph of confirmed COVID-19 cases in Northern Africa</w:t>
      </w:r>
    </w:p>
    <w:p>
      <w:pPr>
        <w:pStyle w:val="SourceCode"/>
      </w:pPr>
      <w:r>
        <w:rPr>
          <w:rStyle w:val="FunctionTok"/>
        </w:rPr>
        <w:t xml:space="preserve">ggplot</w:t>
      </w:r>
      <w:r>
        <w:rPr>
          <w:rStyle w:val="NormalTok"/>
        </w:rPr>
        <w:t xml:space="preserve">(northern_africa, </w:t>
      </w:r>
      <w:r>
        <w:rPr>
          <w:rStyle w:val="FunctionTok"/>
        </w:rPr>
        <w:t xml:space="preserve">aes</w:t>
      </w:r>
      <w:r>
        <w:rPr>
          <w:rStyle w:val="NormalTok"/>
        </w:rPr>
        <w:t xml:space="preserve">(</w:t>
      </w:r>
      <w:r>
        <w:rPr>
          <w:rStyle w:val="AttributeTok"/>
        </w:rPr>
        <w:t xml:space="preserve">x=</w:t>
      </w:r>
      <w:r>
        <w:rPr>
          <w:rStyle w:val="NormalTok"/>
        </w:rPr>
        <w:t xml:space="preserve">date,</w:t>
      </w:r>
      <w:r>
        <w:rPr>
          <w:rStyle w:val="AttributeTok"/>
        </w:rPr>
        <w:t xml:space="preserve">y=</w:t>
      </w:r>
      <w:r>
        <w:rPr>
          <w:rStyle w:val="NormalTok"/>
        </w:rPr>
        <w:t xml:space="preserve">cases))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SourceCode"/>
      </w:pPr>
      <w:r>
        <w:rPr>
          <w:rStyle w:val="VerbatimChar"/>
        </w:rPr>
        <w:t xml:space="preserve">## Warning: Removed 7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training_material_files/figure-docx/unnamed-chunk-59-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command has generated a line graph of confirmed COVID-19 cases for countries in Northern Africa.</w:t>
      </w:r>
    </w:p>
    <w:p>
      <w:pPr>
        <w:pStyle w:val="BodyText"/>
      </w:pPr>
      <w:r>
        <w:t xml:space="preserve">From earlier steps, we know that the dataset</w:t>
      </w:r>
      <w:r>
        <w:t xml:space="preserve"> </w:t>
      </w:r>
      <w:r>
        <w:rPr>
          <w:rStyle w:val="VerbatimChar"/>
        </w:rPr>
        <w:t xml:space="preserve">northern_africa</w:t>
      </w:r>
      <w:r>
        <w:t xml:space="preserve"> </w:t>
      </w:r>
      <w:r>
        <w:t xml:space="preserve">contains data from multiple countries: `r unique(northern_africa$country’</w:t>
      </w:r>
    </w:p>
    <w:p>
      <w:pPr>
        <w:pStyle w:val="BodyText"/>
      </w:pPr>
      <w:r>
        <w:t xml:space="preserve">We can add more information to the ggplot command to draw separate lines for each country</w:t>
      </w:r>
    </w:p>
    <w:p>
      <w:pPr>
        <w:pStyle w:val="SourceCode"/>
      </w:pPr>
      <w:r>
        <w:rPr>
          <w:rStyle w:val="FunctionTok"/>
        </w:rPr>
        <w:t xml:space="preserve">ggplot</w:t>
      </w:r>
      <w:r>
        <w:rPr>
          <w:rStyle w:val="NormalTok"/>
        </w:rPr>
        <w:t xml:space="preserve">(northern_africa, </w:t>
      </w:r>
      <w:r>
        <w:rPr>
          <w:rStyle w:val="FunctionTok"/>
        </w:rPr>
        <w:t xml:space="preserve">aes</w:t>
      </w:r>
      <w:r>
        <w:rPr>
          <w:rStyle w:val="NormalTok"/>
        </w:rPr>
        <w:t xml:space="preserve">(</w:t>
      </w:r>
      <w:r>
        <w:rPr>
          <w:rStyle w:val="AttributeTok"/>
        </w:rPr>
        <w:t xml:space="preserve">x=</w:t>
      </w:r>
      <w:r>
        <w:rPr>
          <w:rStyle w:val="NormalTok"/>
        </w:rPr>
        <w:t xml:space="preserve">date,</w:t>
      </w:r>
      <w:r>
        <w:rPr>
          <w:rStyle w:val="AttributeTok"/>
        </w:rPr>
        <w:t xml:space="preserve">y=</w:t>
      </w:r>
      <w:r>
        <w:rPr>
          <w:rStyle w:val="NormalTok"/>
        </w:rPr>
        <w:t xml:space="preserve">cases, </w:t>
      </w:r>
      <w:r>
        <w:rPr>
          <w:rStyle w:val="AttributeTok"/>
        </w:rPr>
        <w:t xml:space="preserve">color=</w:t>
      </w:r>
      <w:r>
        <w:rPr>
          <w:rStyle w:val="NormalTok"/>
        </w:rPr>
        <w:t xml:space="preserve">country))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SourceCode"/>
      </w:pPr>
      <w:r>
        <w:rPr>
          <w:rStyle w:val="VerbatimChar"/>
        </w:rPr>
        <w:t xml:space="preserve">## Warning: Removed 9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training_material_files/figure-docx/unnamed-chunk-60-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make the graph more presentable, we can add more options to the ggplot command</w:t>
      </w:r>
    </w:p>
    <w:p>
      <w:pPr>
        <w:pStyle w:val="SourceCode"/>
      </w:pPr>
      <w:r>
        <w:rPr>
          <w:rStyle w:val="FunctionTok"/>
        </w:rPr>
        <w:t xml:space="preserve">ggplot</w:t>
      </w:r>
      <w:r>
        <w:rPr>
          <w:rStyle w:val="NormalTok"/>
        </w:rPr>
        <w:t xml:space="preserve">(northern_africa, </w:t>
      </w:r>
      <w:r>
        <w:rPr>
          <w:rStyle w:val="FunctionTok"/>
        </w:rPr>
        <w:t xml:space="preserve">aes</w:t>
      </w:r>
      <w:r>
        <w:rPr>
          <w:rStyle w:val="NormalTok"/>
        </w:rPr>
        <w:t xml:space="preserve">(</w:t>
      </w:r>
      <w:r>
        <w:rPr>
          <w:rStyle w:val="AttributeTok"/>
        </w:rPr>
        <w:t xml:space="preserve">x=</w:t>
      </w:r>
      <w:r>
        <w:rPr>
          <w:rStyle w:val="NormalTok"/>
        </w:rPr>
        <w:t xml:space="preserve">date,</w:t>
      </w:r>
      <w:r>
        <w:rPr>
          <w:rStyle w:val="AttributeTok"/>
        </w:rPr>
        <w:t xml:space="preserve">y=</w:t>
      </w:r>
      <w:r>
        <w:rPr>
          <w:rStyle w:val="NormalTok"/>
        </w:rPr>
        <w:t xml:space="preserve">cases, </w:t>
      </w:r>
      <w:r>
        <w:rPr>
          <w:rStyle w:val="AttributeTok"/>
        </w:rPr>
        <w:t xml:space="preserve">color=</w:t>
      </w:r>
      <w:r>
        <w:rPr>
          <w:rStyle w:val="NormalTok"/>
        </w:rPr>
        <w:t xml:space="preserve">country))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'Date'</w:t>
      </w:r>
      <w:r>
        <w:rPr>
          <w:rStyle w:val="NormalTok"/>
        </w:rPr>
        <w:t xml:space="preserve">, </w:t>
      </w:r>
      <w:r>
        <w:rPr>
          <w:rStyle w:val="AttributeTok"/>
        </w:rPr>
        <w:t xml:space="preserve">y=</w:t>
      </w:r>
      <w:r>
        <w:rPr>
          <w:rStyle w:val="StringTok"/>
        </w:rPr>
        <w:t xml:space="preserve">'Total cases'</w:t>
      </w:r>
      <w:r>
        <w:rPr>
          <w:rStyle w:val="NormalTok"/>
        </w:rPr>
        <w:t xml:space="preserve">, </w:t>
      </w:r>
      <w:r>
        <w:rPr>
          <w:rStyle w:val="AttributeTok"/>
        </w:rPr>
        <w:t xml:space="preserve">color=</w:t>
      </w:r>
      <w:r>
        <w:rPr>
          <w:rStyle w:val="StringTok"/>
        </w:rPr>
        <w:t xml:space="preserve">'Country'</w:t>
      </w:r>
      <w:r>
        <w:rPr>
          <w:rStyle w:val="NormalTok"/>
        </w:rPr>
        <w:t xml:space="preserve">) </w:t>
      </w:r>
      <w:r>
        <w:rPr>
          <w:rStyle w:val="SpecialCharTok"/>
        </w:rPr>
        <w:t xml:space="preserve">+</w:t>
      </w:r>
      <w:r>
        <w:rPr>
          <w:rStyle w:val="NormalTok"/>
        </w:rPr>
        <w:t xml:space="preserve"> </w:t>
      </w:r>
      <w:r>
        <w:rPr>
          <w:rStyle w:val="CommentTok"/>
        </w:rPr>
        <w:t xml:space="preserve">#label axes</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SpecialCharTok"/>
        </w:rPr>
        <w:t xml:space="preserve">+</w:t>
      </w:r>
      <w:r>
        <w:rPr>
          <w:rStyle w:val="NormalTok"/>
        </w:rPr>
        <w:t xml:space="preserve"> </w:t>
      </w:r>
      <w:r>
        <w:rPr>
          <w:rStyle w:val="CommentTok"/>
        </w:rPr>
        <w:t xml:space="preserve">#place legend at top of graph</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'2 months'</w:t>
      </w:r>
      <w:r>
        <w:rPr>
          <w:rStyle w:val="NormalTok"/>
        </w:rPr>
        <w:t xml:space="preserve">, </w:t>
      </w:r>
      <w:r>
        <w:rPr>
          <w:rStyle w:val="CommentTok"/>
        </w:rPr>
        <w:t xml:space="preserve">#set x axis to have 2 month breaks</w:t>
      </w:r>
      <w:r>
        <w:br/>
      </w:r>
      <w:r>
        <w:rPr>
          <w:rStyle w:val="NormalTok"/>
        </w:rPr>
        <w:t xml:space="preserve">               </w:t>
      </w:r>
      <w:r>
        <w:rPr>
          <w:rStyle w:val="AttributeTok"/>
        </w:rPr>
        <w:t xml:space="preserve">date_minor_breaks =</w:t>
      </w:r>
      <w:r>
        <w:rPr>
          <w:rStyle w:val="NormalTok"/>
        </w:rPr>
        <w:t xml:space="preserve"> </w:t>
      </w:r>
      <w:r>
        <w:rPr>
          <w:rStyle w:val="StringTok"/>
        </w:rPr>
        <w:t xml:space="preserve">'1 month'</w:t>
      </w:r>
      <w:r>
        <w:rPr>
          <w:rStyle w:val="NormalTok"/>
        </w:rPr>
        <w:t xml:space="preserve">, </w:t>
      </w:r>
      <w:r>
        <w:rPr>
          <w:rStyle w:val="CommentTok"/>
        </w:rPr>
        <w:t xml:space="preserve">#set x axis to have 1 month breaks</w:t>
      </w:r>
      <w:r>
        <w:br/>
      </w:r>
      <w:r>
        <w:rPr>
          <w:rStyle w:val="NormalTok"/>
        </w:rPr>
        <w:t xml:space="preserve">               </w:t>
      </w:r>
      <w:r>
        <w:rPr>
          <w:rStyle w:val="AttributeTok"/>
        </w:rPr>
        <w:t xml:space="preserve">date_labels =</w:t>
      </w:r>
      <w:r>
        <w:rPr>
          <w:rStyle w:val="NormalTok"/>
        </w:rPr>
        <w:t xml:space="preserve"> </w:t>
      </w:r>
      <w:r>
        <w:rPr>
          <w:rStyle w:val="StringTok"/>
        </w:rPr>
        <w:t xml:space="preserve">'%d-%m-%y'</w:t>
      </w:r>
      <w:r>
        <w:rPr>
          <w:rStyle w:val="NormalTok"/>
        </w:rPr>
        <w:t xml:space="preserve">) </w:t>
      </w:r>
      <w:r>
        <w:rPr>
          <w:rStyle w:val="CommentTok"/>
        </w:rPr>
        <w:t xml:space="preserve">#change label for x axis</w:t>
      </w:r>
    </w:p>
    <w:p>
      <w:pPr>
        <w:pStyle w:val="SourceCode"/>
      </w:pPr>
      <w:r>
        <w:rPr>
          <w:rStyle w:val="VerbatimChar"/>
        </w:rPr>
        <w:t xml:space="preserve">## Warning: Removed 9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training_material_files/figure-docx/unnamed-chunk-61-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More information on plotting time-series data using ggplot can be found</w:t>
      </w:r>
      <w:r>
        <w:t xml:space="preserve"> </w:t>
      </w:r>
      <w:hyperlink r:id="rId105">
        <w:r>
          <w:rPr>
            <w:rStyle w:val="Hyperlink"/>
          </w:rPr>
          <w:t xml:space="preserve">here</w:t>
        </w:r>
      </w:hyperlink>
      <w:r>
        <w:t xml:space="preserve">.</w:t>
      </w:r>
    </w:p>
    <w:p>
      <w:pPr>
        <w:pStyle w:val="BodyText"/>
      </w:pPr>
      <w:r>
        <w:t xml:space="preserve">It is still difficult to see the data for each country. There is a helpful command called</w:t>
      </w:r>
      <w:r>
        <w:t xml:space="preserve"> </w:t>
      </w:r>
      <w:r>
        <w:rPr>
          <w:rStyle w:val="VerbatimChar"/>
        </w:rPr>
        <w:t xml:space="preserve">facet_wrap</w:t>
      </w:r>
      <w:r>
        <w:t xml:space="preserve"> </w:t>
      </w:r>
      <w:r>
        <w:t xml:space="preserve">to</w:t>
      </w:r>
      <w:r>
        <w:t xml:space="preserve"> </w:t>
      </w:r>
      <w:r>
        <w:t xml:space="preserve">fix this and allow us to show multiple epicurves by country.</w:t>
      </w:r>
    </w:p>
    <w:p>
      <w:pPr>
        <w:pStyle w:val="SourceCode"/>
      </w:pPr>
      <w:r>
        <w:rPr>
          <w:rStyle w:val="FunctionTok"/>
        </w:rPr>
        <w:t xml:space="preserve">ggplot</w:t>
      </w:r>
      <w:r>
        <w:rPr>
          <w:rStyle w:val="NormalTok"/>
        </w:rPr>
        <w:t xml:space="preserve">(northern_africa, </w:t>
      </w:r>
      <w:r>
        <w:rPr>
          <w:rStyle w:val="FunctionTok"/>
        </w:rPr>
        <w:t xml:space="preserve">aes</w:t>
      </w:r>
      <w:r>
        <w:rPr>
          <w:rStyle w:val="NormalTok"/>
        </w:rPr>
        <w:t xml:space="preserve">(</w:t>
      </w:r>
      <w:r>
        <w:rPr>
          <w:rStyle w:val="AttributeTok"/>
        </w:rPr>
        <w:t xml:space="preserve">x=</w:t>
      </w:r>
      <w:r>
        <w:rPr>
          <w:rStyle w:val="NormalTok"/>
        </w:rPr>
        <w:t xml:space="preserve">date,</w:t>
      </w:r>
      <w:r>
        <w:rPr>
          <w:rStyle w:val="AttributeTok"/>
        </w:rPr>
        <w:t xml:space="preserve">y=</w:t>
      </w:r>
      <w:r>
        <w:rPr>
          <w:rStyle w:val="NormalTok"/>
        </w:rPr>
        <w:t xml:space="preserve">cases, </w:t>
      </w:r>
      <w:r>
        <w:rPr>
          <w:rStyle w:val="AttributeTok"/>
        </w:rPr>
        <w:t xml:space="preserve">color=</w:t>
      </w:r>
      <w:r>
        <w:rPr>
          <w:rStyle w:val="NormalTok"/>
        </w:rPr>
        <w:t xml:space="preserve">country))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'Date'</w:t>
      </w:r>
      <w:r>
        <w:rPr>
          <w:rStyle w:val="NormalTok"/>
        </w:rPr>
        <w:t xml:space="preserve">, </w:t>
      </w:r>
      <w:r>
        <w:rPr>
          <w:rStyle w:val="AttributeTok"/>
        </w:rPr>
        <w:t xml:space="preserve">y=</w:t>
      </w:r>
      <w:r>
        <w:rPr>
          <w:rStyle w:val="StringTok"/>
        </w:rPr>
        <w:t xml:space="preserve">'Total cases'</w:t>
      </w:r>
      <w:r>
        <w:rPr>
          <w:rStyle w:val="NormalTok"/>
        </w:rPr>
        <w:t xml:space="preserve">) </w:t>
      </w:r>
      <w:r>
        <w:rPr>
          <w:rStyle w:val="SpecialCharTok"/>
        </w:rPr>
        <w:t xml:space="preserve">+</w:t>
      </w:r>
      <w:r>
        <w:rPr>
          <w:rStyle w:val="NormalTok"/>
        </w:rPr>
        <w:t xml:space="preserve"> </w:t>
      </w:r>
      <w:r>
        <w:rPr>
          <w:rStyle w:val="CommentTok"/>
        </w:rPr>
        <w:t xml:space="preserve">#label axes</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#remove legend by setting position to 'none'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'4 months'</w:t>
      </w:r>
      <w:r>
        <w:rPr>
          <w:rStyle w:val="NormalTok"/>
        </w:rPr>
        <w:t xml:space="preserve">, </w:t>
      </w:r>
      <w:r>
        <w:rPr>
          <w:rStyle w:val="CommentTok"/>
        </w:rPr>
        <w:t xml:space="preserve">#set x axis to have 2 month breaks</w:t>
      </w:r>
      <w:r>
        <w:br/>
      </w:r>
      <w:r>
        <w:rPr>
          <w:rStyle w:val="NormalTok"/>
        </w:rPr>
        <w:t xml:space="preserve">               </w:t>
      </w:r>
      <w:r>
        <w:rPr>
          <w:rStyle w:val="AttributeTok"/>
        </w:rPr>
        <w:t xml:space="preserve">date_minor_breaks =</w:t>
      </w:r>
      <w:r>
        <w:rPr>
          <w:rStyle w:val="NormalTok"/>
        </w:rPr>
        <w:t xml:space="preserve"> </w:t>
      </w:r>
      <w:r>
        <w:rPr>
          <w:rStyle w:val="StringTok"/>
        </w:rPr>
        <w:t xml:space="preserve">'2 months'</w:t>
      </w:r>
      <w:r>
        <w:rPr>
          <w:rStyle w:val="NormalTok"/>
        </w:rPr>
        <w:t xml:space="preserve">, </w:t>
      </w:r>
      <w:r>
        <w:rPr>
          <w:rStyle w:val="CommentTok"/>
        </w:rPr>
        <w:t xml:space="preserve">#set x axis to have 1 month breaks</w:t>
      </w:r>
      <w:r>
        <w:br/>
      </w:r>
      <w:r>
        <w:rPr>
          <w:rStyle w:val="NormalTok"/>
        </w:rPr>
        <w:t xml:space="preserve">               </w:t>
      </w:r>
      <w:r>
        <w:rPr>
          <w:rStyle w:val="AttributeTok"/>
        </w:rPr>
        <w:t xml:space="preserve">date_labels =</w:t>
      </w:r>
      <w:r>
        <w:rPr>
          <w:rStyle w:val="NormalTok"/>
        </w:rPr>
        <w:t xml:space="preserve"> </w:t>
      </w:r>
      <w:r>
        <w:rPr>
          <w:rStyle w:val="StringTok"/>
        </w:rPr>
        <w:t xml:space="preserve">'%m-%Y'</w:t>
      </w:r>
      <w:r>
        <w:rPr>
          <w:rStyle w:val="NormalTok"/>
        </w:rPr>
        <w:t xml:space="preserve">) </w:t>
      </w:r>
      <w:r>
        <w:rPr>
          <w:rStyle w:val="SpecialCharTok"/>
        </w:rPr>
        <w:t xml:space="preserve">+</w:t>
      </w:r>
      <w:r>
        <w:rPr>
          <w:rStyle w:val="NormalTok"/>
        </w:rPr>
        <w:t xml:space="preserve"> </w:t>
      </w:r>
      <w:r>
        <w:rPr>
          <w:rStyle w:val="CommentTok"/>
        </w:rPr>
        <w:t xml:space="preserve">#change label for x axis</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country) </w:t>
      </w:r>
      <w:r>
        <w:rPr>
          <w:rStyle w:val="CommentTok"/>
        </w:rPr>
        <w:t xml:space="preserve"># this will create a separate graph for each country</w:t>
      </w:r>
    </w:p>
    <w:p>
      <w:pPr>
        <w:pStyle w:val="SourceCode"/>
      </w:pPr>
      <w:r>
        <w:rPr>
          <w:rStyle w:val="VerbatimChar"/>
        </w:rPr>
        <w:t xml:space="preserve">## Warning: Removed 17 rows containing missing values (position_stack).</w:t>
      </w:r>
    </w:p>
    <w:p>
      <w:pPr>
        <w:pStyle w:val="FirstParagraph"/>
      </w:pPr>
      <w:r>
        <w:drawing>
          <wp:inline>
            <wp:extent cx="5334000" cy="4267200"/>
            <wp:effectExtent b="0" l="0" r="0" t="0"/>
            <wp:docPr descr="" title="" id="1" name="Picture"/>
            <a:graphic>
              <a:graphicData uri="http://schemas.openxmlformats.org/drawingml/2006/picture">
                <pic:pic>
                  <pic:nvPicPr>
                    <pic:cNvPr descr="training_material_files/figure-docx/unnamed-chunk-62-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bookmarkEnd w:id="107"/>
    <w:bookmarkStart w:id="109" w:name="visualising-moving-average-data"/>
    <w:p>
      <w:pPr>
        <w:pStyle w:val="Heading3"/>
      </w:pPr>
      <w:r>
        <w:t xml:space="preserve">Visualising moving average data</w:t>
      </w:r>
    </w:p>
    <w:p>
      <w:pPr>
        <w:pStyle w:val="FirstParagraph"/>
      </w:pPr>
      <w:r>
        <w:t xml:space="preserve">In a previous section, we added indicators for the rolling average and rolling sum of cases. These indicators can be helpful for identifying trends over time.</w:t>
      </w:r>
    </w:p>
    <w:p>
      <w:pPr>
        <w:pStyle w:val="SourceCode"/>
      </w:pPr>
      <w:r>
        <w:rPr>
          <w:rStyle w:val="NormalTok"/>
        </w:rPr>
        <w:t xml:space="preserve">moroocco_covid_cases_graph </w:t>
      </w:r>
      <w:r>
        <w:rPr>
          <w:rStyle w:val="OtherTok"/>
        </w:rPr>
        <w:t xml:space="preserve">&lt;-</w:t>
      </w:r>
      <w:r>
        <w:rPr>
          <w:rStyle w:val="NormalTok"/>
        </w:rPr>
        <w:t xml:space="preserve"> morocco_covid_cases_mean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date, </w:t>
      </w:r>
      <w:r>
        <w:rPr>
          <w:rStyle w:val="AttributeTok"/>
        </w:rPr>
        <w:t xml:space="preserve">y=</w:t>
      </w:r>
      <w:r>
        <w:rPr>
          <w:rStyle w:val="NormalTok"/>
        </w:rPr>
        <w:t xml:space="preserve">cases, </w:t>
      </w:r>
      <w:r>
        <w:rPr>
          <w:rStyle w:val="AttributeTok"/>
        </w:rPr>
        <w:t xml:space="preserve">color=</w:t>
      </w:r>
      <w:r>
        <w:rPr>
          <w:rStyle w:val="NormalTok"/>
        </w:rPr>
        <w:t xml:space="preserve">country))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date, </w:t>
      </w:r>
      <w:r>
        <w:rPr>
          <w:rStyle w:val="AttributeTok"/>
        </w:rPr>
        <w:t xml:space="preserve">y=</w:t>
      </w:r>
      <w:r>
        <w:rPr>
          <w:rStyle w:val="NormalTok"/>
        </w:rPr>
        <w:t xml:space="preserve">cases_7day_mean))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'Month-Year'</w:t>
      </w:r>
      <w:r>
        <w:rPr>
          <w:rStyle w:val="NormalTok"/>
        </w:rPr>
        <w:t xml:space="preserve">, </w:t>
      </w:r>
      <w:r>
        <w:br/>
      </w:r>
      <w:r>
        <w:rPr>
          <w:rStyle w:val="NormalTok"/>
        </w:rPr>
        <w:t xml:space="preserve">       </w:t>
      </w:r>
      <w:r>
        <w:rPr>
          <w:rStyle w:val="AttributeTok"/>
        </w:rPr>
        <w:t xml:space="preserve">y=</w:t>
      </w:r>
      <w:r>
        <w:rPr>
          <w:rStyle w:val="StringTok"/>
        </w:rPr>
        <w:t xml:space="preserve">'Total cases'</w:t>
      </w:r>
      <w:r>
        <w:rPr>
          <w:rStyle w:val="NormalTok"/>
        </w:rPr>
        <w:t xml:space="preserve">, </w:t>
      </w:r>
      <w:r>
        <w:br/>
      </w:r>
      <w:r>
        <w:rPr>
          <w:rStyle w:val="NormalTok"/>
        </w:rPr>
        <w:t xml:space="preserve">       </w:t>
      </w:r>
      <w:r>
        <w:rPr>
          <w:rStyle w:val="AttributeTok"/>
        </w:rPr>
        <w:t xml:space="preserve">title=</w:t>
      </w:r>
      <w:r>
        <w:rPr>
          <w:rStyle w:val="StringTok"/>
        </w:rPr>
        <w:t xml:space="preserve">'Cases and 7-day average (black 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'2 months'</w:t>
      </w:r>
      <w:r>
        <w:rPr>
          <w:rStyle w:val="NormalTok"/>
        </w:rPr>
        <w:t xml:space="preserve">, </w:t>
      </w:r>
      <w:r>
        <w:br/>
      </w:r>
      <w:r>
        <w:rPr>
          <w:rStyle w:val="NormalTok"/>
        </w:rPr>
        <w:t xml:space="preserve">               </w:t>
      </w:r>
      <w:r>
        <w:rPr>
          <w:rStyle w:val="AttributeTok"/>
        </w:rPr>
        <w:t xml:space="preserve">date_minor_breaks =</w:t>
      </w:r>
      <w:r>
        <w:rPr>
          <w:rStyle w:val="NormalTok"/>
        </w:rPr>
        <w:t xml:space="preserve"> </w:t>
      </w:r>
      <w:r>
        <w:rPr>
          <w:rStyle w:val="StringTok"/>
        </w:rPr>
        <w:t xml:space="preserve">'1 month'</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'%m-%y'</w:t>
      </w:r>
      <w:r>
        <w:rPr>
          <w:rStyle w:val="NormalTok"/>
        </w:rPr>
        <w:t xml:space="preserve">) </w:t>
      </w:r>
      <w:r>
        <w:br/>
      </w:r>
      <w:r>
        <w:br/>
      </w:r>
      <w:r>
        <w:rPr>
          <w:rStyle w:val="NormalTok"/>
        </w:rPr>
        <w:t xml:space="preserve">moroocco_covid_cases_graph</w:t>
      </w:r>
    </w:p>
    <w:p>
      <w:pPr>
        <w:pStyle w:val="SourceCode"/>
      </w:pPr>
      <w:r>
        <w:rPr>
          <w:rStyle w:val="VerbatimChar"/>
        </w:rPr>
        <w:t xml:space="preserve">## Warning: Removed 1 rows containing missing values (position_stack).</w:t>
      </w:r>
    </w:p>
    <w:p>
      <w:pPr>
        <w:pStyle w:val="SourceCode"/>
      </w:pPr>
      <w:r>
        <w:rPr>
          <w:rStyle w:val="VerbatimChar"/>
        </w:rPr>
        <w:t xml:space="preserve">## Warning: Removed 7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training_material_files/figure-docx/unnamed-chunk-63-1.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chart shows the total number of COVID-19 cases for each day in Morocco between January 1, 2020 and May 3, 2021. The red bars show the reported case numbers for each day while the black line show the 7-day average of cases. We can see that there are several dates with substantially higher numbers of cases compared to the neighbouring dates. This could be due to increased testing on specific days but it is more likely due to delays in reporting leading to a backlog of cases reported on specific days. The black line</w:t>
      </w:r>
      <w:r>
        <w:t xml:space="preserve"> </w:t>
      </w:r>
      <w:r>
        <w:t xml:space="preserve">“</w:t>
      </w:r>
      <w:r>
        <w:t xml:space="preserve">smooths</w:t>
      </w:r>
      <w:r>
        <w:t xml:space="preserve">”</w:t>
      </w:r>
      <w:r>
        <w:t xml:space="preserve"> </w:t>
      </w:r>
      <w:r>
        <w:t xml:space="preserve">out these differences, allowing us to see the overall trend.</w:t>
      </w:r>
    </w:p>
    <w:bookmarkEnd w:id="109"/>
    <w:bookmarkEnd w:id="110"/>
    <w:bookmarkStart w:id="116" w:name="geographic-information-systems-gis"/>
    <w:p>
      <w:pPr>
        <w:pStyle w:val="Heading2"/>
      </w:pPr>
      <w:r>
        <w:t xml:space="preserve">Geographic Information Systems (GIS)</w:t>
      </w:r>
    </w:p>
    <w:p>
      <w:pPr>
        <w:pStyle w:val="FirstParagraph"/>
      </w:pPr>
      <w:r>
        <w:t xml:space="preserve">There are many R packages available for applying method from Geographic Information Systems (GIS) to your data.</w:t>
      </w:r>
    </w:p>
    <w:p>
      <w:pPr>
        <w:pStyle w:val="BodyText"/>
      </w:pPr>
      <w:r>
        <w:t xml:space="preserve">The Epidemiologist R handbook has an extensive section -</w:t>
      </w:r>
      <w:r>
        <w:t xml:space="preserve"> </w:t>
      </w:r>
      <w:hyperlink r:id="rId111">
        <w:r>
          <w:rPr>
            <w:rStyle w:val="Hyperlink"/>
          </w:rPr>
          <w:t xml:space="preserve">28: GIS basics</w:t>
        </w:r>
      </w:hyperlink>
    </w:p>
    <w:p>
      <w:pPr>
        <w:pStyle w:val="BodyText"/>
      </w:pPr>
      <w:r>
        <w:t xml:space="preserve">Some of the examples touch on more advanced Spatial Epidemiology techniques which can be used to derive insights from your data frame. For the purpose of this training, we will focus on a sub-section of the GIS basics: 28.8</w:t>
      </w:r>
      <w:r>
        <w:t xml:space="preserve"> </w:t>
      </w:r>
      <w:hyperlink r:id="rId112">
        <w:r>
          <w:rPr>
            <w:rStyle w:val="Hyperlink"/>
          </w:rPr>
          <w:t xml:space="preserve">Mapping with ggplot2</w:t>
        </w:r>
      </w:hyperlink>
    </w:p>
    <w:bookmarkStart w:id="114" w:name="shapefiles"/>
    <w:p>
      <w:pPr>
        <w:pStyle w:val="Heading3"/>
      </w:pPr>
      <w:r>
        <w:t xml:space="preserve">Shapefiles</w:t>
      </w:r>
    </w:p>
    <w:p>
      <w:pPr>
        <w:pStyle w:val="FirstParagraph"/>
      </w:pPr>
      <w:r>
        <w:t xml:space="preserve">There are several key terms which are defined in the Epidemiologist R handbook -</w:t>
      </w:r>
      <w:r>
        <w:t xml:space="preserve"> </w:t>
      </w:r>
      <w:hyperlink r:id="rId113">
        <w:r>
          <w:rPr>
            <w:rStyle w:val="Hyperlink"/>
          </w:rPr>
          <w:t xml:space="preserve">28.2 Key terms</w:t>
        </w:r>
      </w:hyperlink>
    </w:p>
    <w:p>
      <w:pPr>
        <w:pStyle w:val="BodyText"/>
      </w:pPr>
      <w:r>
        <w:t xml:space="preserve">Understanding what these terms mean will help you to understand the main concepts in this section. For example, we will be using a shapefile to tell R the location where we want to build a map. As per section 28.2, a shapefile can be defined as</w:t>
      </w:r>
    </w:p>
    <w:p>
      <w:pPr>
        <w:pStyle w:val="BodyText"/>
      </w:pPr>
      <w:r>
        <w:rPr>
          <w:iCs/>
          <w:i/>
        </w:rPr>
        <w:t xml:space="preserve">“</w:t>
      </w:r>
      <w:r>
        <w:rPr>
          <w:iCs/>
          <w:i/>
        </w:rPr>
        <w:t xml:space="preserve">a common data format for storing</w:t>
      </w:r>
      <w:r>
        <w:rPr>
          <w:iCs/>
          <w:i/>
        </w:rPr>
        <w:t xml:space="preserve">”</w:t>
      </w:r>
      <w:r>
        <w:rPr>
          <w:iCs/>
          <w:i/>
        </w:rPr>
        <w:t xml:space="preserve">vector" spatial data consisting or lines, points, or polygons. A single shapefile is actually a collection of at least three files - .shp, .shx, and .dbf. All of these sub-component files must be present in a given directory (folder) for the shapefile to be readable. These associated files can be compressed into a ZIP folder to be sent via email or download from a website."</w:t>
      </w:r>
    </w:p>
    <w:p>
      <w:pPr>
        <w:pStyle w:val="BodyText"/>
      </w:pPr>
      <w:r>
        <w:t xml:space="preserve">Shapefiles are often made available free of charge by official government bodies or international humanitarian organisations. For this example, we will be using a shapefile of countries in Africa provided by Africa CDC.</w:t>
      </w:r>
    </w:p>
    <w:bookmarkEnd w:id="114"/>
    <w:bookmarkStart w:id="115" w:name="loading-shapefiles"/>
    <w:p>
      <w:pPr>
        <w:pStyle w:val="Heading3"/>
      </w:pPr>
      <w:r>
        <w:t xml:space="preserve">Loading shapefiles</w:t>
      </w:r>
    </w:p>
    <w:p>
      <w:pPr>
        <w:pStyle w:val="FirstParagraph"/>
      </w:pPr>
      <w:r>
        <w:t xml:space="preserve">Spatial data can be complex, particularly if the files cover a large area with many complex borders. To simplify the use of spatial data, several packages have been developed to apply the</w:t>
      </w:r>
      <w:r>
        <w:t xml:space="preserve"> </w:t>
      </w:r>
      <w:r>
        <w:t xml:space="preserve">“</w:t>
      </w:r>
      <w:r>
        <w:t xml:space="preserve">tidy</w:t>
      </w:r>
      <w:r>
        <w:t xml:space="preserve">”</w:t>
      </w:r>
      <w:r>
        <w:t xml:space="preserve"> </w:t>
      </w:r>
      <w:r>
        <w:t xml:space="preserve">data approach to shapefiles. One example is a package called</w:t>
      </w:r>
      <w:r>
        <w:t xml:space="preserve"> </w:t>
      </w:r>
      <w:r>
        <w:rPr>
          <w:rStyle w:val="VerbatimChar"/>
        </w:rPr>
        <w:t xml:space="preserve">sf.</w:t>
      </w:r>
    </w:p>
    <w:p>
      <w:pPr>
        <w:pStyle w:val="BodyText"/>
      </w:pPr>
      <w:r>
        <w:t xml:space="preserve">Before using</w:t>
      </w:r>
      <w:r>
        <w:t xml:space="preserve"> </w:t>
      </w:r>
      <w:r>
        <w:rPr>
          <w:rStyle w:val="VerbatimChar"/>
        </w:rPr>
        <w:t xml:space="preserve">sf</w:t>
      </w:r>
      <w:r>
        <w:t xml:space="preserve"> </w:t>
      </w:r>
      <w:r>
        <w:t xml:space="preserve">to read the data and assign it to an object in R, you will need to unzip the shapefile that you have downloaded. When you unzip this file you will see several files with different endings e.g. </w:t>
      </w:r>
      <w:r>
        <w:t xml:space="preserve">“</w:t>
      </w:r>
      <w:r>
        <w:t xml:space="preserve">.dbf</w:t>
      </w:r>
      <w:r>
        <w:t xml:space="preserve">”</w:t>
      </w:r>
      <w:r>
        <w:t xml:space="preserve">,</w:t>
      </w:r>
      <w:r>
        <w:t xml:space="preserve"> </w:t>
      </w:r>
      <w:r>
        <w:t xml:space="preserve">“</w:t>
      </w:r>
      <w:r>
        <w:t xml:space="preserve">.prj</w:t>
      </w:r>
      <w:r>
        <w:t xml:space="preserve">”</w:t>
      </w:r>
      <w:r>
        <w:t xml:space="preserve">,</w:t>
      </w:r>
      <w:r>
        <w:t xml:space="preserve"> </w:t>
      </w:r>
      <w:r>
        <w:t xml:space="preserve">“</w:t>
      </w:r>
      <w:r>
        <w:t xml:space="preserve">.shp</w:t>
      </w:r>
      <w:r>
        <w:t xml:space="preserve">”</w:t>
      </w:r>
      <w:r>
        <w:t xml:space="preserve">.</w:t>
      </w:r>
    </w:p>
    <w:p>
      <w:pPr>
        <w:pStyle w:val="BodyText"/>
      </w:pPr>
      <w:r>
        <w:t xml:space="preserve">The file we want to import ends in</w:t>
      </w:r>
      <w:r>
        <w:t xml:space="preserve"> </w:t>
      </w:r>
      <w:r>
        <w:t xml:space="preserve">“</w:t>
      </w:r>
      <w:r>
        <w:t xml:space="preserve">.shp</w:t>
      </w:r>
      <w:r>
        <w:t xml:space="preserve">”</w:t>
      </w:r>
      <w:r>
        <w:t xml:space="preserve"> </w:t>
      </w:r>
      <w:r>
        <w:t xml:space="preserve">but we also want to keep the other files in the folder. The other files contain useful information about the shapefile which GIS programs can use to correctly import the shapefile.</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(sf)</w:t>
      </w:r>
      <w:r>
        <w:br/>
      </w:r>
      <w:r>
        <w:rPr>
          <w:rStyle w:val="NormalTok"/>
        </w:rPr>
        <w:t xml:space="preserve">africa_shp </w:t>
      </w:r>
      <w:r>
        <w:rPr>
          <w:rStyle w:val="OtherTok"/>
        </w:rPr>
        <w:t xml:space="preserve">&lt;-</w:t>
      </w:r>
      <w:r>
        <w:rPr>
          <w:rStyle w:val="NormalTok"/>
        </w:rPr>
        <w:t xml:space="preserve"> </w:t>
      </w:r>
      <w:r>
        <w:rPr>
          <w:rStyle w:val="FunctionTok"/>
        </w:rPr>
        <w:t xml:space="preserve">read_sf</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'country_boundaries'</w:t>
      </w:r>
      <w:r>
        <w:rPr>
          <w:rStyle w:val="NormalTok"/>
        </w:rPr>
        <w:t xml:space="preserve">, </w:t>
      </w:r>
      <w:r>
        <w:rPr>
          <w:rStyle w:val="StringTok"/>
        </w:rPr>
        <w:t xml:space="preserve">'Country_Boundaries.shp'</w:t>
      </w:r>
      <w:r>
        <w:rPr>
          <w:rStyle w:val="NormalTok"/>
        </w:rPr>
        <w:t xml:space="preserve">)) </w:t>
      </w:r>
    </w:p>
    <w:p>
      <w:pPr>
        <w:pStyle w:val="FirstParagraph"/>
      </w:pPr>
      <w:r>
        <w:t xml:space="preserve">The shapefile has now been loaded and added to an object called</w:t>
      </w:r>
      <w:r>
        <w:t xml:space="preserve"> </w:t>
      </w:r>
      <w:r>
        <w:rPr>
          <w:rStyle w:val="VerbatimChar"/>
        </w:rPr>
        <w:t xml:space="preserve">africa_map</w:t>
      </w:r>
      <w:r>
        <w:t xml:space="preserve">. We can look at this object to understand more about the shapefile</w:t>
      </w:r>
    </w:p>
    <w:p>
      <w:pPr>
        <w:pStyle w:val="SourceCode"/>
      </w:pPr>
      <w:r>
        <w:rPr>
          <w:rStyle w:val="NormalTok"/>
        </w:rPr>
        <w:t xml:space="preserve">africa_shp</w:t>
      </w:r>
    </w:p>
    <w:p>
      <w:pPr>
        <w:pStyle w:val="SourceCode"/>
      </w:pPr>
      <w:r>
        <w:rPr>
          <w:rStyle w:val="VerbatimChar"/>
        </w:rPr>
        <w:t xml:space="preserve">## Simple feature collection with 55 features and 1 field</w:t>
      </w:r>
      <w:r>
        <w:br/>
      </w:r>
      <w:r>
        <w:rPr>
          <w:rStyle w:val="VerbatimChar"/>
        </w:rPr>
        <w:t xml:space="preserve">## Geometry type: MULTIPOLYGON</w:t>
      </w:r>
      <w:r>
        <w:br/>
      </w:r>
      <w:r>
        <w:rPr>
          <w:rStyle w:val="VerbatimChar"/>
        </w:rPr>
        <w:t xml:space="preserve">## Dimension:     XY</w:t>
      </w:r>
      <w:r>
        <w:br/>
      </w:r>
      <w:r>
        <w:rPr>
          <w:rStyle w:val="VerbatimChar"/>
        </w:rPr>
        <w:t xml:space="preserve">## Bounding box:  xmin: -2822922 ymin: -4141244 xmax: 7069015 ymax: 4517454</w:t>
      </w:r>
      <w:r>
        <w:br/>
      </w:r>
      <w:r>
        <w:rPr>
          <w:rStyle w:val="VerbatimChar"/>
        </w:rPr>
        <w:t xml:space="preserve">## Projected CRS: WGS 84 / Pseudo-Mercator</w:t>
      </w:r>
      <w:r>
        <w:br/>
      </w:r>
      <w:r>
        <w:rPr>
          <w:rStyle w:val="VerbatimChar"/>
        </w:rPr>
        <w:t xml:space="preserve">## # A tibble: 55 x 2</w:t>
      </w:r>
      <w:r>
        <w:br/>
      </w:r>
      <w:r>
        <w:rPr>
          <w:rStyle w:val="VerbatimChar"/>
        </w:rPr>
        <w:t xml:space="preserve">##    COUNTRY_NA                                                           geometry</w:t>
      </w:r>
      <w:r>
        <w:br/>
      </w:r>
      <w:r>
        <w:rPr>
          <w:rStyle w:val="VerbatimChar"/>
        </w:rPr>
        <w:t xml:space="preserve">##    &lt;chr&gt;                                                      &lt;MULTIPOLYGON [m]&gt;</w:t>
      </w:r>
      <w:r>
        <w:br/>
      </w:r>
      <w:r>
        <w:rPr>
          <w:rStyle w:val="VerbatimChar"/>
        </w:rPr>
        <w:t xml:space="preserve">##  1 Namibia       (((1687094 -3075056, 1687125 -3075073, 1687147 -3075115, 16871…</w:t>
      </w:r>
      <w:r>
        <w:br/>
      </w:r>
      <w:r>
        <w:rPr>
          <w:rStyle w:val="VerbatimChar"/>
        </w:rPr>
        <w:t xml:space="preserve">##  2 South Africa  (((2161609 -4121371, 2161614 -4121429, 2161630 -4121442, 21616…</w:t>
      </w:r>
      <w:r>
        <w:br/>
      </w:r>
      <w:r>
        <w:rPr>
          <w:rStyle w:val="VerbatimChar"/>
        </w:rPr>
        <w:t xml:space="preserve">##  3 Botswana      (((2801698 -2011788, 2802243 -2011806, 2802414 -2011767, 28025…</w:t>
      </w:r>
      <w:r>
        <w:br/>
      </w:r>
      <w:r>
        <w:rPr>
          <w:rStyle w:val="VerbatimChar"/>
        </w:rPr>
        <w:t xml:space="preserve">##  4 Angola        (((1304707 -1864056, 1304705 -1864343, 1304800 -1864443, 13048…</w:t>
      </w:r>
      <w:r>
        <w:br/>
      </w:r>
      <w:r>
        <w:rPr>
          <w:rStyle w:val="VerbatimChar"/>
        </w:rPr>
        <w:t xml:space="preserve">##  5 Guinea Bissau (((-1692512 1217444, -1693531 1216231, -1693791 1216278, -1693…</w:t>
      </w:r>
      <w:r>
        <w:br/>
      </w:r>
      <w:r>
        <w:rPr>
          <w:rStyle w:val="VerbatimChar"/>
        </w:rPr>
        <w:t xml:space="preserve">##  6 Liberia       (((-1085740 954849.8, -1084902 953191.7, -1083728 951943.4, -1…</w:t>
      </w:r>
      <w:r>
        <w:br/>
      </w:r>
      <w:r>
        <w:rPr>
          <w:rStyle w:val="VerbatimChar"/>
        </w:rPr>
        <w:t xml:space="preserve">##  7 Sierra Leone  (((-1279803 773261.3, -1280291 773183.9, -1283912 775130.7, -1…</w:t>
      </w:r>
      <w:r>
        <w:br/>
      </w:r>
      <w:r>
        <w:rPr>
          <w:rStyle w:val="VerbatimChar"/>
        </w:rPr>
        <w:t xml:space="preserve">##  8 Guinea        (((-1483303 1025831, -1483346 1025844, -1483366 1025887, -1483…</w:t>
      </w:r>
      <w:r>
        <w:br/>
      </w:r>
      <w:r>
        <w:rPr>
          <w:rStyle w:val="VerbatimChar"/>
        </w:rPr>
        <w:t xml:space="preserve">##  9 Cote d'Ivoire (((-692386.1 1201332, -692088.9 1201295, -691820.6 1201351, -6…</w:t>
      </w:r>
      <w:r>
        <w:br/>
      </w:r>
      <w:r>
        <w:rPr>
          <w:rStyle w:val="VerbatimChar"/>
        </w:rPr>
        <w:t xml:space="preserve">## 10 Burkina Faso  (((-50724.95 1698516, -49208.78 1697051, -46751.96 1693717, -4…</w:t>
      </w:r>
      <w:r>
        <w:br/>
      </w:r>
      <w:r>
        <w:rPr>
          <w:rStyle w:val="VerbatimChar"/>
        </w:rPr>
        <w:t xml:space="preserve">## # … with 45 more rows</w:t>
      </w:r>
    </w:p>
    <w:p>
      <w:pPr>
        <w:pStyle w:val="SourceCode"/>
      </w:pPr>
      <w:r>
        <w:rPr>
          <w:rStyle w:val="CommentTok"/>
        </w:rPr>
        <w:t xml:space="preserve"># names(africa_map) #to look at the names of the columns in the dataframe</w:t>
      </w:r>
      <w:r>
        <w:br/>
      </w:r>
      <w:r>
        <w:rPr>
          <w:rStyle w:val="CommentTok"/>
        </w:rPr>
        <w:t xml:space="preserve"># head(africa_map) #to look at the first few rows of data</w:t>
      </w:r>
    </w:p>
    <w:p>
      <w:pPr>
        <w:pStyle w:val="FirstParagraph"/>
      </w:pPr>
      <w:r>
        <w:t xml:space="preserve">There are two variables in the dataset -</w:t>
      </w:r>
      <w:r>
        <w:t xml:space="preserve"> </w:t>
      </w:r>
      <w:r>
        <w:rPr>
          <w:rStyle w:val="VerbatimChar"/>
        </w:rPr>
        <w:t xml:space="preserve">COUNTRY_NA</w:t>
      </w:r>
      <w:r>
        <w:t xml:space="preserve"> </w:t>
      </w:r>
      <w:r>
        <w:t xml:space="preserve">&amp;</w:t>
      </w:r>
      <w:r>
        <w:t xml:space="preserve"> </w:t>
      </w:r>
      <w:r>
        <w:rPr>
          <w:rStyle w:val="VerbatimChar"/>
        </w:rPr>
        <w:t xml:space="preserve">geometry</w:t>
      </w:r>
      <w:r>
        <w:t xml:space="preserve">. The</w:t>
      </w:r>
      <w:r>
        <w:t xml:space="preserve"> </w:t>
      </w:r>
      <w:r>
        <w:rPr>
          <w:rStyle w:val="VerbatimChar"/>
        </w:rPr>
        <w:t xml:space="preserve">geometry</w:t>
      </w:r>
      <w:r>
        <w:t xml:space="preserve"> </w:t>
      </w:r>
      <w:r>
        <w:t xml:space="preserve">variable is the most important variable when working with sf objects. This contains all of the geographical co-ordinate information which lets R knows how to plot the map.</w:t>
      </w:r>
    </w:p>
    <w:p>
      <w:pPr>
        <w:pStyle w:val="BodyText"/>
      </w:pPr>
      <w:r>
        <w:t xml:space="preserve">As we have previously used ggplot2 to visualise data, we will continue to use that package for making simple maps. There are many other packages which can be used to make maps in R:</w:t>
      </w:r>
      <w:r>
        <w:t xml:space="preserve"> </w:t>
      </w:r>
      <w:r>
        <w:rPr>
          <w:rStyle w:val="VerbatimChar"/>
        </w:rPr>
        <w:t xml:space="preserve">leaflet</w:t>
      </w:r>
      <w:r>
        <w:t xml:space="preserve">,</w:t>
      </w:r>
      <w:r>
        <w:t xml:space="preserve"> </w:t>
      </w:r>
      <w:r>
        <w:rPr>
          <w:rStyle w:val="VerbatimChar"/>
        </w:rPr>
        <w:t xml:space="preserve">tmap</w:t>
      </w:r>
      <w:r>
        <w:t xml:space="preserve">,</w:t>
      </w:r>
      <w:r>
        <w:t xml:space="preserve"> </w:t>
      </w:r>
      <w:r>
        <w:rPr>
          <w:rStyle w:val="VerbatimChar"/>
        </w:rPr>
        <w:t xml:space="preserve">mapbox.</w:t>
      </w:r>
    </w:p>
    <w:p>
      <w:pPr>
        <w:pStyle w:val="BodyText"/>
      </w:pPr>
      <w:r>
        <w:t xml:space="preserve">For this example, we want to map the total number of confirmed COVID-19 cases in North Africa. The shapefile we have loaded contains geographical coordinate information for all countries in Africa. We can use methods from previous sections to filter the shapefile to only include countries in Northern Africa.</w:t>
      </w:r>
    </w:p>
    <w:p>
      <w:pPr>
        <w:pStyle w:val="SourceCode"/>
      </w:pPr>
      <w:r>
        <w:rPr>
          <w:rStyle w:val="CommentTok"/>
        </w:rPr>
        <w:t xml:space="preserve">#check which countries are in the northern_africa_cases_country data frame</w:t>
      </w:r>
      <w:r>
        <w:br/>
      </w:r>
      <w:r>
        <w:rPr>
          <w:rStyle w:val="NormalTok"/>
        </w:rPr>
        <w:t xml:space="preserve">northern_african_countries </w:t>
      </w:r>
      <w:r>
        <w:rPr>
          <w:rStyle w:val="OtherTok"/>
        </w:rPr>
        <w:t xml:space="preserve">&lt;-</w:t>
      </w:r>
      <w:r>
        <w:rPr>
          <w:rStyle w:val="NormalTok"/>
        </w:rPr>
        <w:t xml:space="preserve"> </w:t>
      </w:r>
      <w:r>
        <w:rPr>
          <w:rStyle w:val="FunctionTok"/>
        </w:rPr>
        <w:t xml:space="preserve">unique</w:t>
      </w:r>
      <w:r>
        <w:rPr>
          <w:rStyle w:val="NormalTok"/>
        </w:rPr>
        <w:t xml:space="preserve">(northern_africa_cases_country</w:t>
      </w:r>
      <w:r>
        <w:rPr>
          <w:rStyle w:val="SpecialCharTok"/>
        </w:rPr>
        <w:t xml:space="preserve">$</w:t>
      </w:r>
      <w:r>
        <w:rPr>
          <w:rStyle w:val="NormalTok"/>
        </w:rPr>
        <w:t xml:space="preserve">country)</w:t>
      </w:r>
      <w:r>
        <w:br/>
      </w:r>
      <w:r>
        <w:rPr>
          <w:rStyle w:val="NormalTok"/>
        </w:rPr>
        <w:t xml:space="preserve">northern_african_countries</w:t>
      </w:r>
    </w:p>
    <w:p>
      <w:pPr>
        <w:pStyle w:val="SourceCode"/>
      </w:pPr>
      <w:r>
        <w:rPr>
          <w:rStyle w:val="VerbatimChar"/>
        </w:rPr>
        <w:t xml:space="preserve">## [1] "Morocco"    "Tunisia"    "Egypt"      "Libya"      "Algeria"   </w:t>
      </w:r>
      <w:r>
        <w:br/>
      </w:r>
      <w:r>
        <w:rPr>
          <w:rStyle w:val="VerbatimChar"/>
        </w:rPr>
        <w:t xml:space="preserve">## [6] "Mauritania"</w:t>
      </w:r>
    </w:p>
    <w:p>
      <w:pPr>
        <w:pStyle w:val="SourceCode"/>
      </w:pPr>
      <w:r>
        <w:rPr>
          <w:rStyle w:val="CommentTok"/>
        </w:rPr>
        <w:t xml:space="preserve">#n=6</w:t>
      </w:r>
      <w:r>
        <w:br/>
      </w:r>
      <w:r>
        <w:br/>
      </w:r>
      <w:r>
        <w:rPr>
          <w:rStyle w:val="NormalTok"/>
        </w:rPr>
        <w:t xml:space="preserve">north_africa_shp </w:t>
      </w:r>
      <w:r>
        <w:rPr>
          <w:rStyle w:val="OtherTok"/>
        </w:rPr>
        <w:t xml:space="preserve">&lt;-</w:t>
      </w:r>
      <w:r>
        <w:rPr>
          <w:rStyle w:val="NormalTok"/>
        </w:rPr>
        <w:t xml:space="preserve"> africa_shp </w:t>
      </w:r>
      <w:r>
        <w:rPr>
          <w:rStyle w:val="SpecialCharTok"/>
        </w:rPr>
        <w:t xml:space="preserve">%&gt;%</w:t>
      </w:r>
      <w:r>
        <w:rPr>
          <w:rStyle w:val="NormalTok"/>
        </w:rPr>
        <w:t xml:space="preserve"> </w:t>
      </w:r>
      <w:r>
        <w:br/>
      </w:r>
      <w:r>
        <w:rPr>
          <w:rStyle w:val="NormalTok"/>
        </w:rPr>
        <w:t xml:space="preserve">  sf</w:t>
      </w:r>
      <w:r>
        <w:rPr>
          <w:rStyle w:val="SpecialCharTok"/>
        </w:rPr>
        <w:t xml:space="preserve">::</w:t>
      </w:r>
      <w:r>
        <w:rPr>
          <w:rStyle w:val="FunctionTok"/>
        </w:rPr>
        <w:t xml:space="preserve">st_simplify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country=</w:t>
      </w:r>
      <w:r>
        <w:rPr>
          <w:rStyle w:val="NormalTok"/>
        </w:rPr>
        <w:t xml:space="preserve">COUNTRY_NA) </w:t>
      </w:r>
      <w:r>
        <w:rPr>
          <w:rStyle w:val="SpecialCharTok"/>
        </w:rPr>
        <w:t xml:space="preserve">%&gt;%</w:t>
      </w:r>
      <w:r>
        <w:rPr>
          <w:rStyle w:val="NormalTok"/>
        </w:rPr>
        <w:t xml:space="preserve"> </w:t>
      </w:r>
      <w:r>
        <w:rPr>
          <w:rStyle w:val="CommentTok"/>
        </w:rPr>
        <w:t xml:space="preserve">#rename COUNTRY_NA to make it easier to follow the example</w:t>
      </w:r>
      <w:r>
        <w:br/>
      </w:r>
      <w:r>
        <w:rPr>
          <w:rStyle w:val="NormalTok"/>
        </w:rPr>
        <w:t xml:space="preserve">  </w:t>
      </w:r>
      <w:r>
        <w:rPr>
          <w:rStyle w:val="FunctionTok"/>
        </w:rPr>
        <w:t xml:space="preserve">filter</w:t>
      </w:r>
      <w:r>
        <w:rPr>
          <w:rStyle w:val="NormalTok"/>
        </w:rPr>
        <w:t xml:space="preserve">(country </w:t>
      </w:r>
      <w:r>
        <w:rPr>
          <w:rStyle w:val="SpecialCharTok"/>
        </w:rPr>
        <w:t xml:space="preserve">%in%</w:t>
      </w:r>
      <w:r>
        <w:rPr>
          <w:rStyle w:val="NormalTok"/>
        </w:rPr>
        <w:t xml:space="preserve"> northern_african_countries) </w:t>
      </w:r>
      <w:r>
        <w:rPr>
          <w:rStyle w:val="CommentTok"/>
        </w:rPr>
        <w:t xml:space="preserve">#filter to only include countries in the northern_african_countries data frame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33" Target="media/rId33.png" /><Relationship Type="http://schemas.openxmlformats.org/officeDocument/2006/relationships/image" Id="rId76" Target="media/rId76.gif"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3" Target="media/rId23.jpg" /><Relationship Type="http://schemas.openxmlformats.org/officeDocument/2006/relationships/image" Id="rId66" Target="media/rId66.jp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hyperlink" Id="rId80" Target="https://cran.r-project.org/web/packages/janitor/vignettes/janitor.html" TargetMode="External" /><Relationship Type="http://schemas.openxmlformats.org/officeDocument/2006/relationships/hyperlink" Id="rId20" Target="https://creativecommons.org/licenses/by-sa/2.0/" TargetMode="External" /><Relationship Type="http://schemas.openxmlformats.org/officeDocument/2006/relationships/hyperlink" Id="rId24" Target="https://data-flair.training/blogs/why-learn-r/" TargetMode="External" /><Relationship Type="http://schemas.openxmlformats.org/officeDocument/2006/relationships/hyperlink" Id="rId21" Target="https://epirhandbook.com/" TargetMode="External" /><Relationship Type="http://schemas.openxmlformats.org/officeDocument/2006/relationships/hyperlink" Id="rId84" Target="https://epirhandbook.com/descriptive-tables.html" TargetMode="External" /><Relationship Type="http://schemas.openxmlformats.org/officeDocument/2006/relationships/hyperlink" Id="rId87" Target="https://epirhandbook.com/descriptive-tables.html#dplyr-package" TargetMode="External" /><Relationship Type="http://schemas.openxmlformats.org/officeDocument/2006/relationships/hyperlink" Id="rId100" Target="https://epirhandbook.com/ggplot-basics.html" TargetMode="External" /><Relationship Type="http://schemas.openxmlformats.org/officeDocument/2006/relationships/hyperlink" Id="rId101" Target="https://epirhandbook.com/ggplot-tips.html" TargetMode="External" /><Relationship Type="http://schemas.openxmlformats.org/officeDocument/2006/relationships/hyperlink" Id="rId111" Target="https://epirhandbook.com/gis-basics.html" TargetMode="External" /><Relationship Type="http://schemas.openxmlformats.org/officeDocument/2006/relationships/hyperlink" Id="rId113" Target="https://epirhandbook.com/gis-basics.html#key-terms-1" TargetMode="External" /><Relationship Type="http://schemas.openxmlformats.org/officeDocument/2006/relationships/hyperlink" Id="rId112" Target="https://epirhandbook.com/gis-basics.html#mapping-with-ggplot2" TargetMode="External" /><Relationship Type="http://schemas.openxmlformats.org/officeDocument/2006/relationships/hyperlink" Id="rId70" Target="https://epirhandbook.com/pivoting-data.html?q=pivot_long#pivoting-data" TargetMode="External" /><Relationship Type="http://schemas.openxmlformats.org/officeDocument/2006/relationships/hyperlink" Id="rId74" Target="https://epirhandbook.com/pivoting-data.html?q=pivot_long#wide-to-long" TargetMode="External" /><Relationship Type="http://schemas.openxmlformats.org/officeDocument/2006/relationships/hyperlink" Id="rId51" Target="https://epirhandbook.com/r-basics.html#objects" TargetMode="External" /><Relationship Type="http://schemas.openxmlformats.org/officeDocument/2006/relationships/hyperlink" Id="rId37" Target="https://epirhandbook.com/r-basics.html#packages" TargetMode="External" /><Relationship Type="http://schemas.openxmlformats.org/officeDocument/2006/relationships/hyperlink" Id="rId30" Target="https://epirhandbook.com/r-projects.html" TargetMode="External" /><Relationship Type="http://schemas.openxmlformats.org/officeDocument/2006/relationships/hyperlink" Id="rId63" Target="https://epirhandbook.com/transition-to-r.html?q=tidy#tidy-data" TargetMode="External" /><Relationship Type="http://schemas.openxmlformats.org/officeDocument/2006/relationships/hyperlink" Id="rId97" Target="https://gt.rstudio.com/articles/case-study-gtcars.html" TargetMode="External" /><Relationship Type="http://schemas.openxmlformats.org/officeDocument/2006/relationships/hyperlink" Id="rId77" Target="https://iso.mit.edu/americanisms/date-format-in-the-united-states/" TargetMode="External" /><Relationship Type="http://schemas.openxmlformats.org/officeDocument/2006/relationships/hyperlink" Id="rId64" Target="https://r4ds.had.co.nz/tidy-data.html" TargetMode="External" /><Relationship Type="http://schemas.openxmlformats.org/officeDocument/2006/relationships/hyperlink" Id="rId38" Target="https://readxl.tidyverse.org/" TargetMode="External" /><Relationship Type="http://schemas.openxmlformats.org/officeDocument/2006/relationships/hyperlink" Id="rId32" Target="https://style.tidyverse.org/files.html#names" TargetMode="External" /><Relationship Type="http://schemas.openxmlformats.org/officeDocument/2006/relationships/hyperlink" Id="rId79" Target="https://support.microsoft.com/en-us/office/date-systems-in-excel-e7fe7167-48a9-4b96-bb53-5612a800b487" TargetMode="External" /><Relationship Type="http://schemas.openxmlformats.org/officeDocument/2006/relationships/hyperlink" Id="rId26" Target="https://www.earthdatascience.org/courses/earth-analytics/document-your-science/setup-r-rstudio/" TargetMode="External" /><Relationship Type="http://schemas.openxmlformats.org/officeDocument/2006/relationships/hyperlink" Id="rId98" Target="https://www.liamdbailey.com/post/making-beautiful-tables-with-gt/" TargetMode="External" /><Relationship Type="http://schemas.openxmlformats.org/officeDocument/2006/relationships/hyperlink" Id="rId67" Target="https://www.openscapes.org/blog/2020/10/12/tidy-data/" TargetMode="External" /><Relationship Type="http://schemas.openxmlformats.org/officeDocument/2006/relationships/hyperlink" Id="rId105" Target="https://www.r-graph-gallery.com/279-plotting-time-series-with-ggplot2.html" TargetMode="External" /><Relationship Type="http://schemas.openxmlformats.org/officeDocument/2006/relationships/hyperlink" Id="rId61" Target="https://www.tidyverse.org/" TargetMode="External" /></Relationships>
</file>

<file path=word/_rels/footnotes.xml.rels><?xml version="1.0" encoding="UTF-8"?>
<Relationships xmlns="http://schemas.openxmlformats.org/package/2006/relationships"><Relationship Type="http://schemas.openxmlformats.org/officeDocument/2006/relationships/hyperlink" Id="rId80" Target="https://cran.r-project.org/web/packages/janitor/vignettes/janitor.html" TargetMode="External" /><Relationship Type="http://schemas.openxmlformats.org/officeDocument/2006/relationships/hyperlink" Id="rId20" Target="https://creativecommons.org/licenses/by-sa/2.0/" TargetMode="External" /><Relationship Type="http://schemas.openxmlformats.org/officeDocument/2006/relationships/hyperlink" Id="rId24" Target="https://data-flair.training/blogs/why-learn-r/" TargetMode="External" /><Relationship Type="http://schemas.openxmlformats.org/officeDocument/2006/relationships/hyperlink" Id="rId21" Target="https://epirhandbook.com/" TargetMode="External" /><Relationship Type="http://schemas.openxmlformats.org/officeDocument/2006/relationships/hyperlink" Id="rId84" Target="https://epirhandbook.com/descriptive-tables.html" TargetMode="External" /><Relationship Type="http://schemas.openxmlformats.org/officeDocument/2006/relationships/hyperlink" Id="rId87" Target="https://epirhandbook.com/descriptive-tables.html#dplyr-package" TargetMode="External" /><Relationship Type="http://schemas.openxmlformats.org/officeDocument/2006/relationships/hyperlink" Id="rId100" Target="https://epirhandbook.com/ggplot-basics.html" TargetMode="External" /><Relationship Type="http://schemas.openxmlformats.org/officeDocument/2006/relationships/hyperlink" Id="rId101" Target="https://epirhandbook.com/ggplot-tips.html" TargetMode="External" /><Relationship Type="http://schemas.openxmlformats.org/officeDocument/2006/relationships/hyperlink" Id="rId111" Target="https://epirhandbook.com/gis-basics.html" TargetMode="External" /><Relationship Type="http://schemas.openxmlformats.org/officeDocument/2006/relationships/hyperlink" Id="rId113" Target="https://epirhandbook.com/gis-basics.html#key-terms-1" TargetMode="External" /><Relationship Type="http://schemas.openxmlformats.org/officeDocument/2006/relationships/hyperlink" Id="rId112" Target="https://epirhandbook.com/gis-basics.html#mapping-with-ggplot2" TargetMode="External" /><Relationship Type="http://schemas.openxmlformats.org/officeDocument/2006/relationships/hyperlink" Id="rId70" Target="https://epirhandbook.com/pivoting-data.html?q=pivot_long#pivoting-data" TargetMode="External" /><Relationship Type="http://schemas.openxmlformats.org/officeDocument/2006/relationships/hyperlink" Id="rId74" Target="https://epirhandbook.com/pivoting-data.html?q=pivot_long#wide-to-long" TargetMode="External" /><Relationship Type="http://schemas.openxmlformats.org/officeDocument/2006/relationships/hyperlink" Id="rId51" Target="https://epirhandbook.com/r-basics.html#objects" TargetMode="External" /><Relationship Type="http://schemas.openxmlformats.org/officeDocument/2006/relationships/hyperlink" Id="rId37" Target="https://epirhandbook.com/r-basics.html#packages" TargetMode="External" /><Relationship Type="http://schemas.openxmlformats.org/officeDocument/2006/relationships/hyperlink" Id="rId30" Target="https://epirhandbook.com/r-projects.html" TargetMode="External" /><Relationship Type="http://schemas.openxmlformats.org/officeDocument/2006/relationships/hyperlink" Id="rId63" Target="https://epirhandbook.com/transition-to-r.html?q=tidy#tidy-data" TargetMode="External" /><Relationship Type="http://schemas.openxmlformats.org/officeDocument/2006/relationships/hyperlink" Id="rId97" Target="https://gt.rstudio.com/articles/case-study-gtcars.html" TargetMode="External" /><Relationship Type="http://schemas.openxmlformats.org/officeDocument/2006/relationships/hyperlink" Id="rId77" Target="https://iso.mit.edu/americanisms/date-format-in-the-united-states/" TargetMode="External" /><Relationship Type="http://schemas.openxmlformats.org/officeDocument/2006/relationships/hyperlink" Id="rId64" Target="https://r4ds.had.co.nz/tidy-data.html" TargetMode="External" /><Relationship Type="http://schemas.openxmlformats.org/officeDocument/2006/relationships/hyperlink" Id="rId38" Target="https://readxl.tidyverse.org/" TargetMode="External" /><Relationship Type="http://schemas.openxmlformats.org/officeDocument/2006/relationships/hyperlink" Id="rId32" Target="https://style.tidyverse.org/files.html#names" TargetMode="External" /><Relationship Type="http://schemas.openxmlformats.org/officeDocument/2006/relationships/hyperlink" Id="rId79" Target="https://support.microsoft.com/en-us/office/date-systems-in-excel-e7fe7167-48a9-4b96-bb53-5612a800b487" TargetMode="External" /><Relationship Type="http://schemas.openxmlformats.org/officeDocument/2006/relationships/hyperlink" Id="rId26" Target="https://www.earthdatascience.org/courses/earth-analytics/document-your-science/setup-r-rstudio/" TargetMode="External" /><Relationship Type="http://schemas.openxmlformats.org/officeDocument/2006/relationships/hyperlink" Id="rId98" Target="https://www.liamdbailey.com/post/making-beautiful-tables-with-gt/" TargetMode="External" /><Relationship Type="http://schemas.openxmlformats.org/officeDocument/2006/relationships/hyperlink" Id="rId67" Target="https://www.openscapes.org/blog/2020/10/12/tidy-data/" TargetMode="External" /><Relationship Type="http://schemas.openxmlformats.org/officeDocument/2006/relationships/hyperlink" Id="rId105" Target="https://www.r-graph-gallery.com/279-plotting-time-series-with-ggplot2.html" TargetMode="External" /><Relationship Type="http://schemas.openxmlformats.org/officeDocument/2006/relationships/hyperlink" Id="rId61"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Africa CDC R training</dc:title>
  <dc:creator>Dave Kennedy (UK Public Health Rapid Support Team)</dc:creator>
  <cp:keywords/>
  <dcterms:created xsi:type="dcterms:W3CDTF">2021-07-12T15:49:24Z</dcterms:created>
  <dcterms:modified xsi:type="dcterms:W3CDTF">2021-07-12T15:49:24Z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22/06/2021</vt:lpwstr>
  </property>
  <property fmtid="{D5CDD505-2E9C-101B-9397-08002B2CF9AE}" pid="3" name="output">
    <vt:lpwstr/>
  </property>
</Properties>
</file>