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8F61" w14:textId="53EC6AB5" w:rsidR="00063D5E" w:rsidRDefault="00DD049F" w:rsidP="00DD049F">
      <w:pPr>
        <w:pStyle w:val="Title"/>
      </w:pPr>
      <w:r>
        <w:t>Style Guide</w:t>
      </w:r>
    </w:p>
    <w:sdt>
      <w:sdtPr>
        <w:id w:val="-19589478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4041405" w14:textId="651BF728" w:rsidR="00943BB8" w:rsidRDefault="00943BB8">
          <w:pPr>
            <w:pStyle w:val="TOCHeading"/>
          </w:pPr>
          <w:r>
            <w:t>Contents</w:t>
          </w:r>
        </w:p>
        <w:p w14:paraId="32A90C7D" w14:textId="01234DC2" w:rsidR="008C1116" w:rsidRDefault="00943B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311369" w:history="1">
            <w:r w:rsidR="008C1116" w:rsidRPr="00BC6410">
              <w:rPr>
                <w:rStyle w:val="Hyperlink"/>
                <w:noProof/>
              </w:rPr>
              <w:t>Header Files</w:t>
            </w:r>
            <w:r w:rsidR="008C1116">
              <w:rPr>
                <w:noProof/>
                <w:webHidden/>
              </w:rPr>
              <w:tab/>
            </w:r>
            <w:r w:rsidR="008C1116">
              <w:rPr>
                <w:noProof/>
                <w:webHidden/>
              </w:rPr>
              <w:fldChar w:fldCharType="begin"/>
            </w:r>
            <w:r w:rsidR="008C1116">
              <w:rPr>
                <w:noProof/>
                <w:webHidden/>
              </w:rPr>
              <w:instrText xml:space="preserve"> PAGEREF _Toc119311369 \h </w:instrText>
            </w:r>
            <w:r w:rsidR="008C1116">
              <w:rPr>
                <w:noProof/>
                <w:webHidden/>
              </w:rPr>
            </w:r>
            <w:r w:rsidR="008C1116">
              <w:rPr>
                <w:noProof/>
                <w:webHidden/>
              </w:rPr>
              <w:fldChar w:fldCharType="separate"/>
            </w:r>
            <w:r w:rsidR="008C1116">
              <w:rPr>
                <w:noProof/>
                <w:webHidden/>
              </w:rPr>
              <w:t>2</w:t>
            </w:r>
            <w:r w:rsidR="008C1116">
              <w:rPr>
                <w:noProof/>
                <w:webHidden/>
              </w:rPr>
              <w:fldChar w:fldCharType="end"/>
            </w:r>
          </w:hyperlink>
        </w:p>
        <w:p w14:paraId="1A50F316" w14:textId="4BBA8E28" w:rsidR="008C1116" w:rsidRDefault="008C11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11370" w:history="1">
            <w:r w:rsidRPr="00BC6410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A62C1" w14:textId="008B332A" w:rsidR="008C1116" w:rsidRDefault="008C11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11371" w:history="1">
            <w:r w:rsidRPr="00BC6410">
              <w:rPr>
                <w:rStyle w:val="Hyperlink"/>
                <w:noProof/>
              </w:rPr>
              <w:t>Classes vs. Structs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B5A73" w14:textId="7DEBFD7E" w:rsidR="008C1116" w:rsidRDefault="008C11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11372" w:history="1">
            <w:r w:rsidRPr="00BC6410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99ED0" w14:textId="6E58776A" w:rsidR="008C1116" w:rsidRDefault="008C11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11373" w:history="1">
            <w:r w:rsidRPr="00BC6410">
              <w:rPr>
                <w:rStyle w:val="Hyperlink"/>
                <w:noProof/>
              </w:rPr>
              <w:t>If, For,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EA07E" w14:textId="02873CED" w:rsidR="008C1116" w:rsidRDefault="008C11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11374" w:history="1">
            <w:r w:rsidRPr="00BC6410">
              <w:rPr>
                <w:rStyle w:val="Hyperlink"/>
                <w:noProof/>
              </w:rPr>
              <w:t>Spacing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FB480" w14:textId="66B37BA9" w:rsidR="008C1116" w:rsidRDefault="008C11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11375" w:history="1">
            <w:r w:rsidRPr="00BC6410">
              <w:rPr>
                <w:rStyle w:val="Hyperlink"/>
                <w:noProof/>
              </w:rPr>
              <w:t>Naming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C6B38" w14:textId="48167E10" w:rsidR="008C1116" w:rsidRDefault="008C11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11376" w:history="1">
            <w:r w:rsidRPr="00BC6410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939" w14:textId="0DF0AD43" w:rsidR="008C1116" w:rsidRDefault="008C11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11377" w:history="1">
            <w:r w:rsidRPr="00BC6410">
              <w:rPr>
                <w:rStyle w:val="Hyperlink"/>
                <w:noProof/>
              </w:rPr>
              <w:t>Single Line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AA3D2" w14:textId="6D27E93F" w:rsidR="008C1116" w:rsidRDefault="008C11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11378" w:history="1">
            <w:r w:rsidRPr="00BC6410">
              <w:rPr>
                <w:rStyle w:val="Hyperlink"/>
                <w:noProof/>
              </w:rPr>
              <w:t>Multi-line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B9E42" w14:textId="54D68504" w:rsidR="008C1116" w:rsidRDefault="008C11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11379" w:history="1">
            <w:r w:rsidRPr="00BC6410">
              <w:rPr>
                <w:rStyle w:val="Hyperlink"/>
                <w:noProof/>
              </w:rPr>
              <w:t>Commented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33B31" w14:textId="5C51D08C" w:rsidR="008C1116" w:rsidRDefault="008C11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11380" w:history="1">
            <w:r w:rsidRPr="00BC6410">
              <w:rPr>
                <w:rStyle w:val="Hyperlink"/>
                <w:noProof/>
              </w:rPr>
              <w:t>Single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2B23F" w14:textId="2365BC47" w:rsidR="008C1116" w:rsidRDefault="008C11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11381" w:history="1">
            <w:r w:rsidRPr="00BC6410">
              <w:rPr>
                <w:rStyle w:val="Hyperlink"/>
                <w:noProof/>
              </w:rPr>
              <w:t>Multi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D06DB" w14:textId="16BE3150" w:rsidR="008C1116" w:rsidRDefault="008C11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11382" w:history="1">
            <w:r w:rsidRPr="00BC6410">
              <w:rPr>
                <w:rStyle w:val="Hyperlink"/>
                <w:noProof/>
              </w:rPr>
              <w:t>Miscellaneous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CF5F1" w14:textId="224ADE70" w:rsidR="008C1116" w:rsidRDefault="008C11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11383" w:history="1">
            <w:r w:rsidRPr="00BC6410">
              <w:rPr>
                <w:rStyle w:val="Hyperlink"/>
                <w:noProof/>
              </w:rPr>
              <w:t>Spaces vs. Tabs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41E73" w14:textId="5EE5A79C" w:rsidR="008C1116" w:rsidRDefault="008C11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311384" w:history="1">
            <w:r w:rsidRPr="00BC6410">
              <w:rPr>
                <w:rStyle w:val="Hyperlink"/>
                <w:noProof/>
              </w:rPr>
              <w:t>Includes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0F542" w14:textId="6EF12460" w:rsidR="00943BB8" w:rsidRDefault="00943BB8">
          <w:r>
            <w:rPr>
              <w:b/>
              <w:bCs/>
              <w:noProof/>
            </w:rPr>
            <w:fldChar w:fldCharType="end"/>
          </w:r>
        </w:p>
      </w:sdtContent>
    </w:sdt>
    <w:p w14:paraId="6B3E565F" w14:textId="6067BC6B" w:rsidR="00943BB8" w:rsidRDefault="00943BB8">
      <w:r>
        <w:br w:type="page"/>
      </w:r>
    </w:p>
    <w:p w14:paraId="06B44C29" w14:textId="7B46D8BB" w:rsidR="00DD049F" w:rsidRDefault="00325AAD" w:rsidP="00325AAD">
      <w:pPr>
        <w:pStyle w:val="Heading1"/>
      </w:pPr>
      <w:bookmarkStart w:id="0" w:name="_Toc119311369"/>
      <w:r>
        <w:lastRenderedPageBreak/>
        <w:t>Heade</w:t>
      </w:r>
      <w:r w:rsidR="0035019C">
        <w:t>r</w:t>
      </w:r>
      <w:r>
        <w:t xml:space="preserve"> Files</w:t>
      </w:r>
      <w:bookmarkEnd w:id="0"/>
    </w:p>
    <w:p w14:paraId="6C2C082C" w14:textId="2E9C1CDC" w:rsidR="00965438" w:rsidRDefault="00260698" w:rsidP="00965438">
      <w:r>
        <w:t xml:space="preserve">All header files should have an accompanying </w:t>
      </w:r>
      <w:r w:rsidR="00D31159">
        <w:t>code file with the same name. They must have a header guard at the top of the header file. All includes must be in the header file just after the header guard.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1159" w14:paraId="0AC97924" w14:textId="77777777" w:rsidTr="00D31159">
        <w:tc>
          <w:tcPr>
            <w:tcW w:w="9350" w:type="dxa"/>
          </w:tcPr>
          <w:p w14:paraId="723289F7" w14:textId="682252A4" w:rsidR="001E208D" w:rsidRDefault="001E208D" w:rsidP="001E208D">
            <w:r>
              <w:t>#</w:t>
            </w:r>
            <w:proofErr w:type="gramStart"/>
            <w:r>
              <w:t>ifndef</w:t>
            </w:r>
            <w:proofErr w:type="gramEnd"/>
            <w:r>
              <w:t xml:space="preserve"> </w:t>
            </w:r>
            <w:proofErr w:type="spellStart"/>
            <w:r>
              <w:t>filename</w:t>
            </w:r>
            <w:r w:rsidRPr="001E208D">
              <w:t>_hpp</w:t>
            </w:r>
            <w:proofErr w:type="spellEnd"/>
          </w:p>
          <w:p w14:paraId="17E3B0E2" w14:textId="7F7110D4" w:rsidR="001E208D" w:rsidRDefault="001E208D" w:rsidP="001E208D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filename</w:t>
            </w:r>
            <w:r w:rsidRPr="001E208D">
              <w:t>_hpp</w:t>
            </w:r>
            <w:proofErr w:type="spellEnd"/>
          </w:p>
          <w:p w14:paraId="1505942A" w14:textId="77777777" w:rsidR="001E208D" w:rsidRDefault="001E208D" w:rsidP="001E208D"/>
          <w:p w14:paraId="1211BC5E" w14:textId="77777777" w:rsidR="001E208D" w:rsidRDefault="001E208D" w:rsidP="001E208D">
            <w:r>
              <w:t>...</w:t>
            </w:r>
          </w:p>
          <w:p w14:paraId="4D7422F6" w14:textId="77777777" w:rsidR="001E208D" w:rsidRDefault="001E208D" w:rsidP="001E208D"/>
          <w:p w14:paraId="55968718" w14:textId="70CC3441" w:rsidR="00D31159" w:rsidRDefault="001E208D" w:rsidP="001E208D">
            <w:r>
              <w:t>#</w:t>
            </w:r>
            <w:proofErr w:type="gramStart"/>
            <w:r>
              <w:t>endif</w:t>
            </w:r>
            <w:proofErr w:type="gramEnd"/>
          </w:p>
        </w:tc>
      </w:tr>
    </w:tbl>
    <w:p w14:paraId="04AE580B" w14:textId="77777777" w:rsidR="00D31159" w:rsidRPr="00965438" w:rsidRDefault="00D31159" w:rsidP="00965438"/>
    <w:p w14:paraId="2A73153B" w14:textId="19DCEC5F" w:rsidR="00325AAD" w:rsidRDefault="00BB641E" w:rsidP="00BB641E">
      <w:pPr>
        <w:pStyle w:val="Heading1"/>
      </w:pPr>
      <w:bookmarkStart w:id="1" w:name="_Toc119311370"/>
      <w:r>
        <w:t>Classes</w:t>
      </w:r>
      <w:bookmarkEnd w:id="1"/>
    </w:p>
    <w:p w14:paraId="5D3F8341" w14:textId="2B1C11C5" w:rsidR="00CF16F5" w:rsidRDefault="00597C77" w:rsidP="00CF16F5">
      <w:r>
        <w:t xml:space="preserve">No class should implicitly </w:t>
      </w:r>
      <w:r w:rsidR="00F839D8">
        <w:t>define members as public or private, all classes need to define every member as public, private, or protected.</w:t>
      </w:r>
      <w:r w:rsidR="00912C60">
        <w:t xml:space="preserve"> Function definitions should have both the type and parameter name in the de</w:t>
      </w:r>
      <w:r w:rsidR="00003437">
        <w:t>claration.</w:t>
      </w:r>
      <w:r w:rsidR="00BD48D2">
        <w:t xml:space="preserve"> Inline functions must only be a single line</w:t>
      </w:r>
      <w:r w:rsidR="00A22266">
        <w:t>, multiple lines must be moved outside the class declaration.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5404" w14:paraId="5135AA64" w14:textId="77777777" w:rsidTr="00655404">
        <w:tc>
          <w:tcPr>
            <w:tcW w:w="9350" w:type="dxa"/>
          </w:tcPr>
          <w:p w14:paraId="00340946" w14:textId="77777777" w:rsidR="00655404" w:rsidRDefault="00655404" w:rsidP="00CF16F5">
            <w:r w:rsidRPr="00655404">
              <w:t xml:space="preserve">class </w:t>
            </w:r>
            <w:proofErr w:type="spellStart"/>
            <w:r>
              <w:t>SomeClass</w:t>
            </w:r>
            <w:proofErr w:type="spellEnd"/>
            <w:r w:rsidRPr="00655404">
              <w:t xml:space="preserve"> {</w:t>
            </w:r>
          </w:p>
          <w:p w14:paraId="30024286" w14:textId="0B5BB1A6" w:rsidR="00655404" w:rsidRDefault="00655404" w:rsidP="00CF16F5">
            <w:r>
              <w:t xml:space="preserve">    …</w:t>
            </w:r>
          </w:p>
          <w:p w14:paraId="049131F1" w14:textId="61BED124" w:rsidR="00655404" w:rsidRDefault="00655404" w:rsidP="00CF16F5">
            <w:r>
              <w:t>}</w:t>
            </w:r>
          </w:p>
        </w:tc>
      </w:tr>
    </w:tbl>
    <w:p w14:paraId="2FDE5B09" w14:textId="77777777" w:rsidR="00655404" w:rsidRDefault="00655404" w:rsidP="00CF16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3437" w14:paraId="207CB513" w14:textId="77777777" w:rsidTr="00003437">
        <w:tc>
          <w:tcPr>
            <w:tcW w:w="9350" w:type="dxa"/>
          </w:tcPr>
          <w:p w14:paraId="1AAAAB5C" w14:textId="5CDFEA09" w:rsidR="00003437" w:rsidRDefault="000B32A8" w:rsidP="00CF16F5">
            <w:proofErr w:type="spellStart"/>
            <w:r>
              <w:t>ReturnType</w:t>
            </w:r>
            <w:proofErr w:type="spellEnd"/>
            <w:r>
              <w:t xml:space="preserve"> </w:t>
            </w:r>
            <w:proofErr w:type="spellStart"/>
            <w:proofErr w:type="gramStart"/>
            <w:r w:rsidR="00003437">
              <w:t>callSomething</w:t>
            </w:r>
            <w:proofErr w:type="spellEnd"/>
            <w:r w:rsidR="00003437">
              <w:t>(</w:t>
            </w:r>
            <w:proofErr w:type="gramEnd"/>
            <w:r>
              <w:t xml:space="preserve">Type </w:t>
            </w:r>
            <w:r>
              <w:t>param</w:t>
            </w:r>
            <w:r>
              <w:t xml:space="preserve">1, Type </w:t>
            </w:r>
            <w:r>
              <w:t>param</w:t>
            </w:r>
            <w:r>
              <w:t>2</w:t>
            </w:r>
            <w:r w:rsidR="00003437">
              <w:t>)</w:t>
            </w:r>
            <w:r>
              <w:t>;</w:t>
            </w:r>
          </w:p>
        </w:tc>
      </w:tr>
    </w:tbl>
    <w:p w14:paraId="03BB68C2" w14:textId="77777777" w:rsidR="00003437" w:rsidRDefault="00003437" w:rsidP="00CF16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2266" w14:paraId="4B70DF96" w14:textId="77777777" w:rsidTr="00A22266">
        <w:tc>
          <w:tcPr>
            <w:tcW w:w="9350" w:type="dxa"/>
          </w:tcPr>
          <w:p w14:paraId="11783408" w14:textId="7B1A360C" w:rsidR="00A22266" w:rsidRDefault="000B32A8" w:rsidP="00CF16F5">
            <w:r>
              <w:t xml:space="preserve">void </w:t>
            </w:r>
            <w:proofErr w:type="spellStart"/>
            <w:proofErr w:type="gramStart"/>
            <w:r w:rsidR="00142172">
              <w:t>callSomething</w:t>
            </w:r>
            <w:proofErr w:type="spellEnd"/>
            <w:r w:rsidR="00A22266" w:rsidRPr="00A22266">
              <w:t>(</w:t>
            </w:r>
            <w:proofErr w:type="gramEnd"/>
            <w:r w:rsidR="00A22266" w:rsidRPr="00A22266">
              <w:t xml:space="preserve">) { </w:t>
            </w:r>
            <w:proofErr w:type="spellStart"/>
            <w:r w:rsidR="00A22266">
              <w:t>doSomething</w:t>
            </w:r>
            <w:proofErr w:type="spellEnd"/>
            <w:r w:rsidR="00A22266" w:rsidRPr="00A22266">
              <w:t xml:space="preserve">(); </w:t>
            </w:r>
            <w:proofErr w:type="spellStart"/>
            <w:r w:rsidR="00A22266">
              <w:t>doSomethingElse</w:t>
            </w:r>
            <w:proofErr w:type="spellEnd"/>
            <w:r w:rsidR="00142172">
              <w:t>()</w:t>
            </w:r>
            <w:r w:rsidR="00A22266" w:rsidRPr="00A22266">
              <w:t>; }</w:t>
            </w:r>
          </w:p>
        </w:tc>
      </w:tr>
    </w:tbl>
    <w:p w14:paraId="2C88FEF7" w14:textId="77777777" w:rsidR="00A22266" w:rsidRPr="00CF16F5" w:rsidRDefault="00A22266" w:rsidP="00CF16F5"/>
    <w:p w14:paraId="7680B0D6" w14:textId="3C222C38" w:rsidR="005438EF" w:rsidRDefault="00CF16F5" w:rsidP="00CF16F5">
      <w:pPr>
        <w:pStyle w:val="Heading2"/>
      </w:pPr>
      <w:bookmarkStart w:id="2" w:name="_Toc119311371"/>
      <w:r>
        <w:t>Classes vs. Structs</w:t>
      </w:r>
      <w:bookmarkEnd w:id="2"/>
    </w:p>
    <w:p w14:paraId="5EB76A17" w14:textId="7D8A0645" w:rsidR="00CF16F5" w:rsidRPr="00CF16F5" w:rsidRDefault="00CF16F5" w:rsidP="00CF16F5">
      <w:r w:rsidRPr="00CF16F5">
        <w:t>Use a struct only for passive objects that carry</w:t>
      </w:r>
      <w:r>
        <w:t xml:space="preserve"> only</w:t>
      </w:r>
      <w:r w:rsidRPr="00CF16F5">
        <w:t xml:space="preserve"> data</w:t>
      </w:r>
      <w:r>
        <w:t>,</w:t>
      </w:r>
      <w:r w:rsidRPr="00CF16F5">
        <w:t xml:space="preserve"> everything else is a class.</w:t>
      </w:r>
    </w:p>
    <w:p w14:paraId="7362B555" w14:textId="363ACB4D" w:rsidR="00E26234" w:rsidRDefault="00E26234" w:rsidP="00E26234">
      <w:pPr>
        <w:pStyle w:val="Heading1"/>
      </w:pPr>
      <w:bookmarkStart w:id="3" w:name="_Toc119311372"/>
      <w:r>
        <w:t>Functions</w:t>
      </w:r>
      <w:bookmarkEnd w:id="3"/>
    </w:p>
    <w:p w14:paraId="2DB050EB" w14:textId="62E3D57A" w:rsidR="00D6388D" w:rsidRPr="00D6388D" w:rsidRDefault="00D6388D" w:rsidP="00D6388D">
      <w:r>
        <w:t xml:space="preserve">Functions </w:t>
      </w:r>
      <w:r w:rsidR="00D641EB">
        <w:t>and</w:t>
      </w:r>
      <w:r>
        <w:t xml:space="preserve"> Function Declarations </w:t>
      </w:r>
      <w:r w:rsidR="00CE14FB">
        <w:t>must have a space between the return type</w:t>
      </w:r>
      <w:r w:rsidR="000E1673">
        <w:t xml:space="preserve"> and class name/function name, with no space between the function name and parameters. The bracket </w:t>
      </w:r>
      <w:r w:rsidR="00F40F9B">
        <w:t>will</w:t>
      </w:r>
      <w:r w:rsidR="000E1673">
        <w:t xml:space="preserve"> start on the same line</w:t>
      </w:r>
      <w:r w:rsidR="009B4EB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3AE" w14:paraId="04A79336" w14:textId="77777777" w:rsidTr="009653AE">
        <w:tc>
          <w:tcPr>
            <w:tcW w:w="9350" w:type="dxa"/>
          </w:tcPr>
          <w:p w14:paraId="5DEC9E39" w14:textId="069A6BB2" w:rsidR="00AD562B" w:rsidRDefault="00AD562B" w:rsidP="00AD562B">
            <w:proofErr w:type="spellStart"/>
            <w:r>
              <w:t>ReturnType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ClassName</w:t>
            </w:r>
            <w:proofErr w:type="spellEnd"/>
            <w:r>
              <w:t>::</w:t>
            </w:r>
            <w:proofErr w:type="spellStart"/>
            <w:proofErr w:type="gramEnd"/>
            <w:r>
              <w:t>FunctionName</w:t>
            </w:r>
            <w:proofErr w:type="spellEnd"/>
            <w:r>
              <w:t xml:space="preserve">(Type </w:t>
            </w:r>
            <w:r w:rsidR="000B32A8">
              <w:t>param</w:t>
            </w:r>
            <w:r>
              <w:t xml:space="preserve">1, Type </w:t>
            </w:r>
            <w:r w:rsidR="000B32A8">
              <w:t>param</w:t>
            </w:r>
            <w:r>
              <w:t>2) {</w:t>
            </w:r>
          </w:p>
          <w:p w14:paraId="597EC766" w14:textId="110B8A10" w:rsidR="00AD562B" w:rsidRDefault="00AD562B" w:rsidP="00AD562B">
            <w:r>
              <w:t xml:space="preserve">  </w:t>
            </w:r>
            <w:r>
              <w:t xml:space="preserve">  </w:t>
            </w:r>
            <w:proofErr w:type="gramStart"/>
            <w:r>
              <w:t>DoSomething(</w:t>
            </w:r>
            <w:proofErr w:type="gramEnd"/>
            <w:r>
              <w:t>);</w:t>
            </w:r>
          </w:p>
          <w:p w14:paraId="6FB473F6" w14:textId="27D49CB7" w:rsidR="00AD562B" w:rsidRDefault="00AD562B" w:rsidP="00AD562B">
            <w:r>
              <w:t xml:space="preserve">    </w:t>
            </w:r>
            <w:r>
              <w:t>...</w:t>
            </w:r>
          </w:p>
          <w:p w14:paraId="0FDBF736" w14:textId="78D19162" w:rsidR="009653AE" w:rsidRDefault="00AD562B" w:rsidP="00AD562B">
            <w:r>
              <w:t>}</w:t>
            </w:r>
          </w:p>
        </w:tc>
      </w:tr>
    </w:tbl>
    <w:p w14:paraId="4A918188" w14:textId="77777777" w:rsidR="004714DB" w:rsidRDefault="004714DB" w:rsidP="004714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4EBA" w14:paraId="4BCC79C7" w14:textId="77777777" w:rsidTr="009B4EBA">
        <w:tc>
          <w:tcPr>
            <w:tcW w:w="9350" w:type="dxa"/>
          </w:tcPr>
          <w:p w14:paraId="46948C05" w14:textId="0D9DC0E4" w:rsidR="009B4EBA" w:rsidRDefault="009B4EBA" w:rsidP="004714DB">
            <w:proofErr w:type="spellStart"/>
            <w:r>
              <w:t>ReturnType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ClassName</w:t>
            </w:r>
            <w:proofErr w:type="spellEnd"/>
            <w:r>
              <w:t>::</w:t>
            </w:r>
            <w:proofErr w:type="spellStart"/>
            <w:proofErr w:type="gramEnd"/>
            <w:r>
              <w:t>FunctionName</w:t>
            </w:r>
            <w:proofErr w:type="spellEnd"/>
            <w:r>
              <w:t xml:space="preserve">(Type </w:t>
            </w:r>
            <w:r w:rsidR="000B32A8">
              <w:t>param</w:t>
            </w:r>
            <w:r>
              <w:t xml:space="preserve">1, Type </w:t>
            </w:r>
            <w:r w:rsidR="000B32A8">
              <w:t>param</w:t>
            </w:r>
            <w:r>
              <w:t>2)</w:t>
            </w:r>
            <w:r>
              <w:t>;</w:t>
            </w:r>
          </w:p>
        </w:tc>
      </w:tr>
    </w:tbl>
    <w:p w14:paraId="607BAECE" w14:textId="77777777" w:rsidR="009B4EBA" w:rsidRPr="004714DB" w:rsidRDefault="009B4EBA" w:rsidP="004714DB"/>
    <w:p w14:paraId="7E9AC715" w14:textId="4CD27DDC" w:rsidR="00E26234" w:rsidRDefault="007355C3" w:rsidP="007355C3">
      <w:pPr>
        <w:pStyle w:val="Heading1"/>
      </w:pPr>
      <w:bookmarkStart w:id="4" w:name="_Toc119311373"/>
      <w:r>
        <w:lastRenderedPageBreak/>
        <w:t>If, For, While</w:t>
      </w:r>
      <w:bookmarkEnd w:id="4"/>
    </w:p>
    <w:p w14:paraId="1D2D82FC" w14:textId="71746766" w:rsidR="007F5113" w:rsidRDefault="008904EF" w:rsidP="007F5113">
      <w:r>
        <w:t xml:space="preserve">If, For, and While’s will have a space between </w:t>
      </w:r>
      <w:r w:rsidR="00F40F9B">
        <w:t>the last character and the condition. The bracket will start on the same 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5113" w14:paraId="540B59A7" w14:textId="77777777" w:rsidTr="007F5113">
        <w:tc>
          <w:tcPr>
            <w:tcW w:w="9350" w:type="dxa"/>
          </w:tcPr>
          <w:p w14:paraId="65BEC61F" w14:textId="4678900C" w:rsidR="007F5113" w:rsidRDefault="008A0BA8" w:rsidP="007F5113">
            <w:r w:rsidRPr="008A0BA8">
              <w:t>while (</w:t>
            </w:r>
            <w:r>
              <w:t>condition</w:t>
            </w:r>
            <w:r w:rsidRPr="008A0BA8">
              <w:t>)</w:t>
            </w:r>
            <w:r>
              <w:t xml:space="preserve"> {</w:t>
            </w:r>
          </w:p>
          <w:p w14:paraId="13E6934E" w14:textId="0558A606" w:rsidR="008A0BA8" w:rsidRDefault="008A0BA8" w:rsidP="007F5113">
            <w:r>
              <w:t xml:space="preserve">    …</w:t>
            </w:r>
          </w:p>
          <w:p w14:paraId="1C390F44" w14:textId="0FADD8E7" w:rsidR="008A0BA8" w:rsidRDefault="008A0BA8" w:rsidP="007F5113">
            <w:r>
              <w:t>}</w:t>
            </w:r>
          </w:p>
        </w:tc>
      </w:tr>
    </w:tbl>
    <w:p w14:paraId="7B48F343" w14:textId="77777777" w:rsidR="007F5113" w:rsidRPr="007F5113" w:rsidRDefault="007F5113" w:rsidP="007F5113"/>
    <w:p w14:paraId="415C93BF" w14:textId="1F3DD365" w:rsidR="007355C3" w:rsidRDefault="001A7340" w:rsidP="001A7340">
      <w:pPr>
        <w:pStyle w:val="Heading1"/>
      </w:pPr>
      <w:bookmarkStart w:id="5" w:name="_Toc119311374"/>
      <w:r>
        <w:t>Spacing</w:t>
      </w:r>
      <w:bookmarkEnd w:id="5"/>
    </w:p>
    <w:p w14:paraId="108BA060" w14:textId="596EF6CD" w:rsidR="00A53702" w:rsidRDefault="008A1712" w:rsidP="00A53702">
      <w:r>
        <w:t>Vertical spacing should be limited</w:t>
      </w:r>
      <w:r w:rsidR="005D7D84">
        <w:t>, there should be no blank line between the last line of a function</w:t>
      </w:r>
      <w:r w:rsidR="00064E0C">
        <w:t xml:space="preserve"> and the line for the closing bracket. However, inside a </w:t>
      </w:r>
      <w:proofErr w:type="gramStart"/>
      <w:r w:rsidR="00064E0C">
        <w:t>function lines</w:t>
      </w:r>
      <w:proofErr w:type="gramEnd"/>
      <w:r w:rsidR="00064E0C">
        <w:t xml:space="preserve"> should be grouped together in a consistent manner within the function. Functions should be grouped together by classes</w:t>
      </w:r>
      <w:r w:rsidR="00A85C6B">
        <w:t xml:space="preserve"> with two blank lines between class function groups.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702" w14:paraId="154081BE" w14:textId="77777777" w:rsidTr="00A53702">
        <w:tc>
          <w:tcPr>
            <w:tcW w:w="9350" w:type="dxa"/>
          </w:tcPr>
          <w:p w14:paraId="71E9BA34" w14:textId="776ED06A" w:rsidR="00A53702" w:rsidRDefault="008A1712" w:rsidP="00A53702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4D082E4B" w14:textId="7C3EB484" w:rsidR="008A1712" w:rsidRDefault="008A1712" w:rsidP="00A53702">
            <w:r>
              <w:t xml:space="preserve">    …</w:t>
            </w:r>
          </w:p>
          <w:p w14:paraId="0181BBF0" w14:textId="77096C3A" w:rsidR="008A1712" w:rsidRDefault="008A1712" w:rsidP="00A53702">
            <w:r>
              <w:t xml:space="preserve">    </w:t>
            </w:r>
            <w:proofErr w:type="spellStart"/>
            <w:proofErr w:type="gramStart"/>
            <w:r>
              <w:t>doLastThing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BE758A5" w14:textId="4DE4C837" w:rsidR="008A1712" w:rsidRDefault="008A1712" w:rsidP="00A53702">
            <w:r>
              <w:t>}</w:t>
            </w:r>
          </w:p>
        </w:tc>
      </w:tr>
    </w:tbl>
    <w:p w14:paraId="4AAAE10B" w14:textId="77777777" w:rsidR="008A1712" w:rsidRDefault="008A1712" w:rsidP="00A537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1712" w14:paraId="4814CE5A" w14:textId="77777777" w:rsidTr="008A1712">
        <w:tc>
          <w:tcPr>
            <w:tcW w:w="9350" w:type="dxa"/>
          </w:tcPr>
          <w:p w14:paraId="6807DC21" w14:textId="77777777" w:rsidR="008A1712" w:rsidRDefault="00516688" w:rsidP="00A53702">
            <w:proofErr w:type="spellStart"/>
            <w:proofErr w:type="gramStart"/>
            <w:r>
              <w:t>ClassA</w:t>
            </w:r>
            <w:proofErr w:type="spellEnd"/>
            <w:r>
              <w:t>::</w:t>
            </w:r>
            <w:proofErr w:type="gramEnd"/>
            <w:r>
              <w:t>Function1() {…}</w:t>
            </w:r>
          </w:p>
          <w:p w14:paraId="72BE8760" w14:textId="77777777" w:rsidR="00516688" w:rsidRDefault="00516688" w:rsidP="00A53702">
            <w:proofErr w:type="spellStart"/>
            <w:proofErr w:type="gramStart"/>
            <w:r>
              <w:t>ClassA</w:t>
            </w:r>
            <w:proofErr w:type="spellEnd"/>
            <w:r>
              <w:t>::</w:t>
            </w:r>
            <w:proofErr w:type="gramEnd"/>
            <w:r>
              <w:t>Function</w:t>
            </w:r>
            <w:r>
              <w:t>2</w:t>
            </w:r>
            <w:r>
              <w:t>() {…}</w:t>
            </w:r>
          </w:p>
          <w:p w14:paraId="7E766CE7" w14:textId="77777777" w:rsidR="00516688" w:rsidRDefault="00516688" w:rsidP="00A53702"/>
          <w:p w14:paraId="23EFF849" w14:textId="56ECBD91" w:rsidR="00516688" w:rsidRDefault="00516688" w:rsidP="00A53702">
            <w:proofErr w:type="spellStart"/>
            <w:proofErr w:type="gramStart"/>
            <w:r>
              <w:t>Class</w:t>
            </w:r>
            <w:r>
              <w:t>B</w:t>
            </w:r>
            <w:proofErr w:type="spellEnd"/>
            <w:r>
              <w:t>::</w:t>
            </w:r>
            <w:proofErr w:type="gramEnd"/>
            <w:r>
              <w:t>Function1() {…}</w:t>
            </w:r>
          </w:p>
        </w:tc>
      </w:tr>
    </w:tbl>
    <w:p w14:paraId="2F7C28AB" w14:textId="77777777" w:rsidR="008A1712" w:rsidRPr="00A53702" w:rsidRDefault="008A1712" w:rsidP="00A53702"/>
    <w:p w14:paraId="3472D0AD" w14:textId="78F41C7B" w:rsidR="001A7340" w:rsidRDefault="001A7340" w:rsidP="001A7340">
      <w:pPr>
        <w:pStyle w:val="Heading1"/>
      </w:pPr>
      <w:bookmarkStart w:id="6" w:name="_Toc119311375"/>
      <w:r>
        <w:t>Naming</w:t>
      </w:r>
      <w:bookmarkEnd w:id="6"/>
    </w:p>
    <w:p w14:paraId="299C2148" w14:textId="5BFE4ADE" w:rsidR="009B60C7" w:rsidRDefault="004966BA" w:rsidP="004966BA">
      <w:r>
        <w:t>All names should follow</w:t>
      </w:r>
      <w:r w:rsidR="009B60C7">
        <w:t xml:space="preserve"> the </w:t>
      </w:r>
      <w:r w:rsidR="009B60C7" w:rsidRPr="009B60C7">
        <w:t>CamelCase</w:t>
      </w:r>
      <w:r w:rsidR="009B60C7">
        <w:t xml:space="preserve"> convention.</w:t>
      </w:r>
      <w:r w:rsidR="00AC7480">
        <w:t xml:space="preserve"> </w:t>
      </w:r>
      <w:proofErr w:type="gramStart"/>
      <w:r w:rsidR="00AC7480">
        <w:t>With the exception of</w:t>
      </w:r>
      <w:proofErr w:type="gramEnd"/>
      <w:r w:rsidR="00AC7480">
        <w:t xml:space="preserve"> very similar objects.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480" w14:paraId="27BA4AE4" w14:textId="77777777" w:rsidTr="00AC7480">
        <w:tc>
          <w:tcPr>
            <w:tcW w:w="9350" w:type="dxa"/>
          </w:tcPr>
          <w:p w14:paraId="1BC7B7E5" w14:textId="77777777" w:rsidR="00AC7480" w:rsidRDefault="00E12A5F" w:rsidP="004966BA">
            <w:proofErr w:type="spellStart"/>
            <w:r>
              <w:t>doSomethingNow</w:t>
            </w:r>
            <w:proofErr w:type="spellEnd"/>
          </w:p>
          <w:p w14:paraId="420FC588" w14:textId="77777777" w:rsidR="00E12A5F" w:rsidRDefault="00E12A5F" w:rsidP="004966BA"/>
          <w:p w14:paraId="4469337F" w14:textId="77777777" w:rsidR="00E12A5F" w:rsidRDefault="00E12A5F" w:rsidP="004966BA">
            <w:proofErr w:type="spellStart"/>
            <w:r>
              <w:t>callSomething_static</w:t>
            </w:r>
            <w:proofErr w:type="spellEnd"/>
          </w:p>
          <w:p w14:paraId="4D1E8AA9" w14:textId="5E045560" w:rsidR="00E12A5F" w:rsidRDefault="00E12A5F" w:rsidP="004966BA">
            <w:proofErr w:type="spellStart"/>
            <w:r>
              <w:t>callSomething_</w:t>
            </w:r>
            <w:r w:rsidR="007A36EF">
              <w:t>dynamic</w:t>
            </w:r>
            <w:proofErr w:type="spellEnd"/>
          </w:p>
        </w:tc>
      </w:tr>
    </w:tbl>
    <w:p w14:paraId="002012C7" w14:textId="77777777" w:rsidR="00AC7480" w:rsidRPr="004966BA" w:rsidRDefault="00AC7480" w:rsidP="004966BA"/>
    <w:p w14:paraId="336C31D6" w14:textId="35B74C5E" w:rsidR="001A7340" w:rsidRDefault="001A7340" w:rsidP="001A7340">
      <w:pPr>
        <w:pStyle w:val="Heading1"/>
      </w:pPr>
      <w:bookmarkStart w:id="7" w:name="_Toc119311376"/>
      <w:r>
        <w:t>Comments</w:t>
      </w:r>
      <w:bookmarkEnd w:id="7"/>
    </w:p>
    <w:p w14:paraId="12E609CA" w14:textId="5AC1DB53" w:rsidR="00A21CEC" w:rsidRDefault="009D73A7" w:rsidP="000D100C">
      <w:pPr>
        <w:pStyle w:val="Heading2"/>
      </w:pPr>
      <w:bookmarkStart w:id="8" w:name="_Toc119311377"/>
      <w:r>
        <w:t>Single Line Comments</w:t>
      </w:r>
      <w:bookmarkEnd w:id="8"/>
    </w:p>
    <w:p w14:paraId="491E1C14" w14:textId="2B56DF5D" w:rsidR="00CC13C9" w:rsidRDefault="00AD562B" w:rsidP="00AD562B">
      <w:r>
        <w:t>Single line comments must have a space between the comment character and the comment text.</w:t>
      </w:r>
      <w:r w:rsidR="00CC13C9">
        <w:t xml:space="preserve"> If commenting after code, place at least </w:t>
      </w:r>
      <w:r w:rsidR="00DF4118">
        <w:t>two</w:t>
      </w:r>
      <w:r w:rsidR="00CC13C9">
        <w:t xml:space="preserve"> space</w:t>
      </w:r>
      <w:r w:rsidR="00DF4118">
        <w:t>s</w:t>
      </w:r>
      <w:r w:rsidR="00CC13C9">
        <w:t xml:space="preserve"> between the last character and the comment character.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58E5" w14:paraId="499CC919" w14:textId="77777777" w:rsidTr="00BE58E5">
        <w:tc>
          <w:tcPr>
            <w:tcW w:w="9350" w:type="dxa"/>
          </w:tcPr>
          <w:p w14:paraId="7903C27E" w14:textId="40CAC98B" w:rsidR="00DF4118" w:rsidRDefault="00DF4118" w:rsidP="00AD562B">
            <w:r>
              <w:t>// Comment Something</w:t>
            </w:r>
          </w:p>
          <w:p w14:paraId="7DC867AE" w14:textId="3EC3CFB2" w:rsidR="00BE58E5" w:rsidRDefault="005709AB" w:rsidP="00AD562B">
            <w:proofErr w:type="gramStart"/>
            <w:r>
              <w:t>DoSomething(</w:t>
            </w:r>
            <w:proofErr w:type="gramEnd"/>
            <w:r>
              <w:t>);</w:t>
            </w:r>
          </w:p>
          <w:p w14:paraId="231A78E6" w14:textId="0D7982B1" w:rsidR="005709AB" w:rsidRDefault="005709AB" w:rsidP="00AD562B">
            <w:proofErr w:type="spellStart"/>
            <w:proofErr w:type="gramStart"/>
            <w:r>
              <w:t>DoSomethingElse</w:t>
            </w:r>
            <w:proofErr w:type="spellEnd"/>
            <w:r>
              <w:t>(</w:t>
            </w:r>
            <w:proofErr w:type="gramEnd"/>
            <w:r>
              <w:t xml:space="preserve">); </w:t>
            </w:r>
            <w:r w:rsidR="00DF4118">
              <w:t xml:space="preserve"> </w:t>
            </w:r>
            <w:r>
              <w:t xml:space="preserve">// </w:t>
            </w:r>
            <w:r w:rsidR="00DF4118">
              <w:t>Comment Something Else</w:t>
            </w:r>
          </w:p>
        </w:tc>
      </w:tr>
    </w:tbl>
    <w:p w14:paraId="32918641" w14:textId="77777777" w:rsidR="00BE58E5" w:rsidRPr="00AD562B" w:rsidRDefault="00BE58E5" w:rsidP="00AD562B"/>
    <w:p w14:paraId="7C1D422A" w14:textId="66868D1F" w:rsidR="00395FE2" w:rsidRDefault="00395FE2" w:rsidP="00395FE2">
      <w:pPr>
        <w:pStyle w:val="Heading2"/>
      </w:pPr>
      <w:bookmarkStart w:id="9" w:name="_Toc119311378"/>
      <w:r>
        <w:lastRenderedPageBreak/>
        <w:t>Multi-line Comments</w:t>
      </w:r>
      <w:bookmarkEnd w:id="9"/>
    </w:p>
    <w:p w14:paraId="54783CF9" w14:textId="185C8346" w:rsidR="000D100C" w:rsidRDefault="00E84C90" w:rsidP="000D100C">
      <w:r>
        <w:t>Comments spanning over a single line must use a multi</w:t>
      </w:r>
      <w:r w:rsidR="00A21CEC">
        <w:t>-line comment.</w:t>
      </w:r>
      <w:r w:rsidR="00AB3485">
        <w:t xml:space="preserve"> </w:t>
      </w:r>
      <w:proofErr w:type="gramStart"/>
      <w:r w:rsidR="00AB3485">
        <w:t>Their</w:t>
      </w:r>
      <w:proofErr w:type="gramEnd"/>
      <w:r w:rsidR="00AB3485">
        <w:t xml:space="preserve"> must be a space between the comment character and first </w:t>
      </w:r>
      <w:r w:rsidR="000D114C">
        <w:t>character, and between the last character and the comment character. A multi-line comment must not start</w:t>
      </w:r>
      <w:r w:rsidR="00CF5D30">
        <w:t xml:space="preserve"> on the same line</w:t>
      </w:r>
      <w:r w:rsidR="000D114C">
        <w:t xml:space="preserve"> after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174C" w14:paraId="155A32C9" w14:textId="77777777" w:rsidTr="006D174C">
        <w:tc>
          <w:tcPr>
            <w:tcW w:w="9350" w:type="dxa"/>
          </w:tcPr>
          <w:p w14:paraId="10ADACC5" w14:textId="3010D24B" w:rsidR="006D174C" w:rsidRDefault="006D174C" w:rsidP="000D100C">
            <w:r>
              <w:t>/*</w:t>
            </w:r>
            <w:r w:rsidR="00966476">
              <w:t xml:space="preserve"> </w:t>
            </w:r>
            <w:r w:rsidR="00AB3485">
              <w:t>Hello There,</w:t>
            </w:r>
          </w:p>
          <w:p w14:paraId="01DB0CA4" w14:textId="77777777" w:rsidR="00AB3485" w:rsidRDefault="00AB3485" w:rsidP="000D100C">
            <w:r>
              <w:t>this is some</w:t>
            </w:r>
          </w:p>
          <w:p w14:paraId="5A0538A0" w14:textId="2952719C" w:rsidR="00AB3485" w:rsidRDefault="00AB3485" w:rsidP="000D100C">
            <w:r>
              <w:t>nice code here */</w:t>
            </w:r>
          </w:p>
        </w:tc>
      </w:tr>
    </w:tbl>
    <w:p w14:paraId="66C33D5B" w14:textId="77777777" w:rsidR="006D174C" w:rsidRDefault="006D174C" w:rsidP="000D100C"/>
    <w:p w14:paraId="23C7FA45" w14:textId="77777777" w:rsidR="000D100C" w:rsidRDefault="000D100C" w:rsidP="000D100C">
      <w:pPr>
        <w:pStyle w:val="Heading2"/>
      </w:pPr>
      <w:bookmarkStart w:id="10" w:name="_Toc119311379"/>
      <w:r>
        <w:t>Commented Code</w:t>
      </w:r>
      <w:bookmarkEnd w:id="10"/>
    </w:p>
    <w:p w14:paraId="49D8EC6D" w14:textId="77777777" w:rsidR="000D100C" w:rsidRPr="008D36EC" w:rsidRDefault="000D100C" w:rsidP="000D100C">
      <w:pPr>
        <w:pStyle w:val="Heading3"/>
      </w:pPr>
      <w:bookmarkStart w:id="11" w:name="_Toc119311380"/>
      <w:r>
        <w:t>Single Line</w:t>
      </w:r>
      <w:bookmarkEnd w:id="11"/>
    </w:p>
    <w:p w14:paraId="21F2F6C1" w14:textId="5DC3D648" w:rsidR="000D100C" w:rsidRDefault="000D100C" w:rsidP="000D100C">
      <w:r>
        <w:t>Single line c</w:t>
      </w:r>
      <w:r>
        <w:t>ommented out code will use the single line comment with no space at the beginning.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5D30" w14:paraId="62AC97D4" w14:textId="77777777" w:rsidTr="00CF5D30">
        <w:tc>
          <w:tcPr>
            <w:tcW w:w="9350" w:type="dxa"/>
          </w:tcPr>
          <w:p w14:paraId="55CADDD2" w14:textId="0CE50D18" w:rsidR="00CF5D30" w:rsidRDefault="00CF5D30" w:rsidP="000D100C">
            <w:r>
              <w:t>//</w:t>
            </w:r>
            <w:proofErr w:type="spellStart"/>
            <w:proofErr w:type="gramStart"/>
            <w:r>
              <w:t>SomeCode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</w:tbl>
    <w:p w14:paraId="11ECF4BA" w14:textId="77777777" w:rsidR="00CF5D30" w:rsidRPr="00A21CEC" w:rsidRDefault="00CF5D30" w:rsidP="000D100C"/>
    <w:p w14:paraId="0FC6B0C5" w14:textId="7F843E9F" w:rsidR="000D100C" w:rsidRDefault="000D100C" w:rsidP="000D100C">
      <w:pPr>
        <w:pStyle w:val="Heading3"/>
      </w:pPr>
      <w:bookmarkStart w:id="12" w:name="_Toc119311381"/>
      <w:r>
        <w:t>Multi Line</w:t>
      </w:r>
      <w:bookmarkEnd w:id="12"/>
    </w:p>
    <w:p w14:paraId="6EF2A7C2" w14:textId="3796248A" w:rsidR="000D100C" w:rsidRDefault="000D100C" w:rsidP="000D100C">
      <w:r>
        <w:t>Commented out code spanning multiple lines will use the multi-line comment with no space at the beginning or end.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5D30" w14:paraId="0E8DD363" w14:textId="77777777" w:rsidTr="00CF5D30">
        <w:tc>
          <w:tcPr>
            <w:tcW w:w="9350" w:type="dxa"/>
          </w:tcPr>
          <w:p w14:paraId="32D7376B" w14:textId="77777777" w:rsidR="00CF5D30" w:rsidRDefault="00CF5D30" w:rsidP="000D100C">
            <w:r>
              <w:t>/*if (</w:t>
            </w:r>
            <w:proofErr w:type="spellStart"/>
            <w:r w:rsidR="0055140A">
              <w:t>testSomething</w:t>
            </w:r>
            <w:proofErr w:type="spellEnd"/>
            <w:r w:rsidR="0055140A">
              <w:t>) {</w:t>
            </w:r>
          </w:p>
          <w:p w14:paraId="128E65E9" w14:textId="5AEC3745" w:rsidR="0055140A" w:rsidRDefault="0055140A" w:rsidP="000D100C">
            <w:r>
              <w:t xml:space="preserve">    </w:t>
            </w:r>
            <w:proofErr w:type="spellStart"/>
            <w:proofErr w:type="gramStart"/>
            <w:r>
              <w:t>doSomething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33B3FD7" w14:textId="4CAAB299" w:rsidR="0055140A" w:rsidRDefault="0055140A" w:rsidP="000D100C">
            <w:r>
              <w:t xml:space="preserve">    …</w:t>
            </w:r>
          </w:p>
          <w:p w14:paraId="3BFDB176" w14:textId="35311775" w:rsidR="0055140A" w:rsidRDefault="0055140A" w:rsidP="000D100C">
            <w:r>
              <w:t>}*/</w:t>
            </w:r>
          </w:p>
        </w:tc>
      </w:tr>
    </w:tbl>
    <w:p w14:paraId="2896FCA5" w14:textId="77777777" w:rsidR="00CF5D30" w:rsidRPr="000D100C" w:rsidRDefault="00CF5D30" w:rsidP="000D100C"/>
    <w:p w14:paraId="2EE7CEFD" w14:textId="4D1A0BE3" w:rsidR="0035019C" w:rsidRDefault="0035019C" w:rsidP="0035019C">
      <w:pPr>
        <w:pStyle w:val="Heading1"/>
      </w:pPr>
      <w:bookmarkStart w:id="13" w:name="_Toc119311382"/>
      <w:r>
        <w:t>Miscellaneous</w:t>
      </w:r>
      <w:bookmarkEnd w:id="13"/>
    </w:p>
    <w:p w14:paraId="7ABBE18A" w14:textId="45BF22FF" w:rsidR="008B23B3" w:rsidRDefault="008B23B3" w:rsidP="008B23B3">
      <w:pPr>
        <w:pStyle w:val="Heading2"/>
      </w:pPr>
      <w:bookmarkStart w:id="14" w:name="_Toc119311383"/>
      <w:r>
        <w:t>Spaces vs. Tabs</w:t>
      </w:r>
      <w:bookmarkEnd w:id="14"/>
    </w:p>
    <w:p w14:paraId="503D04B6" w14:textId="6A7A491F" w:rsidR="008B23B3" w:rsidRDefault="006A4A2F" w:rsidP="008B23B3">
      <w:r w:rsidRPr="006A4A2F">
        <w:t xml:space="preserve">Use only </w:t>
      </w:r>
      <w:r w:rsidR="005E28E3">
        <w:t>tabs</w:t>
      </w:r>
      <w:r w:rsidRPr="006A4A2F">
        <w:t xml:space="preserve">, and indent </w:t>
      </w:r>
      <w:r w:rsidR="005E28E3">
        <w:t xml:space="preserve">with </w:t>
      </w:r>
      <w:r w:rsidR="003D1B69">
        <w:t>one</w:t>
      </w:r>
      <w:r w:rsidR="005E28E3">
        <w:t xml:space="preserve"> tab</w:t>
      </w:r>
      <w:r w:rsidR="007F0257">
        <w:t xml:space="preserve"> </w:t>
      </w:r>
      <w:r w:rsidR="003D1B69">
        <w:t>per indent</w:t>
      </w:r>
      <w:r w:rsidRPr="006A4A2F">
        <w:t>.</w:t>
      </w:r>
      <w:r w:rsidR="003D1B69">
        <w:t xml:space="preserve"> The number of spaces equal to a tab can change between developer preference.</w:t>
      </w:r>
    </w:p>
    <w:p w14:paraId="55FFD495" w14:textId="1C8B7ECC" w:rsidR="00A72738" w:rsidRDefault="00A72738" w:rsidP="00A72738">
      <w:pPr>
        <w:pStyle w:val="Heading2"/>
      </w:pPr>
      <w:bookmarkStart w:id="15" w:name="_Toc119311384"/>
      <w:r>
        <w:t>Includes</w:t>
      </w:r>
      <w:bookmarkEnd w:id="15"/>
    </w:p>
    <w:p w14:paraId="4E70B2D4" w14:textId="71B4CB10" w:rsidR="00F9402E" w:rsidRDefault="00F9402E" w:rsidP="00F9402E">
      <w:r>
        <w:t>Includes should be laid out with</w:t>
      </w:r>
      <w:r w:rsidR="00E47219">
        <w:t xml:space="preserve"> standard</w:t>
      </w:r>
      <w:r>
        <w:t xml:space="preserve"> </w:t>
      </w:r>
      <w:r w:rsidR="00237AFE">
        <w:t xml:space="preserve">C++ </w:t>
      </w:r>
      <w:r w:rsidR="00E47219">
        <w:t>files</w:t>
      </w:r>
      <w:r w:rsidR="00237AFE">
        <w:t xml:space="preserve"> first, added librar</w:t>
      </w:r>
      <w:r w:rsidR="00BC5AE0">
        <w:t>ies grouped together second, and user files last.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5AE0" w14:paraId="4216F452" w14:textId="77777777" w:rsidTr="00BC5AE0">
        <w:tc>
          <w:tcPr>
            <w:tcW w:w="9350" w:type="dxa"/>
          </w:tcPr>
          <w:p w14:paraId="60008114" w14:textId="0A1F2A1C" w:rsidR="0090487B" w:rsidRDefault="0090487B" w:rsidP="0090487B">
            <w:r>
              <w:t>#include &lt;</w:t>
            </w:r>
            <w:r w:rsidR="00E47219">
              <w:t xml:space="preserve">Standard </w:t>
            </w:r>
            <w:r w:rsidR="004D5C8D">
              <w:t>C++ File</w:t>
            </w:r>
            <w:r>
              <w:t>&gt;</w:t>
            </w:r>
          </w:p>
          <w:p w14:paraId="0E64BFEC" w14:textId="77777777" w:rsidR="0090487B" w:rsidRDefault="0090487B" w:rsidP="0090487B"/>
          <w:p w14:paraId="14DCAD7F" w14:textId="77777777" w:rsidR="00BC5AE0" w:rsidRDefault="0090487B" w:rsidP="0090487B">
            <w:r>
              <w:t>#include "</w:t>
            </w:r>
            <w:r w:rsidR="004D5C8D">
              <w:t>Added Library</w:t>
            </w:r>
            <w:r>
              <w:t>"</w:t>
            </w:r>
          </w:p>
          <w:p w14:paraId="264D7A66" w14:textId="546471C2" w:rsidR="004D5C8D" w:rsidRDefault="004D5C8D" w:rsidP="0090487B">
            <w:r>
              <w:t>#include “Added Library”</w:t>
            </w:r>
          </w:p>
          <w:p w14:paraId="6F3D40B6" w14:textId="77777777" w:rsidR="004D5C8D" w:rsidRDefault="004D5C8D" w:rsidP="0090487B"/>
          <w:p w14:paraId="403CA325" w14:textId="01C59C7E" w:rsidR="004D5C8D" w:rsidRDefault="004D5C8D" w:rsidP="0090487B">
            <w:r>
              <w:t>#include “Added Library 2”</w:t>
            </w:r>
          </w:p>
          <w:p w14:paraId="0D1F200E" w14:textId="77777777" w:rsidR="004D5C8D" w:rsidRDefault="004D5C8D" w:rsidP="0090487B"/>
          <w:p w14:paraId="02C7B27C" w14:textId="0741AE0E" w:rsidR="004D5C8D" w:rsidRDefault="004D5C8D" w:rsidP="0090487B">
            <w:r>
              <w:t>#include “User File”</w:t>
            </w:r>
          </w:p>
        </w:tc>
      </w:tr>
    </w:tbl>
    <w:p w14:paraId="271C62B6" w14:textId="77777777" w:rsidR="00BC5AE0" w:rsidRPr="00F9402E" w:rsidRDefault="00BC5AE0" w:rsidP="00F9402E"/>
    <w:sectPr w:rsidR="00BC5AE0" w:rsidRPr="00F94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10"/>
    <w:rsid w:val="00003437"/>
    <w:rsid w:val="00063D5E"/>
    <w:rsid w:val="00064E0C"/>
    <w:rsid w:val="000B32A8"/>
    <w:rsid w:val="000D100C"/>
    <w:rsid w:val="000D114C"/>
    <w:rsid w:val="000E1673"/>
    <w:rsid w:val="00142172"/>
    <w:rsid w:val="00160810"/>
    <w:rsid w:val="001A7340"/>
    <w:rsid w:val="001D0F17"/>
    <w:rsid w:val="001E208D"/>
    <w:rsid w:val="00237AFE"/>
    <w:rsid w:val="00260698"/>
    <w:rsid w:val="00325AAD"/>
    <w:rsid w:val="0035019C"/>
    <w:rsid w:val="00395FE2"/>
    <w:rsid w:val="003D1B69"/>
    <w:rsid w:val="004674F2"/>
    <w:rsid w:val="004714DB"/>
    <w:rsid w:val="004966BA"/>
    <w:rsid w:val="004D5C8D"/>
    <w:rsid w:val="00516688"/>
    <w:rsid w:val="005438EF"/>
    <w:rsid w:val="0055140A"/>
    <w:rsid w:val="005709AB"/>
    <w:rsid w:val="00597C77"/>
    <w:rsid w:val="005D7D84"/>
    <w:rsid w:val="005E28E3"/>
    <w:rsid w:val="00655404"/>
    <w:rsid w:val="006A4A2F"/>
    <w:rsid w:val="006D174C"/>
    <w:rsid w:val="007355C3"/>
    <w:rsid w:val="007A36EF"/>
    <w:rsid w:val="007F0257"/>
    <w:rsid w:val="007F5113"/>
    <w:rsid w:val="0080254C"/>
    <w:rsid w:val="008904EF"/>
    <w:rsid w:val="008A0BA8"/>
    <w:rsid w:val="008A1712"/>
    <w:rsid w:val="008B23B3"/>
    <w:rsid w:val="008C1116"/>
    <w:rsid w:val="008D36EC"/>
    <w:rsid w:val="0090487B"/>
    <w:rsid w:val="00912C60"/>
    <w:rsid w:val="009142EB"/>
    <w:rsid w:val="00943BB8"/>
    <w:rsid w:val="009653AE"/>
    <w:rsid w:val="00965438"/>
    <w:rsid w:val="00966476"/>
    <w:rsid w:val="009B4EBA"/>
    <w:rsid w:val="009B60C7"/>
    <w:rsid w:val="009D73A7"/>
    <w:rsid w:val="00A21CEC"/>
    <w:rsid w:val="00A22266"/>
    <w:rsid w:val="00A53702"/>
    <w:rsid w:val="00A72738"/>
    <w:rsid w:val="00A83B65"/>
    <w:rsid w:val="00A85C6B"/>
    <w:rsid w:val="00AB3485"/>
    <w:rsid w:val="00AC7480"/>
    <w:rsid w:val="00AD562B"/>
    <w:rsid w:val="00BB641E"/>
    <w:rsid w:val="00BC5AE0"/>
    <w:rsid w:val="00BD48D2"/>
    <w:rsid w:val="00BE58E5"/>
    <w:rsid w:val="00CC13C9"/>
    <w:rsid w:val="00CE14FB"/>
    <w:rsid w:val="00CF16F5"/>
    <w:rsid w:val="00CF5D30"/>
    <w:rsid w:val="00D31159"/>
    <w:rsid w:val="00D6388D"/>
    <w:rsid w:val="00D641EB"/>
    <w:rsid w:val="00DD049F"/>
    <w:rsid w:val="00DF4118"/>
    <w:rsid w:val="00E12A5F"/>
    <w:rsid w:val="00E26234"/>
    <w:rsid w:val="00E47219"/>
    <w:rsid w:val="00E84C90"/>
    <w:rsid w:val="00F40F9B"/>
    <w:rsid w:val="00F839D8"/>
    <w:rsid w:val="00F9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E217"/>
  <w15:chartTrackingRefBased/>
  <w15:docId w15:val="{8BA3ABB6-A35B-4A07-8C96-BFD6B27C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B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4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6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04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D04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3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3BB8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8D36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65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F51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511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511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F51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856C5-06D5-47E1-B906-5631B3AA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 Invader</dc:creator>
  <cp:keywords/>
  <dc:description/>
  <cp:lastModifiedBy>Ender Invader</cp:lastModifiedBy>
  <cp:revision>80</cp:revision>
  <dcterms:created xsi:type="dcterms:W3CDTF">2022-11-14T15:41:00Z</dcterms:created>
  <dcterms:modified xsi:type="dcterms:W3CDTF">2022-11-14T16:43:00Z</dcterms:modified>
</cp:coreProperties>
</file>