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50E3D4" w14:textId="579F0A18" w:rsidR="00651FFD" w:rsidRDefault="00D1495B">
      <w:r>
        <w:t>Abstract:</w:t>
      </w:r>
      <w:r>
        <w:br/>
        <w:t>In th</w:t>
      </w:r>
      <w:r w:rsidR="0070287F">
        <w:t>is</w:t>
      </w:r>
      <w:r>
        <w:t xml:space="preserve"> paper we propose our final project for our Computer Vision class, COS 429, taught by Professor Xiao. We begin by discussing the motivation behind the research problem and why it is a relevant topic, followed by a brief survey of existing research on this topic. We then suggest a possible procedure to implement the algorithm and end with a discussion on how we will measure the success of our project. </w:t>
      </w:r>
    </w:p>
    <w:p w14:paraId="01412E36" w14:textId="77777777" w:rsidR="00D1495B" w:rsidRDefault="00D1495B"/>
    <w:p w14:paraId="3C967A33" w14:textId="77777777" w:rsidR="00D1495B" w:rsidRDefault="00D1495B">
      <w:r>
        <w:t xml:space="preserve">Motivation: </w:t>
      </w:r>
    </w:p>
    <w:p w14:paraId="73DAD349" w14:textId="1529A8C5" w:rsidR="00D1495B" w:rsidRDefault="00D1495B">
      <w:r>
        <w:t>We want to implement an algorithm that can re-color images to make them more accessible for people with color vision deficiency (CVD). This is an important</w:t>
      </w:r>
      <w:r w:rsidR="002A5D68">
        <w:t xml:space="preserve"> topic to consider because genetic photoreceptor disorders are the most common cause of CVD, manifesting in 8% of Caucasian males, 5% of Asiatic males, and 3% of African-American and Native-American males [4]. Details that are easily seen by people with normal color vision may be completely overlooked by people with CVD due to differences in color perception. Furthermore, people with CVD tend to have different scales of the condition. This shows that there must be a way to adapt the algorithm based on the severity of CVD for a unique user. Thus, we hope to accomplish this goal by providing an adaptable algorithm, using </w:t>
      </w:r>
      <w:proofErr w:type="gramStart"/>
      <w:r w:rsidR="002A5D68">
        <w:t>calibration, that</w:t>
      </w:r>
      <w:proofErr w:type="gramEnd"/>
      <w:r w:rsidR="002A5D68">
        <w:t xml:space="preserve"> will modify </w:t>
      </w:r>
      <w:r w:rsidR="002A5D68" w:rsidRPr="002A5D68">
        <w:rPr>
          <w:color w:val="C0504D" w:themeColor="accent2"/>
        </w:rPr>
        <w:t>certain parts</w:t>
      </w:r>
      <w:r w:rsidR="002A5D68">
        <w:t xml:space="preserve"> of an image to make them more visible to people with CVD. </w:t>
      </w:r>
    </w:p>
    <w:p w14:paraId="67612732" w14:textId="77777777" w:rsidR="002A5D68" w:rsidRDefault="002A5D68"/>
    <w:p w14:paraId="7A3C4DDA" w14:textId="600ED44D" w:rsidR="002A5D68" w:rsidRDefault="00383449">
      <w:r>
        <w:t>Existing Research:</w:t>
      </w:r>
    </w:p>
    <w:p w14:paraId="1543AB49" w14:textId="7AE31DC8" w:rsidR="00383449" w:rsidRDefault="00D63F57">
      <w:r>
        <w:t>There has already been some extensive research on this topic. Below we summarize a sample of papers we are using to help us with this project.</w:t>
      </w:r>
    </w:p>
    <w:p w14:paraId="2BA8F9A2" w14:textId="0D855554" w:rsidR="00D63F57" w:rsidRDefault="00D63F57">
      <w:r>
        <w:t xml:space="preserve">In </w:t>
      </w:r>
      <w:r w:rsidR="0070287F">
        <w:t>[1]</w:t>
      </w:r>
      <w:r>
        <w:t xml:space="preserve">“Adapting Palettes to Color Vision Deficiencies by Genetic Algorithm” by Luigi </w:t>
      </w:r>
      <w:proofErr w:type="spellStart"/>
      <w:r>
        <w:t>Troiano</w:t>
      </w:r>
      <w:proofErr w:type="spellEnd"/>
      <w:r>
        <w:t xml:space="preserve">, </w:t>
      </w:r>
      <w:proofErr w:type="spellStart"/>
      <w:r>
        <w:t>Cosimo</w:t>
      </w:r>
      <w:proofErr w:type="spellEnd"/>
      <w:r>
        <w:t xml:space="preserve"> </w:t>
      </w:r>
      <w:proofErr w:type="spellStart"/>
      <w:r>
        <w:t>Birtolo</w:t>
      </w:r>
      <w:proofErr w:type="spellEnd"/>
      <w:r>
        <w:t xml:space="preserve">, and Maria Miranda, the authors discuss a method to choose a color palette that will optimize the balance between aesthetics and accessibility requirements for people with CVD. While this is mainly aimed toward assisting user interface designers in picking appropriate color palettes, its discussion on how they choose the color palette may very well come in handy for our own algorithm, when we need to choose an appropriate manner by which to manipulate the image. </w:t>
      </w:r>
    </w:p>
    <w:p w14:paraId="6EF11ABE" w14:textId="4F272CA4" w:rsidR="000A5A1A" w:rsidRDefault="000A5A1A">
      <w:r>
        <w:t>In</w:t>
      </w:r>
      <w:r w:rsidR="0070287F">
        <w:t xml:space="preserve"> [2]</w:t>
      </w:r>
      <w:r>
        <w:t xml:space="preserve"> “Image </w:t>
      </w:r>
      <w:proofErr w:type="spellStart"/>
      <w:r>
        <w:t>Recolorization</w:t>
      </w:r>
      <w:proofErr w:type="spellEnd"/>
      <w:r>
        <w:t xml:space="preserve"> for the Colorblind”, the authors propose a re-coloring algorithm </w:t>
      </w:r>
      <w:r w:rsidR="002650DC">
        <w:t>that is completely automatic, using a four step procedure that involves a transformation into a different color space, clustering via Gaussian Mixture Modeling,</w:t>
      </w:r>
      <w:r w:rsidR="00763122">
        <w:t xml:space="preserve"> an optimization procedure that focuses on changing the colors that are perceived differently by people with CVD, and finally a Gaussian mapping for interpolation for re-coloring. Basically, this re-coloring algorithm finds an optimal mapping to maintain the contrast between pairs of “key” colors.</w:t>
      </w:r>
    </w:p>
    <w:p w14:paraId="68CD81BD" w14:textId="2CE8611A" w:rsidR="00763122" w:rsidRDefault="00763122">
      <w:r>
        <w:t xml:space="preserve">In </w:t>
      </w:r>
      <w:r w:rsidR="0070287F">
        <w:t>[3]</w:t>
      </w:r>
      <w:r>
        <w:t xml:space="preserve">“An Efficient Naturalness-Preserving Image-Recoloring Method for </w:t>
      </w:r>
      <w:proofErr w:type="spellStart"/>
      <w:r>
        <w:t>Dichromats</w:t>
      </w:r>
      <w:proofErr w:type="spellEnd"/>
      <w:r>
        <w:t xml:space="preserve">,” the authors present a different algorithm that runs through similar major steps, here described as image quantization, mass-spring optimization, and reconstruction. The major </w:t>
      </w:r>
      <w:proofErr w:type="gramStart"/>
      <w:r>
        <w:t>differences between this paper and the previous one is</w:t>
      </w:r>
      <w:proofErr w:type="gramEnd"/>
      <w:r>
        <w:t xml:space="preserve"> that this one models the recoloring approach as a mass-spring system, which supposedly “lends itself to an efficient GPU implementation.” Furthermore, the authors emphasize that their implemented technique highlights visual details, preserving as much as the image’s original colors as possible. This method is again an automatic algorithm, meaning it does not take in any parameters that are user defined.</w:t>
      </w:r>
    </w:p>
    <w:p w14:paraId="75FA7F9C" w14:textId="69E1EDE5" w:rsidR="00D63F57" w:rsidRDefault="00763122">
      <w:r>
        <w:lastRenderedPageBreak/>
        <w:t>Finally,</w:t>
      </w:r>
      <w:r w:rsidR="00D63F57">
        <w:t xml:space="preserve"> </w:t>
      </w:r>
      <w:r w:rsidR="0070287F">
        <w:t>[4]</w:t>
      </w:r>
      <w:r w:rsidR="00D63F57">
        <w:t xml:space="preserve">“An Interface to Support Color Blind Computer Users” by Luke Jefferson and Richard Harvey, </w:t>
      </w:r>
      <w:r>
        <w:t xml:space="preserve">they present a different approach by implementing a user-adaptable algorithm, as opposed to an automatic </w:t>
      </w:r>
      <w:r w:rsidR="00EF2805">
        <w:t xml:space="preserve">method as described above. While there are reasonable concerns with why researchers stray from user-assisted methods, for they may make the results highly dependent on user-defined parameters and may cause unrealistic results, we think that it may be worth combining this paper’s idea of supporting personalization or adaptability to an algorithm as described in the second or third paper, due to the above mentioned concern of different scales of color-blindness. </w:t>
      </w:r>
    </w:p>
    <w:p w14:paraId="12F175FA" w14:textId="77777777" w:rsidR="00EF2805" w:rsidRDefault="00EF2805"/>
    <w:p w14:paraId="5447B1F7" w14:textId="5D8328C5" w:rsidR="00EF2805" w:rsidRDefault="00EF2805">
      <w:r>
        <w:t xml:space="preserve">Methodology: </w:t>
      </w:r>
    </w:p>
    <w:p w14:paraId="7AB35069" w14:textId="215D834E" w:rsidR="002D6AB5" w:rsidRDefault="002D6AB5">
      <w:r>
        <w:t>Similar to the above papers, we plan to break this problem up into parts.</w:t>
      </w:r>
    </w:p>
    <w:p w14:paraId="4C20CCCC" w14:textId="66A999ED" w:rsidR="002D6AB5" w:rsidRDefault="002D6AB5" w:rsidP="002D6AB5">
      <w:pPr>
        <w:pStyle w:val="ListParagraph"/>
        <w:numPr>
          <w:ilvl w:val="0"/>
          <w:numId w:val="1"/>
        </w:numPr>
      </w:pPr>
      <w:r>
        <w:t xml:space="preserve">Calibration: We would like our algorithm to be adaptable to a specific user’s severity of color-blindness, for different people have different perceptions of color. Thus, this algorithm would be user-assisted rather than automatic. As previously discussed, there are pros and cons to implementing a user-assisted algorithm, but perhaps it may also result in a more accurate re-colored image tailored to the person. An idea of how we would calibrate this would be by allowing users to manipulate some images with a simple interface until they can see the content (perhaps we will let them manipulate a couple </w:t>
      </w:r>
      <w:proofErr w:type="spellStart"/>
      <w:r>
        <w:t>Isihara</w:t>
      </w:r>
      <w:proofErr w:type="spellEnd"/>
      <w:r>
        <w:t xml:space="preserve"> test plates). </w:t>
      </w:r>
    </w:p>
    <w:p w14:paraId="1E8DBBCA" w14:textId="06ED1AC5" w:rsidR="002D6AB5" w:rsidRDefault="002D6AB5" w:rsidP="002D6AB5">
      <w:pPr>
        <w:pStyle w:val="ListParagraph"/>
        <w:numPr>
          <w:ilvl w:val="0"/>
          <w:numId w:val="1"/>
        </w:numPr>
      </w:pPr>
      <w:r>
        <w:t>Image quantization: Based on the above results, we will extract relevant parameters that will allow us to calculate a new map of colors, similar to how the two papers above “quantize” or “cluster” the colors in the image. We will base this algorithm off of that described in [2], except instead of hardcoding the different color gamut parameters for different conditions, we will use the parameters extracted from the calibration step.</w:t>
      </w:r>
    </w:p>
    <w:p w14:paraId="1E24DADD" w14:textId="20EE35E4" w:rsidR="002D6AB5" w:rsidRDefault="00FB3919" w:rsidP="002D6AB5">
      <w:pPr>
        <w:pStyle w:val="ListParagraph"/>
        <w:numPr>
          <w:ilvl w:val="0"/>
          <w:numId w:val="1"/>
        </w:numPr>
      </w:pPr>
      <w:r>
        <w:t>This part of the algorithm will perform the optimization step, which will minimize the difference between the perceived image and the manipulated image, only to create a sufficient contrast to allow for visibility of the content</w:t>
      </w:r>
      <w:r w:rsidRPr="00FB3919">
        <w:rPr>
          <w:color w:val="C0504D" w:themeColor="accent2"/>
        </w:rPr>
        <w:t>. We will use the two papers above as starting points for this part of the algorithm.</w:t>
      </w:r>
      <w:r>
        <w:t xml:space="preserve"> </w:t>
      </w:r>
    </w:p>
    <w:p w14:paraId="6D9641C5" w14:textId="3D87FCF9" w:rsidR="00FB3919" w:rsidRDefault="00FB3919" w:rsidP="002D6AB5">
      <w:pPr>
        <w:pStyle w:val="ListParagraph"/>
        <w:numPr>
          <w:ilvl w:val="0"/>
          <w:numId w:val="1"/>
        </w:numPr>
      </w:pPr>
      <w:r>
        <w:t xml:space="preserve">Re-coloring: This step is also described in the papers, which we will implement. </w:t>
      </w:r>
    </w:p>
    <w:p w14:paraId="38660985" w14:textId="0B82BA9A" w:rsidR="00FB3919" w:rsidRDefault="00FB3919" w:rsidP="002D6AB5">
      <w:pPr>
        <w:pStyle w:val="ListParagraph"/>
        <w:numPr>
          <w:ilvl w:val="0"/>
          <w:numId w:val="1"/>
        </w:numPr>
      </w:pPr>
      <w:r>
        <w:t xml:space="preserve">Stretch goal 1: The above papers all manipulate the images on a global scale, meaning that the re-coloring is performed on the entire image when, perhaps, it may not be necessary. [3] </w:t>
      </w:r>
      <w:proofErr w:type="gramStart"/>
      <w:r>
        <w:t>stresses</w:t>
      </w:r>
      <w:proofErr w:type="gramEnd"/>
      <w:r>
        <w:t xml:space="preserve"> the importance of preserving naturalness, and perhaps this may also mean preserving as much of the original image as possible. Therefore, we propose that if the above is implemented to a reasonable degree, we will try to further our algorithm to only manipulate certain areas that may be a cause of confusion for the person. A possible way to implement this would be to use the calibration results to generate a couple patches to slide along the image and check whether or not the histogram of gradients is similar or not. Once a patch of the image is found, we would propagate the re-coloring from that point, so as to avoid unnecessary re-coloring of the whole image.</w:t>
      </w:r>
    </w:p>
    <w:p w14:paraId="3AF2B125" w14:textId="767C5A0C" w:rsidR="00FB3919" w:rsidRDefault="00FB3919" w:rsidP="002D6AB5">
      <w:pPr>
        <w:pStyle w:val="ListParagraph"/>
        <w:numPr>
          <w:ilvl w:val="0"/>
          <w:numId w:val="1"/>
        </w:numPr>
      </w:pPr>
      <w:r>
        <w:t xml:space="preserve">Stretch goal 2: To simulate real-time </w:t>
      </w:r>
      <w:r w:rsidR="0070287F">
        <w:t>manipulation, we could try to re-color videos. This would involve some algorithm like Lucas-</w:t>
      </w:r>
      <w:proofErr w:type="spellStart"/>
      <w:r w:rsidR="0070287F">
        <w:t>Kanade</w:t>
      </w:r>
      <w:proofErr w:type="spellEnd"/>
      <w:r w:rsidR="0070287F">
        <w:t xml:space="preserve"> to track the relevant patches to manipulate. </w:t>
      </w:r>
    </w:p>
    <w:p w14:paraId="5A2FCA9A" w14:textId="77777777" w:rsidR="0070287F" w:rsidRDefault="0070287F" w:rsidP="0070287F"/>
    <w:p w14:paraId="42F2CF67" w14:textId="6E37444A" w:rsidR="0070287F" w:rsidRDefault="0070287F" w:rsidP="0070287F">
      <w:r>
        <w:t>Evaluation Metrics:</w:t>
      </w:r>
    </w:p>
    <w:p w14:paraId="780B8D43" w14:textId="4A5A83F6" w:rsidR="0070287F" w:rsidRDefault="0070287F" w:rsidP="0070287F">
      <w:bookmarkStart w:id="0" w:name="_GoBack"/>
      <w:r>
        <w:t xml:space="preserve">In order to measure the success of our project, we will set a requirement that our output will look at least as good as the results depicted in [2] and [3]. Meaning, if the output is similar to the output of the existing algorithms, then we will be satisfied. If it is better, as in it exhibits more preservation of the original image while still providing new contrast for a person with CVD, then we will be even happier. Finally, to obtain more quantitative results, we may ask for volunteers to try out our algorithm and test how many </w:t>
      </w:r>
      <w:proofErr w:type="spellStart"/>
      <w:r>
        <w:t>Isihara</w:t>
      </w:r>
      <w:proofErr w:type="spellEnd"/>
      <w:r>
        <w:t xml:space="preserve"> test plates they can identify after calibration and re-coloring. </w:t>
      </w:r>
    </w:p>
    <w:bookmarkEnd w:id="0"/>
    <w:p w14:paraId="60A24EBF" w14:textId="77777777" w:rsidR="003C5012" w:rsidRDefault="003C5012" w:rsidP="0070287F"/>
    <w:p w14:paraId="45E3B415" w14:textId="77777777" w:rsidR="003C5012" w:rsidRDefault="003C5012" w:rsidP="003C5012">
      <w:pPr>
        <w:pStyle w:val="NormalWeb"/>
        <w:spacing w:before="0" w:beforeAutospacing="0" w:after="0" w:afterAutospacing="0"/>
      </w:pPr>
      <w:r>
        <w:t>\</w:t>
      </w:r>
      <w:proofErr w:type="gramStart"/>
      <w:r>
        <w:t>begin</w:t>
      </w:r>
      <w:proofErr w:type="gramEnd"/>
      <w:r>
        <w:t>{figure}[t]</w:t>
      </w:r>
    </w:p>
    <w:p w14:paraId="4B80511C" w14:textId="77777777" w:rsidR="003C5012" w:rsidRDefault="003C5012" w:rsidP="003C5012">
      <w:pPr>
        <w:pStyle w:val="NormalWeb"/>
        <w:spacing w:before="0" w:beforeAutospacing="0" w:after="0" w:afterAutospacing="0"/>
      </w:pPr>
      <w:r>
        <w:t>\</w:t>
      </w:r>
      <w:proofErr w:type="gramStart"/>
      <w:r>
        <w:t>begin</w:t>
      </w:r>
      <w:proofErr w:type="gramEnd"/>
      <w:r>
        <w:t>{center}</w:t>
      </w:r>
    </w:p>
    <w:p w14:paraId="14B483F4" w14:textId="77777777" w:rsidR="003C5012" w:rsidRDefault="003C5012" w:rsidP="003C5012">
      <w:pPr>
        <w:pStyle w:val="NormalWeb"/>
        <w:spacing w:before="0" w:beforeAutospacing="0" w:after="0" w:afterAutospacing="0"/>
      </w:pPr>
      <w:r>
        <w:t>\</w:t>
      </w:r>
      <w:proofErr w:type="spellStart"/>
      <w:proofErr w:type="gramStart"/>
      <w:r>
        <w:t>fbox</w:t>
      </w:r>
      <w:proofErr w:type="spellEnd"/>
      <w:proofErr w:type="gramEnd"/>
      <w:r>
        <w:t>{\rule{0pt}{2in} \rule{0.9\</w:t>
      </w:r>
      <w:proofErr w:type="spellStart"/>
      <w:r>
        <w:t>linewidth</w:t>
      </w:r>
      <w:proofErr w:type="spellEnd"/>
      <w:r>
        <w:t>}{0pt}}</w:t>
      </w:r>
    </w:p>
    <w:p w14:paraId="6C36E6E1" w14:textId="77777777" w:rsidR="003C5012" w:rsidRDefault="003C5012" w:rsidP="003C5012">
      <w:pPr>
        <w:pStyle w:val="NormalWeb"/>
        <w:spacing w:before="0" w:beforeAutospacing="0" w:after="0" w:afterAutospacing="0"/>
      </w:pPr>
      <w:r>
        <w:t>%\</w:t>
      </w:r>
      <w:proofErr w:type="spellStart"/>
      <w:proofErr w:type="gramStart"/>
      <w:r>
        <w:t>includegraphics</w:t>
      </w:r>
      <w:proofErr w:type="spellEnd"/>
      <w:proofErr w:type="gramEnd"/>
      <w:r>
        <w:t>[width=0.8\</w:t>
      </w:r>
      <w:proofErr w:type="spellStart"/>
      <w:r>
        <w:t>linewidth</w:t>
      </w:r>
      <w:proofErr w:type="spellEnd"/>
      <w:r>
        <w:t>]{</w:t>
      </w:r>
      <w:proofErr w:type="spellStart"/>
      <w:r>
        <w:t>egfigure.eps</w:t>
      </w:r>
      <w:proofErr w:type="spellEnd"/>
      <w:r>
        <w:t>}</w:t>
      </w:r>
    </w:p>
    <w:p w14:paraId="11442B45" w14:textId="77777777" w:rsidR="003C5012" w:rsidRDefault="003C5012" w:rsidP="003C5012">
      <w:pPr>
        <w:pStyle w:val="NormalWeb"/>
        <w:spacing w:before="0" w:beforeAutospacing="0" w:after="0" w:afterAutospacing="0"/>
      </w:pPr>
      <w:r>
        <w:t>\</w:t>
      </w:r>
      <w:proofErr w:type="gramStart"/>
      <w:r>
        <w:t>end</w:t>
      </w:r>
      <w:proofErr w:type="gramEnd"/>
      <w:r>
        <w:t>{center}</w:t>
      </w:r>
    </w:p>
    <w:p w14:paraId="7F3CAE56" w14:textId="77777777" w:rsidR="003C5012" w:rsidRDefault="003C5012" w:rsidP="003C5012">
      <w:pPr>
        <w:pStyle w:val="NormalWeb"/>
        <w:spacing w:before="0" w:beforeAutospacing="0" w:after="0" w:afterAutospacing="0"/>
      </w:pPr>
      <w:r>
        <w:t>\</w:t>
      </w:r>
      <w:proofErr w:type="gramStart"/>
      <w:r>
        <w:t>caption</w:t>
      </w:r>
      <w:proofErr w:type="gramEnd"/>
      <w:r>
        <w:t>{Example of caption. It is set in Roman so that mathematics</w:t>
      </w:r>
    </w:p>
    <w:p w14:paraId="55F902E4" w14:textId="77777777" w:rsidR="003C5012" w:rsidRDefault="003C5012" w:rsidP="003C5012">
      <w:pPr>
        <w:pStyle w:val="NormalWeb"/>
        <w:spacing w:before="0" w:beforeAutospacing="0" w:after="0" w:afterAutospacing="0"/>
      </w:pPr>
      <w:r>
        <w:t>(</w:t>
      </w:r>
      <w:proofErr w:type="gramStart"/>
      <w:r>
        <w:t>always</w:t>
      </w:r>
      <w:proofErr w:type="gramEnd"/>
      <w:r>
        <w:t xml:space="preserve"> set in Roman: $B \sin A = A \sin B$) may be included without an</w:t>
      </w:r>
    </w:p>
    <w:p w14:paraId="4CF0C32A" w14:textId="77777777" w:rsidR="003C5012" w:rsidRDefault="003C5012" w:rsidP="003C5012">
      <w:pPr>
        <w:pStyle w:val="NormalWeb"/>
        <w:spacing w:before="0" w:beforeAutospacing="0" w:after="0" w:afterAutospacing="0"/>
      </w:pPr>
      <w:proofErr w:type="gramStart"/>
      <w:r>
        <w:t>ugly</w:t>
      </w:r>
      <w:proofErr w:type="gramEnd"/>
      <w:r>
        <w:t xml:space="preserve"> clash.}</w:t>
      </w:r>
    </w:p>
    <w:p w14:paraId="4B7BF008" w14:textId="77777777" w:rsidR="003C5012" w:rsidRDefault="003C5012" w:rsidP="003C5012">
      <w:pPr>
        <w:pStyle w:val="NormalWeb"/>
        <w:spacing w:before="0" w:beforeAutospacing="0" w:after="0" w:afterAutospacing="0"/>
      </w:pPr>
      <w:r>
        <w:t>\</w:t>
      </w:r>
      <w:proofErr w:type="gramStart"/>
      <w:r>
        <w:t>label</w:t>
      </w:r>
      <w:proofErr w:type="gramEnd"/>
      <w:r>
        <w:t>{</w:t>
      </w:r>
      <w:proofErr w:type="spellStart"/>
      <w:r>
        <w:t>fig:long</w:t>
      </w:r>
      <w:proofErr w:type="spellEnd"/>
      <w:r>
        <w:t>}</w:t>
      </w:r>
    </w:p>
    <w:p w14:paraId="6CB45193" w14:textId="77777777" w:rsidR="003C5012" w:rsidRDefault="003C5012" w:rsidP="003C5012">
      <w:pPr>
        <w:pStyle w:val="NormalWeb"/>
        <w:spacing w:before="0" w:beforeAutospacing="0" w:after="0" w:afterAutospacing="0"/>
      </w:pPr>
      <w:r>
        <w:t>\</w:t>
      </w:r>
      <w:proofErr w:type="gramStart"/>
      <w:r>
        <w:t>label</w:t>
      </w:r>
      <w:proofErr w:type="gramEnd"/>
      <w:r>
        <w:t>{</w:t>
      </w:r>
      <w:proofErr w:type="spellStart"/>
      <w:r>
        <w:t>fig:onecol</w:t>
      </w:r>
      <w:proofErr w:type="spellEnd"/>
      <w:r>
        <w:t>}</w:t>
      </w:r>
    </w:p>
    <w:p w14:paraId="5CAA591B" w14:textId="77777777" w:rsidR="003C5012" w:rsidRDefault="003C5012" w:rsidP="003C5012">
      <w:pPr>
        <w:pStyle w:val="NormalWeb"/>
        <w:spacing w:before="0" w:beforeAutospacing="0" w:after="0" w:afterAutospacing="0"/>
      </w:pPr>
      <w:r>
        <w:t>\</w:t>
      </w:r>
      <w:proofErr w:type="gramStart"/>
      <w:r>
        <w:t>end</w:t>
      </w:r>
      <w:proofErr w:type="gramEnd"/>
      <w:r>
        <w:t>{figure}</w:t>
      </w:r>
    </w:p>
    <w:p w14:paraId="4DB3E7CD" w14:textId="77777777" w:rsidR="003C5012" w:rsidRDefault="003C5012" w:rsidP="0070287F"/>
    <w:sectPr w:rsidR="003C5012" w:rsidSect="003E4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7B7274"/>
    <w:multiLevelType w:val="hybridMultilevel"/>
    <w:tmpl w:val="F656EC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AB3"/>
    <w:rsid w:val="0008585C"/>
    <w:rsid w:val="000A5A1A"/>
    <w:rsid w:val="002650DC"/>
    <w:rsid w:val="002A5D68"/>
    <w:rsid w:val="002D6AB5"/>
    <w:rsid w:val="00383449"/>
    <w:rsid w:val="003C5012"/>
    <w:rsid w:val="003E4657"/>
    <w:rsid w:val="00651FFD"/>
    <w:rsid w:val="0070287F"/>
    <w:rsid w:val="00763122"/>
    <w:rsid w:val="00D1495B"/>
    <w:rsid w:val="00D63F57"/>
    <w:rsid w:val="00EE6955"/>
    <w:rsid w:val="00EF2805"/>
    <w:rsid w:val="00FB3919"/>
    <w:rsid w:val="00FF0A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0B7A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AB5"/>
    <w:pPr>
      <w:ind w:left="720"/>
      <w:contextualSpacing/>
    </w:pPr>
  </w:style>
  <w:style w:type="paragraph" w:styleId="NormalWeb">
    <w:name w:val="Normal (Web)"/>
    <w:basedOn w:val="Normal"/>
    <w:uiPriority w:val="99"/>
    <w:semiHidden/>
    <w:unhideWhenUsed/>
    <w:rsid w:val="003C501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AB5"/>
    <w:pPr>
      <w:ind w:left="720"/>
      <w:contextualSpacing/>
    </w:pPr>
  </w:style>
  <w:style w:type="paragraph" w:styleId="NormalWeb">
    <w:name w:val="Normal (Web)"/>
    <w:basedOn w:val="Normal"/>
    <w:uiPriority w:val="99"/>
    <w:semiHidden/>
    <w:unhideWhenUsed/>
    <w:rsid w:val="003C501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542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1133</Words>
  <Characters>6460</Characters>
  <Application>Microsoft Macintosh Word</Application>
  <DocSecurity>0</DocSecurity>
  <Lines>53</Lines>
  <Paragraphs>15</Paragraphs>
  <ScaleCrop>false</ScaleCrop>
  <Company>Princeton</Company>
  <LinksUpToDate>false</LinksUpToDate>
  <CharactersWithSpaces>7578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9</cp:revision>
  <dcterms:created xsi:type="dcterms:W3CDTF">2014-12-01T01:27:00Z</dcterms:created>
  <dcterms:modified xsi:type="dcterms:W3CDTF">2014-12-01T03:16:00Z</dcterms:modified>
</cp:coreProperties>
</file>