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B0" w:rsidRDefault="00BE44B0" w:rsidP="00BE44B0">
      <w:pPr>
        <w:pStyle w:val="Ttulo1"/>
      </w:pPr>
      <w:r>
        <w:t>Pruebas Funcionales – PT-196</w:t>
      </w:r>
    </w:p>
    <w:p w:rsidR="00BE44B0" w:rsidRDefault="00BE44B0" w:rsidP="00BE44B0"/>
    <w:p w:rsidR="00BE44B0" w:rsidRPr="004F546A" w:rsidRDefault="00BE44B0" w:rsidP="00BE44B0">
      <w:pPr>
        <w:pStyle w:val="Ttulo2"/>
      </w:pPr>
      <w:r w:rsidRPr="004F546A">
        <w:t xml:space="preserve">Prueba </w:t>
      </w:r>
      <w:r>
        <w:t>1</w:t>
      </w:r>
    </w:p>
    <w:p w:rsidR="00BE44B0" w:rsidRDefault="00C32E0A" w:rsidP="00BE44B0">
      <w:pPr>
        <w:rPr>
          <w:i/>
        </w:rPr>
      </w:pPr>
      <w:r>
        <w:rPr>
          <w:i/>
        </w:rPr>
        <w:t>U</w:t>
      </w:r>
      <w:r w:rsidR="00BE44B0">
        <w:rPr>
          <w:i/>
        </w:rPr>
        <w:t xml:space="preserve">n usuario sin necesidad de estar logueado solicita </w:t>
      </w:r>
      <w:r w:rsidR="00A4161A">
        <w:rPr>
          <w:i/>
        </w:rPr>
        <w:t>la lista de complejos disponibles.</w:t>
      </w:r>
    </w:p>
    <w:p w:rsidR="00BE44B0" w:rsidRPr="00B032E3" w:rsidRDefault="00BE44B0" w:rsidP="00BE44B0">
      <w:pPr>
        <w:rPr>
          <w:b/>
        </w:rPr>
      </w:pPr>
      <w:r w:rsidRPr="00B032E3">
        <w:rPr>
          <w:b/>
        </w:rPr>
        <w:t>Criterio de aceptación</w:t>
      </w:r>
    </w:p>
    <w:p w:rsidR="00C72A01" w:rsidRPr="00B032E3" w:rsidRDefault="00C72A01" w:rsidP="00C72A01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 w:rsidR="007D3225">
        <w:t>a</w:t>
      </w:r>
      <w:r w:rsidRPr="00B032E3">
        <w:t xml:space="preserve"> una nueva pantalla donde se observa </w:t>
      </w:r>
      <w:r>
        <w:t xml:space="preserve">un listado de complejos, cada uno con </w:t>
      </w:r>
      <w:r w:rsidRPr="00B032E3">
        <w:t>la siguiente información: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Ubicación.</w:t>
      </w:r>
    </w:p>
    <w:p w:rsidR="00C72A01" w:rsidRPr="00B032E3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nueva pantalla de detalle de complejo.</w:t>
      </w:r>
    </w:p>
    <w:p w:rsidR="00BE44B0" w:rsidRPr="00B032E3" w:rsidRDefault="00BE44B0" w:rsidP="00BE44B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E44B0" w:rsidRDefault="00BE44B0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E44B0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de menú.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despliega el menú flotante, haciéndolo visible.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“Complejos” del menú flotante.</w:t>
      </w:r>
    </w:p>
    <w:p w:rsidR="00C72A01" w:rsidRPr="00B032E3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el listado de complejos disponibles.</w:t>
      </w:r>
    </w:p>
    <w:p w:rsidR="005C779E" w:rsidRDefault="007D3225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E44B0"/>
    <w:rsid w:val="00153FCA"/>
    <w:rsid w:val="00511F6C"/>
    <w:rsid w:val="00674C04"/>
    <w:rsid w:val="007D3225"/>
    <w:rsid w:val="00A4161A"/>
    <w:rsid w:val="00BE44B0"/>
    <w:rsid w:val="00C32E0A"/>
    <w:rsid w:val="00C72A01"/>
    <w:rsid w:val="00D1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B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E4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E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BE4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528</Characters>
  <Application>Microsoft Office Word</Application>
  <DocSecurity>0</DocSecurity>
  <Lines>4</Lines>
  <Paragraphs>1</Paragraphs>
  <ScaleCrop>false</ScaleCrop>
  <Company>Sebas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5</cp:revision>
  <dcterms:created xsi:type="dcterms:W3CDTF">2013-10-04T20:44:00Z</dcterms:created>
  <dcterms:modified xsi:type="dcterms:W3CDTF">2013-10-04T23:36:00Z</dcterms:modified>
</cp:coreProperties>
</file>