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</w:pPr>
      <w:r>
        <w:rPr/>
        <w:t>Estimación PhoneTicket</w:t>
      </w:r>
    </w:p>
    <w:p>
      <w:pPr>
        <w:pStyle w:val="style2"/>
        <w:numPr>
          <w:ilvl w:val="1"/>
          <w:numId w:val="1"/>
        </w:numPr>
      </w:pPr>
      <w:r>
        <w:rPr/>
        <w:t>Features</w:t>
      </w:r>
    </w:p>
    <w:p>
      <w:pPr>
        <w:pStyle w:val="style29"/>
        <w:numPr>
          <w:ilvl w:val="0"/>
          <w:numId w:val="2"/>
        </w:numPr>
      </w:pPr>
      <w:r>
        <w:rPr/>
        <w:t>Mobile App</w:t>
      </w:r>
    </w:p>
    <w:p>
      <w:pPr>
        <w:pStyle w:val="style29"/>
        <w:numPr>
          <w:ilvl w:val="1"/>
          <w:numId w:val="2"/>
        </w:numPr>
      </w:pPr>
      <w:r>
        <w:rPr/>
        <w:t>Usuario</w:t>
      </w:r>
    </w:p>
    <w:p>
      <w:pPr>
        <w:pStyle w:val="style29"/>
        <w:numPr>
          <w:ilvl w:val="2"/>
          <w:numId w:val="2"/>
        </w:numPr>
      </w:pPr>
      <w:r>
        <w:rPr/>
        <w:t>Registro/Login de usuario</w:t>
      </w:r>
    </w:p>
    <w:p>
      <w:pPr>
        <w:pStyle w:val="style29"/>
        <w:numPr>
          <w:ilvl w:val="2"/>
          <w:numId w:val="2"/>
        </w:numPr>
      </w:pPr>
      <w:r>
        <w:rPr/>
        <w:t>Ver datos personales</w:t>
      </w:r>
    </w:p>
    <w:p>
      <w:pPr>
        <w:pStyle w:val="style29"/>
        <w:numPr>
          <w:ilvl w:val="2"/>
          <w:numId w:val="2"/>
        </w:numPr>
      </w:pPr>
      <w:r>
        <w:rPr/>
        <w:t>Reservar/comprar con nombre de película</w:t>
      </w:r>
    </w:p>
    <w:p>
      <w:pPr>
        <w:pStyle w:val="style29"/>
        <w:numPr>
          <w:ilvl w:val="2"/>
          <w:numId w:val="2"/>
        </w:numPr>
      </w:pPr>
      <w:r>
        <w:rPr/>
        <w:t>Comprar reserva</w:t>
      </w:r>
    </w:p>
    <w:p>
      <w:pPr>
        <w:pStyle w:val="style29"/>
        <w:numPr>
          <w:ilvl w:val="2"/>
          <w:numId w:val="2"/>
        </w:numPr>
      </w:pPr>
      <w:r>
        <w:rPr/>
        <w:t>Obtener clave de retiro</w:t>
      </w:r>
    </w:p>
    <w:p>
      <w:pPr>
        <w:pStyle w:val="style29"/>
        <w:numPr>
          <w:ilvl w:val="2"/>
          <w:numId w:val="2"/>
        </w:numPr>
      </w:pPr>
      <w:r>
        <w:rPr/>
        <w:t>Cancelar reserva</w:t>
      </w:r>
    </w:p>
    <w:p>
      <w:pPr>
        <w:pStyle w:val="style29"/>
        <w:numPr>
          <w:ilvl w:val="2"/>
          <w:numId w:val="2"/>
        </w:numPr>
      </w:pPr>
      <w:r>
        <w:rPr/>
        <w:t>Ver detalle de reserva</w:t>
      </w:r>
    </w:p>
    <w:p>
      <w:pPr>
        <w:pStyle w:val="style29"/>
        <w:numPr>
          <w:ilvl w:val="2"/>
          <w:numId w:val="2"/>
        </w:numPr>
      </w:pPr>
      <w:r>
        <w:rPr/>
        <w:t>Comprar con código QR</w:t>
      </w:r>
    </w:p>
    <w:p>
      <w:pPr>
        <w:pStyle w:val="style29"/>
        <w:numPr>
          <w:ilvl w:val="2"/>
          <w:numId w:val="2"/>
        </w:numPr>
      </w:pPr>
      <w:r>
        <w:rPr/>
        <w:t>Publicar compra/reserva en redes sociales (twitter y facebook)</w:t>
      </w:r>
    </w:p>
    <w:p>
      <w:pPr>
        <w:pStyle w:val="style29"/>
        <w:numPr>
          <w:ilvl w:val="2"/>
          <w:numId w:val="2"/>
        </w:numPr>
      </w:pPr>
      <w:r>
        <w:rPr/>
        <w:t>Agregar a calendario las compras/reservas</w:t>
      </w:r>
    </w:p>
    <w:p>
      <w:pPr>
        <w:pStyle w:val="style29"/>
        <w:numPr>
          <w:ilvl w:val="1"/>
          <w:numId w:val="2"/>
        </w:numPr>
      </w:pPr>
      <w:r>
        <w:rPr/>
        <w:t>Películas</w:t>
      </w:r>
    </w:p>
    <w:p>
      <w:pPr>
        <w:pStyle w:val="style29"/>
        <w:numPr>
          <w:ilvl w:val="2"/>
          <w:numId w:val="2"/>
        </w:numPr>
      </w:pPr>
      <w:r>
        <w:rPr/>
        <w:t>Ver cartelera</w:t>
      </w:r>
    </w:p>
    <w:p>
      <w:pPr>
        <w:pStyle w:val="style29"/>
        <w:numPr>
          <w:ilvl w:val="2"/>
          <w:numId w:val="2"/>
        </w:numPr>
      </w:pPr>
      <w:r>
        <w:rPr/>
        <w:t>Ver película de cartelera</w:t>
      </w:r>
    </w:p>
    <w:p>
      <w:pPr>
        <w:pStyle w:val="style29"/>
        <w:numPr>
          <w:ilvl w:val="2"/>
          <w:numId w:val="2"/>
        </w:numPr>
      </w:pPr>
      <w:r>
        <w:rPr/>
        <w:t>Compartir película en redes sociales (twitter y facebook)</w:t>
      </w:r>
    </w:p>
    <w:p>
      <w:pPr>
        <w:pStyle w:val="style29"/>
        <w:numPr>
          <w:ilvl w:val="2"/>
          <w:numId w:val="2"/>
        </w:numPr>
      </w:pPr>
      <w:r>
        <w:rPr/>
        <w:t>Reservar ticket para película</w:t>
      </w:r>
    </w:p>
    <w:p>
      <w:pPr>
        <w:pStyle w:val="style29"/>
        <w:numPr>
          <w:ilvl w:val="2"/>
          <w:numId w:val="2"/>
        </w:numPr>
      </w:pPr>
      <w:r>
        <w:rPr/>
        <w:t>Comprar ticket para película</w:t>
      </w:r>
    </w:p>
    <w:p>
      <w:pPr>
        <w:pStyle w:val="style29"/>
        <w:numPr>
          <w:ilvl w:val="1"/>
          <w:numId w:val="2"/>
        </w:numPr>
      </w:pPr>
      <w:r>
        <w:rPr/>
        <w:t>Complejos</w:t>
      </w:r>
    </w:p>
    <w:p>
      <w:pPr>
        <w:pStyle w:val="style29"/>
        <w:numPr>
          <w:ilvl w:val="2"/>
          <w:numId w:val="2"/>
        </w:numPr>
      </w:pPr>
      <w:r>
        <w:rPr/>
        <w:t>Ver complejos</w:t>
      </w:r>
    </w:p>
    <w:p>
      <w:pPr>
        <w:pStyle w:val="style29"/>
        <w:numPr>
          <w:ilvl w:val="2"/>
          <w:numId w:val="2"/>
        </w:numPr>
      </w:pPr>
      <w:r>
        <w:rPr/>
        <w:t>Ver información del complejo</w:t>
      </w:r>
    </w:p>
    <w:p>
      <w:pPr>
        <w:pStyle w:val="style29"/>
        <w:numPr>
          <w:ilvl w:val="2"/>
          <w:numId w:val="2"/>
        </w:numPr>
      </w:pPr>
      <w:r>
        <w:rPr/>
        <w:t>Ubicar en mapa los complejos</w:t>
      </w:r>
    </w:p>
    <w:p>
      <w:pPr>
        <w:pStyle w:val="style29"/>
        <w:numPr>
          <w:ilvl w:val="2"/>
          <w:numId w:val="2"/>
        </w:numPr>
      </w:pPr>
      <w:r>
        <w:rPr/>
        <w:t>Ver cartelera solo del complejo</w:t>
      </w:r>
    </w:p>
    <w:p>
      <w:pPr>
        <w:pStyle w:val="style29"/>
        <w:numPr>
          <w:ilvl w:val="0"/>
          <w:numId w:val="2"/>
        </w:numPr>
      </w:pPr>
      <w:r>
        <w:rPr/>
        <w:t>WEB Site</w:t>
      </w:r>
    </w:p>
    <w:p>
      <w:pPr>
        <w:pStyle w:val="style29"/>
        <w:numPr>
          <w:ilvl w:val="1"/>
          <w:numId w:val="2"/>
        </w:numPr>
      </w:pPr>
      <w:r>
        <w:rPr/>
        <w:t>Gestión de</w:t>
      </w:r>
    </w:p>
    <w:p>
      <w:pPr>
        <w:pStyle w:val="style29"/>
        <w:numPr>
          <w:ilvl w:val="2"/>
          <w:numId w:val="3"/>
        </w:numPr>
      </w:pPr>
      <w:r>
        <w:rPr/>
        <w:t>Usuarios registrados</w:t>
      </w:r>
    </w:p>
    <w:p>
      <w:pPr>
        <w:pStyle w:val="style29"/>
        <w:numPr>
          <w:ilvl w:val="2"/>
          <w:numId w:val="3"/>
        </w:numPr>
      </w:pPr>
      <w:r>
        <w:rPr/>
        <w:t>Películas y funciones, visualización de disponibilidad por función.</w:t>
      </w:r>
    </w:p>
    <w:p>
      <w:pPr>
        <w:pStyle w:val="style29"/>
        <w:numPr>
          <w:ilvl w:val="2"/>
          <w:numId w:val="3"/>
        </w:numPr>
      </w:pPr>
      <w:r>
        <w:rPr/>
        <w:t>Configuración de precios</w:t>
      </w:r>
    </w:p>
    <w:p>
      <w:pPr>
        <w:pStyle w:val="style29"/>
        <w:numPr>
          <w:ilvl w:val="2"/>
          <w:numId w:val="3"/>
        </w:numPr>
      </w:pPr>
      <w:r>
        <w:rPr/>
        <w:t>Reservas y compras</w:t>
      </w:r>
    </w:p>
    <w:p>
      <w:pPr>
        <w:pStyle w:val="style29"/>
        <w:numPr>
          <w:ilvl w:val="1"/>
          <w:numId w:val="3"/>
        </w:numPr>
      </w:pPr>
      <w:r>
        <w:rPr/>
        <w:t>Generar reportes</w:t>
      </w:r>
    </w:p>
    <w:p>
      <w:pPr>
        <w:pStyle w:val="style29"/>
        <w:numPr>
          <w:ilvl w:val="0"/>
          <w:numId w:val="2"/>
        </w:numPr>
      </w:pPr>
      <w:r>
        <w:rPr/>
        <w:t>WEB Services</w:t>
      </w:r>
    </w:p>
    <w:p>
      <w:pPr>
        <w:pStyle w:val="style29"/>
        <w:numPr>
          <w:ilvl w:val="1"/>
          <w:numId w:val="2"/>
        </w:numPr>
      </w:pPr>
      <w:r>
        <w:rPr/>
        <w:t>Usuario</w:t>
      </w:r>
    </w:p>
    <w:p>
      <w:pPr>
        <w:pStyle w:val="style29"/>
        <w:numPr>
          <w:ilvl w:val="2"/>
          <w:numId w:val="2"/>
        </w:numPr>
      </w:pPr>
      <w:r>
        <w:rPr/>
        <w:t>Registro de usuario</w:t>
      </w:r>
    </w:p>
    <w:p>
      <w:pPr>
        <w:pStyle w:val="style29"/>
        <w:numPr>
          <w:ilvl w:val="2"/>
          <w:numId w:val="2"/>
        </w:numPr>
      </w:pPr>
      <w:r>
        <w:rPr/>
        <w:t>Autenticación de usuario</w:t>
      </w:r>
    </w:p>
    <w:p>
      <w:pPr>
        <w:pStyle w:val="style29"/>
        <w:numPr>
          <w:ilvl w:val="2"/>
          <w:numId w:val="2"/>
        </w:numPr>
      </w:pPr>
      <w:r>
        <w:rPr/>
        <w:t>Obtener compras</w:t>
      </w:r>
    </w:p>
    <w:p>
      <w:pPr>
        <w:pStyle w:val="style29"/>
        <w:numPr>
          <w:ilvl w:val="2"/>
          <w:numId w:val="2"/>
        </w:numPr>
      </w:pPr>
      <w:r>
        <w:rPr/>
        <w:t>Obtener reservas</w:t>
      </w:r>
    </w:p>
    <w:p>
      <w:pPr>
        <w:pStyle w:val="style29"/>
        <w:numPr>
          <w:ilvl w:val="2"/>
          <w:numId w:val="2"/>
        </w:numPr>
      </w:pPr>
      <w:r>
        <w:rPr/>
        <w:t>Obtener calendario</w:t>
      </w:r>
    </w:p>
    <w:p>
      <w:pPr>
        <w:pStyle w:val="style29"/>
        <w:numPr>
          <w:ilvl w:val="2"/>
          <w:numId w:val="2"/>
        </w:numPr>
      </w:pPr>
      <w:r>
        <w:rPr/>
        <w:t>Agregar entrada calendario</w:t>
      </w:r>
    </w:p>
    <w:p>
      <w:pPr>
        <w:pStyle w:val="style29"/>
        <w:numPr>
          <w:ilvl w:val="1"/>
          <w:numId w:val="2"/>
        </w:numPr>
      </w:pPr>
      <w:r>
        <w:rPr/>
        <w:t>Compra</w:t>
      </w:r>
    </w:p>
    <w:p>
      <w:pPr>
        <w:pStyle w:val="style29"/>
        <w:numPr>
          <w:ilvl w:val="2"/>
          <w:numId w:val="2"/>
        </w:numPr>
      </w:pPr>
      <w:r>
        <w:rPr/>
        <w:t>Reservar tickets de película</w:t>
      </w:r>
    </w:p>
    <w:p>
      <w:pPr>
        <w:pStyle w:val="style29"/>
        <w:numPr>
          <w:ilvl w:val="2"/>
          <w:numId w:val="2"/>
        </w:numPr>
      </w:pPr>
      <w:r>
        <w:rPr/>
        <w:t>Comprar tickets reservados</w:t>
      </w:r>
    </w:p>
    <w:p>
      <w:pPr>
        <w:pStyle w:val="style29"/>
        <w:numPr>
          <w:ilvl w:val="2"/>
          <w:numId w:val="2"/>
        </w:numPr>
      </w:pPr>
      <w:r>
        <w:rPr/>
        <w:t>Comprar tickets de película</w:t>
      </w:r>
    </w:p>
    <w:p>
      <w:pPr>
        <w:pStyle w:val="style29"/>
        <w:numPr>
          <w:ilvl w:val="1"/>
          <w:numId w:val="2"/>
        </w:numPr>
      </w:pPr>
      <w:r>
        <w:rPr/>
        <w:t>Películas</w:t>
      </w:r>
    </w:p>
    <w:p>
      <w:pPr>
        <w:pStyle w:val="style29"/>
        <w:numPr>
          <w:ilvl w:val="2"/>
          <w:numId w:val="2"/>
        </w:numPr>
      </w:pPr>
      <w:r>
        <w:rPr/>
        <w:t>Obtener carteleras</w:t>
      </w:r>
    </w:p>
    <w:p>
      <w:pPr>
        <w:pStyle w:val="style29"/>
        <w:numPr>
          <w:ilvl w:val="2"/>
          <w:numId w:val="2"/>
        </w:numPr>
      </w:pPr>
      <w:r>
        <w:rPr/>
        <w:t>Obtener datos de película</w:t>
      </w:r>
    </w:p>
    <w:p>
      <w:pPr>
        <w:pStyle w:val="style29"/>
        <w:numPr>
          <w:ilvl w:val="1"/>
          <w:numId w:val="2"/>
        </w:numPr>
      </w:pPr>
      <w:r>
        <w:rPr/>
        <w:t>Complejos</w:t>
      </w:r>
    </w:p>
    <w:p>
      <w:pPr>
        <w:pStyle w:val="style29"/>
        <w:numPr>
          <w:ilvl w:val="2"/>
          <w:numId w:val="2"/>
        </w:numPr>
      </w:pPr>
      <w:r>
        <w:rPr/>
        <w:t>Obtener complejos</w:t>
      </w:r>
    </w:p>
    <w:p>
      <w:pPr>
        <w:pStyle w:val="style29"/>
        <w:numPr>
          <w:ilvl w:val="2"/>
          <w:numId w:val="2"/>
        </w:numPr>
      </w:pPr>
      <w:r>
        <w:rPr/>
        <w:t>Obtener datos complejo</w:t>
      </w:r>
    </w:p>
    <w:p>
      <w:pPr>
        <w:pStyle w:val="style2"/>
        <w:numPr>
          <w:ilvl w:val="1"/>
          <w:numId w:val="1"/>
        </w:numPr>
      </w:pPr>
      <w:r>
        <w:rPr/>
        <w:t>Estimación por jornadas</w:t>
      </w:r>
    </w:p>
    <w:p>
      <w:pPr>
        <w:pStyle w:val="style0"/>
      </w:pPr>
      <w:r>
        <w:rPr/>
        <w:t>Se consideran jornadas de 8Hs (6HH efectivas)</w:t>
      </w:r>
    </w:p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1" w:space="0" w:sz="4" w:val="single"/>
        </w:tblBorders>
      </w:tblPr>
      <w:tblGrid>
        <w:gridCol w:w="8380"/>
      </w:tblGrid>
      <w:tr>
        <w:trPr>
          <w:trHeight w:hRule="atLeast" w:val="300"/>
          <w:cantSplit w:val="false"/>
        </w:trPr>
        <w:tc>
          <w:tcPr>
            <w:tcW w:type="dxa" w:w="8380"/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MOBILE APP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Tarea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Jornadas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efectivas</m:t>
                  </m:r>
                </m:sub>
              </m:sSub>
            </m:oMath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reales</m:t>
                  </m:r>
                </m:sub>
              </m:sSub>
            </m:oMath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Fea</w:t>
            </w: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t</w:t>
            </w: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ure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Principal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6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8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Login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1.a.i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Registro Usuario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1.a.i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Cartelera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18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24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1.b.i; 1.c.iv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Detalle Película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6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8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1.b.ii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Compartir en Twitter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6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8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1.a.ix; 1.b.iii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Compartir en Facebook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6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8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1.a.ix; 1.b.iii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Compras/Reservas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1,5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9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12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1.b.iv; 1.b.v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Comprar y Reservar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2,5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15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20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1.a.iii; 1.b.iv; 1.b.v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Complejos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6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8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1.c.i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Detalle Complejo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6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8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1.c.ii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Mapa Complejos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6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8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1.c.iii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Usuario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2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12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16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1.a.ii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Comprar con Código QR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1,5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9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12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1.a.viii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Reservas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6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8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1.a.iv; 1.a.v; 1.a.vi; 1.a.vii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Ventana Calendario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1,5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9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12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1.a.x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71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TOTAL MOBILE APP</w:t>
            </w:r>
          </w:p>
        </w:tc>
        <w:tc>
          <w:tcPr>
            <w:tcW w:type="dxa" w:w="9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21</w:t>
            </w:r>
          </w:p>
        </w:tc>
        <w:tc>
          <w:tcPr>
            <w:tcW w:type="dxa" w:w="126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126</w:t>
            </w:r>
          </w:p>
        </w:tc>
        <w:tc>
          <w:tcPr>
            <w:tcW w:type="dxa" w:w="99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168</w:t>
            </w:r>
          </w:p>
        </w:tc>
        <w:tc>
          <w:tcPr>
            <w:tcW w:type="dxa" w:w="24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 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1" w:space="0" w:sz="4" w:val="single"/>
        </w:tblBorders>
      </w:tblPr>
      <w:tblGrid>
        <w:gridCol w:w="8379"/>
      </w:tblGrid>
      <w:tr>
        <w:trPr>
          <w:trHeight w:hRule="atLeast" w:val="300"/>
          <w:cantSplit w:val="false"/>
        </w:trPr>
        <w:tc>
          <w:tcPr>
            <w:tcW w:type="dxa" w:w="8379"/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WEB SITE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Tarea</w:t>
            </w:r>
          </w:p>
        </w:tc>
        <w:tc>
          <w:tcPr>
            <w:tcW w:type="dxa" w:w="116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Jornadas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efectivas</m:t>
                  </m:r>
                </m:sub>
              </m:sSub>
            </m:oMath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reales</m:t>
                  </m:r>
                </m:sub>
              </m:sSub>
            </m:oMath>
          </w:p>
        </w:tc>
        <w:tc>
          <w:tcPr>
            <w:tcW w:type="dxa" w:w="2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Fea</w:t>
            </w: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t</w:t>
            </w: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ure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Menú Principal</w:t>
            </w:r>
          </w:p>
        </w:tc>
        <w:tc>
          <w:tcPr>
            <w:tcW w:type="dxa" w:w="116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2.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Menú Usuarios</w:t>
            </w:r>
          </w:p>
        </w:tc>
        <w:tc>
          <w:tcPr>
            <w:tcW w:type="dxa" w:w="116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2.a.i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Menú Películas/Funciones</w:t>
            </w:r>
          </w:p>
        </w:tc>
        <w:tc>
          <w:tcPr>
            <w:tcW w:type="dxa" w:w="116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6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8</w:t>
            </w:r>
          </w:p>
        </w:tc>
        <w:tc>
          <w:tcPr>
            <w:tcW w:type="dxa" w:w="2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2.a.ii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Menú Precios</w:t>
            </w:r>
          </w:p>
        </w:tc>
        <w:tc>
          <w:tcPr>
            <w:tcW w:type="dxa" w:w="116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2.a.iii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Menú Reservas y Compras</w:t>
            </w:r>
          </w:p>
        </w:tc>
        <w:tc>
          <w:tcPr>
            <w:tcW w:type="dxa" w:w="116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6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8</w:t>
            </w:r>
          </w:p>
        </w:tc>
        <w:tc>
          <w:tcPr>
            <w:tcW w:type="dxa" w:w="2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2.a.iv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Menú Reportes</w:t>
            </w:r>
          </w:p>
        </w:tc>
        <w:tc>
          <w:tcPr>
            <w:tcW w:type="dxa" w:w="116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2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12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16</w:t>
            </w:r>
          </w:p>
        </w:tc>
        <w:tc>
          <w:tcPr>
            <w:tcW w:type="dxa" w:w="2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2.b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1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TOTAL WEB SITE</w:t>
            </w:r>
          </w:p>
        </w:tc>
        <w:tc>
          <w:tcPr>
            <w:tcW w:type="dxa" w:w="116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5,5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33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44</w:t>
            </w:r>
          </w:p>
        </w:tc>
        <w:tc>
          <w:tcPr>
            <w:tcW w:type="dxa" w:w="2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 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1" w:space="0" w:sz="4" w:val="single"/>
        </w:tblBorders>
      </w:tblPr>
      <w:tblGrid>
        <w:gridCol w:w="8379"/>
      </w:tblGrid>
      <w:tr>
        <w:trPr>
          <w:trHeight w:hRule="atLeast" w:val="300"/>
          <w:cantSplit w:val="false"/>
        </w:trPr>
        <w:tc>
          <w:tcPr>
            <w:tcW w:type="dxa" w:w="8379"/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WEB SERVICES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Tarea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Jornadas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efectivas</m:t>
                  </m:r>
                </m:sub>
              </m:sSub>
            </m:oMath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reales</m:t>
                  </m:r>
                </m:sub>
              </m:sSub>
            </m:oMath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Fea</w:t>
            </w: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t</w:t>
            </w:r>
            <w:r>
              <w:rPr>
                <w:rFonts w:cs="Calibri" w:eastAsia="Times New Roman"/>
                <w:b/>
                <w:bCs/>
                <w:color w:val="000000"/>
                <w:lang w:eastAsia="es-AR"/>
              </w:rPr>
              <w:t>ure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Registro de usuario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3.a.i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Autenticación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3.a.ii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Obtener Compras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3.a.iii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Obtener Reservas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3.a.iv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Obtener Calendario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3.a.v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Crear Entrada Calendario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3.a.vi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Reservar Ticket Película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3.b.i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Comprar Ticket Reservado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3.b.ii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Comprar Ticket Película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3.b.iii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Obtener Carteleras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1.c.i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Obtener Info Película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1.c.ii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Obtener Complejos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1.d.i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Obtener Info Complejo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0,5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3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color w:val="000000"/>
                <w:lang w:eastAsia="es-AR"/>
              </w:rPr>
              <w:t>4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1.d.ii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6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TOTAL WEB SERVICES</w:t>
            </w:r>
          </w:p>
        </w:tc>
        <w:tc>
          <w:tcPr>
            <w:tcW w:type="dxa" w:w="106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6,5</w:t>
            </w:r>
          </w:p>
        </w:tc>
        <w:tc>
          <w:tcPr>
            <w:tcW w:type="dxa" w:w="135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39</w:t>
            </w:r>
          </w:p>
        </w:tc>
        <w:tc>
          <w:tcPr>
            <w:tcW w:type="dxa" w:w="110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rFonts w:cs="Calibri" w:eastAsia="Times New Roman"/>
                <w:b/>
                <w:color w:val="000000"/>
                <w:lang w:eastAsia="es-AR"/>
              </w:rPr>
              <w:t>52</w:t>
            </w:r>
          </w:p>
        </w:tc>
        <w:tc>
          <w:tcPr>
            <w:tcW w:type="dxa" w:w="225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70"/>
              <w:bottom w:type="dxa" w:w="0"/>
              <w:right w:type="dxa" w:w="70"/>
            </w:tcMar>
            <w:vAlign w:val="bottom"/>
          </w:tcPr>
          <w:p>
            <w:pPr>
              <w:pStyle w:val="style0"/>
            </w:pPr>
            <w:r>
              <w:rPr>
                <w:rFonts w:cs="Calibri" w:eastAsia="Times New Roman"/>
                <w:color w:val="000000"/>
                <w:lang w:eastAsia="es-AR"/>
              </w:rPr>
              <w:t> </w:t>
            </w:r>
          </w:p>
        </w:tc>
      </w:tr>
    </w:tbl>
    <w:p>
      <w:pPr>
        <w:pStyle w:val="style2"/>
        <w:numPr>
          <w:ilvl w:val="1"/>
          <w:numId w:val="1"/>
        </w:numPr>
      </w:pPr>
      <w:r>
        <w:rPr/>
        <w:t>Resumen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1368"/>
        <w:gridCol w:w="1272"/>
        <w:gridCol w:w="1336"/>
        <w:gridCol w:w="2095"/>
      </w:tblGrid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140" w:val="left"/>
              </w:tabs>
            </w:pPr>
            <w:r>
              <w:rPr>
                <w:b/>
              </w:rPr>
              <w:t>Detalle</w:t>
              <w:tab/>
            </w:r>
          </w:p>
        </w:tc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Desarrollo</w:t>
            </w:r>
          </w:p>
        </w:tc>
        <w:tc>
          <w:tcPr>
            <w:tcW w:type="dxa" w:w="13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Con diseño</w:t>
            </w:r>
          </w:p>
        </w:tc>
        <w:tc>
          <w:tcPr>
            <w:tcW w:type="dxa" w:w="20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Con administración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Mobile App</w:t>
            </w:r>
          </w:p>
        </w:tc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168HH</w:t>
            </w:r>
          </w:p>
        </w:tc>
        <w:tc>
          <w:tcPr>
            <w:tcW w:type="dxa" w:w="13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260HH</w:t>
            </w:r>
          </w:p>
        </w:tc>
        <w:tc>
          <w:tcPr>
            <w:tcW w:type="dxa" w:w="20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325HH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Web Site</w:t>
            </w:r>
          </w:p>
        </w:tc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44HH</w:t>
            </w:r>
          </w:p>
        </w:tc>
        <w:tc>
          <w:tcPr>
            <w:tcW w:type="dxa" w:w="13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68HH</w:t>
            </w:r>
          </w:p>
        </w:tc>
        <w:tc>
          <w:tcPr>
            <w:tcW w:type="dxa" w:w="20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85HH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Web Server</w:t>
            </w:r>
          </w:p>
        </w:tc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52HH</w:t>
            </w:r>
          </w:p>
        </w:tc>
        <w:tc>
          <w:tcPr>
            <w:tcW w:type="dxa" w:w="13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80HH</w:t>
            </w:r>
          </w:p>
        </w:tc>
        <w:tc>
          <w:tcPr>
            <w:tcW w:type="dxa" w:w="20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100HH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0" w:val="left"/>
              </w:tabs>
            </w:pPr>
            <w:r>
              <w:rPr>
                <w:b/>
              </w:rPr>
              <w:t>Total</w:t>
              <w:tab/>
            </w:r>
          </w:p>
        </w:tc>
        <w:tc>
          <w:tcPr>
            <w:tcW w:type="dxa" w:w="12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264HH</w:t>
            </w:r>
          </w:p>
        </w:tc>
        <w:tc>
          <w:tcPr>
            <w:tcW w:type="dxa" w:w="13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408HH</w:t>
            </w:r>
          </w:p>
        </w:tc>
        <w:tc>
          <w:tcPr>
            <w:tcW w:type="dxa" w:w="20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510HH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Resumen de estimación (Diseño-Desarrollo-Administración)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1368"/>
        <w:gridCol w:w="1714"/>
      </w:tblGrid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140" w:val="left"/>
              </w:tabs>
            </w:pPr>
            <w:r>
              <w:rPr>
                <w:b/>
              </w:rPr>
              <w:t>Detalle</w:t>
              <w:tab/>
            </w:r>
          </w:p>
        </w:tc>
        <w:tc>
          <w:tcPr>
            <w:tcW w:type="dxa" w:w="1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Horas Hombres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Mobile App</w:t>
            </w:r>
          </w:p>
        </w:tc>
        <w:tc>
          <w:tcPr>
            <w:tcW w:type="dxa" w:w="1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325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Web Site</w:t>
            </w:r>
          </w:p>
        </w:tc>
        <w:tc>
          <w:tcPr>
            <w:tcW w:type="dxa" w:w="1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85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Web Server</w:t>
            </w:r>
          </w:p>
        </w:tc>
        <w:tc>
          <w:tcPr>
            <w:tcW w:type="dxa" w:w="1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0" w:val="left"/>
              </w:tabs>
            </w:pPr>
            <w:r>
              <w:rPr>
                <w:b/>
              </w:rPr>
              <w:t>Total</w:t>
              <w:tab/>
            </w:r>
          </w:p>
        </w:tc>
        <w:tc>
          <w:tcPr>
            <w:tcW w:type="dxa" w:w="1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510</w:t>
            </w:r>
          </w:p>
        </w:tc>
      </w:tr>
    </w:tbl>
    <w:p>
      <w:pPr>
        <w:pStyle w:val="style2"/>
        <w:numPr>
          <w:ilvl w:val="1"/>
          <w:numId w:val="1"/>
        </w:numPr>
      </w:pPr>
      <w:r>
        <w:rPr/>
        <w:t>Estimación de documentación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1368"/>
        <w:gridCol w:w="3697"/>
      </w:tblGrid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140" w:val="left"/>
              </w:tabs>
            </w:pPr>
            <w:r>
              <w:rPr>
                <w:b/>
              </w:rPr>
              <w:t>Detalle</w:t>
              <w:tab/>
            </w:r>
          </w:p>
        </w:tc>
        <w:tc>
          <w:tcPr>
            <w:tcW w:type="dxa" w:w="36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Horas Hombres Manuales de usuario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Mobile App</w:t>
            </w:r>
          </w:p>
        </w:tc>
        <w:tc>
          <w:tcPr>
            <w:tcW w:type="dxa" w:w="36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16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Web Site</w:t>
            </w:r>
          </w:p>
        </w:tc>
        <w:tc>
          <w:tcPr>
            <w:tcW w:type="dxa" w:w="36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16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Web Server</w:t>
            </w:r>
          </w:p>
        </w:tc>
        <w:tc>
          <w:tcPr>
            <w:tcW w:type="dxa" w:w="36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0" w:val="left"/>
              </w:tabs>
            </w:pPr>
            <w:r>
              <w:rPr>
                <w:b/>
              </w:rPr>
              <w:t>Total</w:t>
              <w:tab/>
            </w:r>
          </w:p>
        </w:tc>
        <w:tc>
          <w:tcPr>
            <w:tcW w:type="dxa" w:w="36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40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El código está documentado con los test unitarios.</w:t>
      </w:r>
    </w:p>
    <w:p>
      <w:pPr>
        <w:pStyle w:val="style0"/>
      </w:pPr>
      <w:r>
        <w:rPr/>
        <w:t>La documentación de la arquitectura es generada en la etapa de diseño.</w:t>
      </w:r>
    </w:p>
    <w:p>
      <w:pPr>
        <w:pStyle w:val="style2"/>
        <w:numPr>
          <w:ilvl w:val="1"/>
          <w:numId w:val="1"/>
        </w:numPr>
        <w:tabs>
          <w:tab w:leader="none" w:pos="6660" w:val="left"/>
        </w:tabs>
      </w:pPr>
      <w:r>
        <w:rPr/>
        <w:t>Estimación total</w:t>
        <w:tab/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1368"/>
        <w:gridCol w:w="1714"/>
      </w:tblGrid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140" w:val="left"/>
              </w:tabs>
            </w:pPr>
            <w:r>
              <w:rPr>
                <w:b/>
              </w:rPr>
              <w:t>Detalle</w:t>
              <w:tab/>
            </w:r>
          </w:p>
        </w:tc>
        <w:tc>
          <w:tcPr>
            <w:tcW w:type="dxa" w:w="1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Horas Hombres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Mobile App</w:t>
            </w:r>
          </w:p>
        </w:tc>
        <w:tc>
          <w:tcPr>
            <w:tcW w:type="dxa" w:w="1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341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Web Site</w:t>
            </w:r>
          </w:p>
        </w:tc>
        <w:tc>
          <w:tcPr>
            <w:tcW w:type="dxa" w:w="1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101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Web Server</w:t>
            </w:r>
          </w:p>
        </w:tc>
        <w:tc>
          <w:tcPr>
            <w:tcW w:type="dxa" w:w="1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108</w:t>
            </w:r>
          </w:p>
        </w:tc>
      </w:tr>
      <w:tr>
        <w:trPr>
          <w:cantSplit w:val="false"/>
        </w:trPr>
        <w:tc>
          <w:tcPr>
            <w:tcW w:type="dxa" w:w="13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30" w:val="left"/>
              </w:tabs>
            </w:pPr>
            <w:r>
              <w:rPr>
                <w:b/>
              </w:rPr>
              <w:t>Total</w:t>
              <w:tab/>
            </w:r>
          </w:p>
        </w:tc>
        <w:tc>
          <w:tcPr>
            <w:tcW w:type="dxa" w:w="1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550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479"/>
        <w:gridCol w:w="7992"/>
      </w:tblGrid>
      <w:tr>
        <w:trPr>
          <w:cantSplit w:val="false"/>
        </w:trPr>
        <w:tc>
          <w:tcPr>
            <w:tcW w:type="dxa" w:w="47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FF0000"/>
                <w:sz w:val="32"/>
                <w:szCs w:val="32"/>
              </w:rPr>
              <w:t>!</w:t>
            </w:r>
          </w:p>
        </w:tc>
        <w:tc>
          <w:tcPr>
            <w:tcW w:type="dxa" w:w="79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Esta estimación no es un compromiso. Deberá haber una reunión para aclarar ciertos aspectos de los requerimientos para poder realizar un mejor análisis y poder llegar a un compromiso.</w:t>
            </w:r>
          </w:p>
        </w:tc>
      </w:tr>
    </w:tbl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17" w:footer="708" w:gutter="0" w:header="708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Fonts w:ascii="Cambria" w:hAnsi="Cambria"/>
      </w:rPr>
      <w:tab/>
      <w:t xml:space="preserve">Página </w:t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pStyle w:val="style32"/>
    <w:top w:color="622423" w:space="0" w:sz="24" w:val="thinThickSmallGap"/>
    <w:pPr/>
  </w:p>
  <w:p>
    <w:pPr>
      <w:pStyle w:val="style32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</w:pPr>
    <w:r>
      <w:rPr/>
      <w:t>Estimación PhoneTicket</w:t>
    </w:r>
  </w:p>
  <w:p>
    <w:pPr>
      <w:pStyle w:val="style31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Calibri" w:cs="" w:eastAsia="WenQuanYi Zen Hei Sharp" w:hAnsi="Calibri"/>
      <w:color w:val="auto"/>
      <w:sz w:val="22"/>
      <w:szCs w:val="22"/>
      <w:lang w:bidi="ar-SA" w:eastAsia="en-US" w:val="es-AR"/>
    </w:rPr>
  </w:style>
  <w:style w:styleId="style1" w:type="paragraph">
    <w:name w:val="Heading 1"/>
    <w:basedOn w:val="style0"/>
    <w:next w:val="style25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Título 2 C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Texto de globo C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Encabezado Car"/>
    <w:basedOn w:val="style15"/>
    <w:next w:val="style19"/>
    <w:rPr/>
  </w:style>
  <w:style w:styleId="style20" w:type="character">
    <w:name w:val="Pie de página Car"/>
    <w:basedOn w:val="style15"/>
    <w:next w:val="style20"/>
    <w:rPr/>
  </w:style>
  <w:style w:styleId="style21" w:type="character">
    <w:name w:val="Sin espaciado Car"/>
    <w:basedOn w:val="style15"/>
    <w:next w:val="style21"/>
    <w:rPr>
      <w:rFonts w:cs=""/>
      <w:lang w:val="es-ES"/>
    </w:rPr>
  </w:style>
  <w:style w:styleId="style22" w:type="character">
    <w:name w:val="ListLabel 1"/>
    <w:next w:val="style22"/>
    <w:rPr>
      <w:rFonts w:cs=""/>
    </w:rPr>
  </w:style>
  <w:style w:styleId="style23" w:type="character">
    <w:name w:val="ListLabel 2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DejaVu Sans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DejaVu Sans"/>
    </w:rPr>
  </w:style>
  <w:style w:styleId="style29" w:type="paragraph">
    <w:name w:val="List Paragraph"/>
    <w:basedOn w:val="style0"/>
    <w:next w:val="style29"/>
    <w:pPr>
      <w:spacing w:after="0" w:before="0"/>
      <w:ind w:hanging="0" w:left="720" w:right="0"/>
      <w:contextualSpacing/>
    </w:pPr>
    <w:rPr/>
  </w:style>
  <w:style w:styleId="style30" w:type="paragraph">
    <w:name w:val="Balloon Text"/>
    <w:basedOn w:val="style0"/>
    <w:next w:val="style30"/>
    <w:pPr/>
    <w:rPr>
      <w:rFonts w:ascii="Tahoma" w:cs="Tahoma" w:hAnsi="Tahoma"/>
      <w:sz w:val="16"/>
      <w:szCs w:val="16"/>
    </w:rPr>
  </w:style>
  <w:style w:styleId="style31" w:type="paragraph">
    <w:name w:val="Header"/>
    <w:basedOn w:val="style0"/>
    <w:next w:val="style31"/>
    <w:pPr>
      <w:suppressLineNumbers/>
      <w:tabs>
        <w:tab w:leader="none" w:pos="4419" w:val="center"/>
        <w:tab w:leader="none" w:pos="8838" w:val="right"/>
      </w:tabs>
    </w:pPr>
    <w:rPr/>
  </w:style>
  <w:style w:styleId="style32" w:type="paragraph">
    <w:name w:val="Footer"/>
    <w:basedOn w:val="style0"/>
    <w:next w:val="style32"/>
    <w:pPr>
      <w:suppressLineNumbers/>
      <w:tabs>
        <w:tab w:leader="none" w:pos="4419" w:val="center"/>
        <w:tab w:leader="none" w:pos="8838" w:val="right"/>
      </w:tabs>
    </w:pPr>
    <w:rPr/>
  </w:style>
  <w:style w:styleId="style33" w:type="paragraph">
    <w:name w:val="No Spacing"/>
    <w:next w:val="style33"/>
    <w:pPr>
      <w:widowControl/>
      <w:tabs/>
      <w:suppressAutoHyphens w:val="true"/>
    </w:pPr>
    <w:rPr>
      <w:rFonts w:ascii="Calibri" w:cs="" w:eastAsia="WenQuanYi Zen Hei Sharp" w:hAnsi="Calibri"/>
      <w:color w:val="auto"/>
      <w:sz w:val="22"/>
      <w:szCs w:val="22"/>
      <w:lang w:bidi="ar-SA" w:eastAsia="en-US" w:val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2013-09-01T15:48:00.00Z</dcterms:created>
  <dc:creator>MATIAS</dc:creator>
  <cp:lastModifiedBy>MATIAS</cp:lastModifiedBy>
  <dcterms:modified xsi:type="dcterms:W3CDTF">2013-09-01T18:38:00.00Z</dcterms:modified>
  <cp:revision>2</cp:revision>
</cp:coreProperties>
</file>