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3E5035"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815192"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815193"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4C532F" w:rsidRPr="004C532F">
        <w:rPr>
          <w:rFonts w:ascii="Tahoma" w:eastAsia="MS Mincho" w:hAnsi="Tahoma" w:cs="Tahoma"/>
          <w:sz w:val="28"/>
          <w:szCs w:val="28"/>
        </w:rPr>
        <w:t xml:space="preserve"> </w:t>
      </w:r>
      <w:r w:rsidR="004C532F">
        <w:rPr>
          <w:rFonts w:ascii="Tahoma" w:eastAsia="MS Mincho" w:hAnsi="Tahoma" w:cs="Tahoma"/>
          <w:sz w:val="28"/>
          <w:szCs w:val="28"/>
        </w:rPr>
        <w:t>2011-11-2</w:t>
      </w:r>
      <w:r w:rsidR="00663973">
        <w:rPr>
          <w:rFonts w:ascii="Tahoma" w:eastAsia="MS Mincho" w:hAnsi="Tahoma" w:cs="Tahoma"/>
          <w:sz w:val="28"/>
          <w:szCs w:val="28"/>
        </w:rPr>
        <w:t>6</w:t>
      </w:r>
      <w:bookmarkStart w:id="0" w:name="_GoBack"/>
      <w:bookmarkEnd w:id="0"/>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5B1F12"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9937390" w:history="1">
            <w:r w:rsidR="005B1F12" w:rsidRPr="00992823">
              <w:rPr>
                <w:rStyle w:val="Hipervnculo"/>
                <w:noProof/>
              </w:rPr>
              <w:t>Especificación de Clases</w:t>
            </w:r>
            <w:r w:rsidR="005B1F12">
              <w:rPr>
                <w:noProof/>
                <w:webHidden/>
              </w:rPr>
              <w:tab/>
            </w:r>
            <w:r w:rsidR="005B1F12">
              <w:rPr>
                <w:noProof/>
                <w:webHidden/>
              </w:rPr>
              <w:fldChar w:fldCharType="begin"/>
            </w:r>
            <w:r w:rsidR="005B1F12">
              <w:rPr>
                <w:noProof/>
                <w:webHidden/>
              </w:rPr>
              <w:instrText xml:space="preserve"> PAGEREF _Toc309937390 \h </w:instrText>
            </w:r>
            <w:r w:rsidR="005B1F12">
              <w:rPr>
                <w:noProof/>
                <w:webHidden/>
              </w:rPr>
            </w:r>
            <w:r w:rsidR="005B1F12">
              <w:rPr>
                <w:noProof/>
                <w:webHidden/>
              </w:rPr>
              <w:fldChar w:fldCharType="separate"/>
            </w:r>
            <w:r w:rsidR="003E5035">
              <w:rPr>
                <w:noProof/>
                <w:webHidden/>
              </w:rPr>
              <w:t>3</w:t>
            </w:r>
            <w:r w:rsidR="005B1F12">
              <w:rPr>
                <w:noProof/>
                <w:webHidden/>
              </w:rPr>
              <w:fldChar w:fldCharType="end"/>
            </w:r>
          </w:hyperlink>
        </w:p>
        <w:p w:rsidR="005B1F12" w:rsidRDefault="003E5035">
          <w:pPr>
            <w:pStyle w:val="TDC1"/>
            <w:tabs>
              <w:tab w:val="right" w:leader="dot" w:pos="9629"/>
            </w:tabs>
            <w:rPr>
              <w:noProof/>
              <w:lang w:eastAsia="es-AR"/>
            </w:rPr>
          </w:pPr>
          <w:hyperlink w:anchor="_Toc309937391" w:history="1">
            <w:r w:rsidR="005B1F12" w:rsidRPr="00992823">
              <w:rPr>
                <w:rStyle w:val="Hipervnculo"/>
                <w:noProof/>
              </w:rPr>
              <w:t>Diagramas de Clases</w:t>
            </w:r>
            <w:r w:rsidR="005B1F12">
              <w:rPr>
                <w:noProof/>
                <w:webHidden/>
              </w:rPr>
              <w:tab/>
            </w:r>
            <w:r w:rsidR="005B1F12">
              <w:rPr>
                <w:noProof/>
                <w:webHidden/>
              </w:rPr>
              <w:fldChar w:fldCharType="begin"/>
            </w:r>
            <w:r w:rsidR="005B1F12">
              <w:rPr>
                <w:noProof/>
                <w:webHidden/>
              </w:rPr>
              <w:instrText xml:space="preserve"> PAGEREF _Toc309937391 \h </w:instrText>
            </w:r>
            <w:r w:rsidR="005B1F12">
              <w:rPr>
                <w:noProof/>
                <w:webHidden/>
              </w:rPr>
            </w:r>
            <w:r w:rsidR="005B1F12">
              <w:rPr>
                <w:noProof/>
                <w:webHidden/>
              </w:rPr>
              <w:fldChar w:fldCharType="separate"/>
            </w:r>
            <w:r>
              <w:rPr>
                <w:noProof/>
                <w:webHidden/>
              </w:rPr>
              <w:t>8</w:t>
            </w:r>
            <w:r w:rsidR="005B1F12">
              <w:rPr>
                <w:noProof/>
                <w:webHidden/>
              </w:rPr>
              <w:fldChar w:fldCharType="end"/>
            </w:r>
          </w:hyperlink>
        </w:p>
        <w:p w:rsidR="005B1F12" w:rsidRDefault="003E5035">
          <w:pPr>
            <w:pStyle w:val="TDC2"/>
            <w:tabs>
              <w:tab w:val="right" w:leader="dot" w:pos="9629"/>
            </w:tabs>
            <w:rPr>
              <w:noProof/>
              <w:lang w:eastAsia="es-AR"/>
            </w:rPr>
          </w:pPr>
          <w:hyperlink w:anchor="_Toc309937392" w:history="1">
            <w:r w:rsidR="005B1F12" w:rsidRPr="00992823">
              <w:rPr>
                <w:rStyle w:val="Hipervnculo"/>
                <w:noProof/>
              </w:rPr>
              <w:t>Árbol B+</w:t>
            </w:r>
            <w:r w:rsidR="005B1F12">
              <w:rPr>
                <w:noProof/>
                <w:webHidden/>
              </w:rPr>
              <w:tab/>
            </w:r>
            <w:r w:rsidR="005B1F12">
              <w:rPr>
                <w:noProof/>
                <w:webHidden/>
              </w:rPr>
              <w:fldChar w:fldCharType="begin"/>
            </w:r>
            <w:r w:rsidR="005B1F12">
              <w:rPr>
                <w:noProof/>
                <w:webHidden/>
              </w:rPr>
              <w:instrText xml:space="preserve"> PAGEREF _Toc309937392 \h </w:instrText>
            </w:r>
            <w:r w:rsidR="005B1F12">
              <w:rPr>
                <w:noProof/>
                <w:webHidden/>
              </w:rPr>
            </w:r>
            <w:r w:rsidR="005B1F12">
              <w:rPr>
                <w:noProof/>
                <w:webHidden/>
              </w:rPr>
              <w:fldChar w:fldCharType="separate"/>
            </w:r>
            <w:r>
              <w:rPr>
                <w:noProof/>
                <w:webHidden/>
              </w:rPr>
              <w:t>8</w:t>
            </w:r>
            <w:r w:rsidR="005B1F12">
              <w:rPr>
                <w:noProof/>
                <w:webHidden/>
              </w:rPr>
              <w:fldChar w:fldCharType="end"/>
            </w:r>
          </w:hyperlink>
        </w:p>
        <w:p w:rsidR="005B1F12" w:rsidRDefault="003E5035">
          <w:pPr>
            <w:pStyle w:val="TDC2"/>
            <w:tabs>
              <w:tab w:val="right" w:leader="dot" w:pos="9629"/>
            </w:tabs>
            <w:rPr>
              <w:noProof/>
              <w:lang w:eastAsia="es-AR"/>
            </w:rPr>
          </w:pPr>
          <w:hyperlink w:anchor="_Toc309937393" w:history="1">
            <w:r w:rsidR="005B1F12" w:rsidRPr="00992823">
              <w:rPr>
                <w:rStyle w:val="Hipervnculo"/>
                <w:noProof/>
              </w:rPr>
              <w:t>Hash</w:t>
            </w:r>
            <w:r w:rsidR="005B1F12">
              <w:rPr>
                <w:noProof/>
                <w:webHidden/>
              </w:rPr>
              <w:tab/>
            </w:r>
            <w:r w:rsidR="005B1F12">
              <w:rPr>
                <w:noProof/>
                <w:webHidden/>
              </w:rPr>
              <w:fldChar w:fldCharType="begin"/>
            </w:r>
            <w:r w:rsidR="005B1F12">
              <w:rPr>
                <w:noProof/>
                <w:webHidden/>
              </w:rPr>
              <w:instrText xml:space="preserve"> PAGEREF _Toc309937393 \h </w:instrText>
            </w:r>
            <w:r w:rsidR="005B1F12">
              <w:rPr>
                <w:noProof/>
                <w:webHidden/>
              </w:rPr>
            </w:r>
            <w:r w:rsidR="005B1F12">
              <w:rPr>
                <w:noProof/>
                <w:webHidden/>
              </w:rPr>
              <w:fldChar w:fldCharType="separate"/>
            </w:r>
            <w:r>
              <w:rPr>
                <w:noProof/>
                <w:webHidden/>
              </w:rPr>
              <w:t>9</w:t>
            </w:r>
            <w:r w:rsidR="005B1F12">
              <w:rPr>
                <w:noProof/>
                <w:webHidden/>
              </w:rPr>
              <w:fldChar w:fldCharType="end"/>
            </w:r>
          </w:hyperlink>
        </w:p>
        <w:p w:rsidR="005B1F12" w:rsidRDefault="003E5035">
          <w:pPr>
            <w:pStyle w:val="TDC2"/>
            <w:tabs>
              <w:tab w:val="right" w:leader="dot" w:pos="9629"/>
            </w:tabs>
            <w:rPr>
              <w:noProof/>
              <w:lang w:eastAsia="es-AR"/>
            </w:rPr>
          </w:pPr>
          <w:hyperlink w:anchor="_Toc309937394" w:history="1">
            <w:r w:rsidR="005B1F12" w:rsidRPr="00992823">
              <w:rPr>
                <w:rStyle w:val="Hipervnculo"/>
                <w:noProof/>
              </w:rPr>
              <w:t>Archivos de Bloques Variables</w:t>
            </w:r>
            <w:r w:rsidR="005B1F12">
              <w:rPr>
                <w:noProof/>
                <w:webHidden/>
              </w:rPr>
              <w:tab/>
            </w:r>
            <w:r w:rsidR="005B1F12">
              <w:rPr>
                <w:noProof/>
                <w:webHidden/>
              </w:rPr>
              <w:fldChar w:fldCharType="begin"/>
            </w:r>
            <w:r w:rsidR="005B1F12">
              <w:rPr>
                <w:noProof/>
                <w:webHidden/>
              </w:rPr>
              <w:instrText xml:space="preserve"> PAGEREF _Toc309937394 \h </w:instrText>
            </w:r>
            <w:r w:rsidR="005B1F12">
              <w:rPr>
                <w:noProof/>
                <w:webHidden/>
              </w:rPr>
            </w:r>
            <w:r w:rsidR="005B1F12">
              <w:rPr>
                <w:noProof/>
                <w:webHidden/>
              </w:rPr>
              <w:fldChar w:fldCharType="separate"/>
            </w:r>
            <w:r>
              <w:rPr>
                <w:noProof/>
                <w:webHidden/>
              </w:rPr>
              <w:t>9</w:t>
            </w:r>
            <w:r w:rsidR="005B1F12">
              <w:rPr>
                <w:noProof/>
                <w:webHidden/>
              </w:rPr>
              <w:fldChar w:fldCharType="end"/>
            </w:r>
          </w:hyperlink>
        </w:p>
        <w:p w:rsidR="005B1F12" w:rsidRDefault="003E5035">
          <w:pPr>
            <w:pStyle w:val="TDC2"/>
            <w:tabs>
              <w:tab w:val="right" w:leader="dot" w:pos="9629"/>
            </w:tabs>
            <w:rPr>
              <w:noProof/>
              <w:lang w:eastAsia="es-AR"/>
            </w:rPr>
          </w:pPr>
          <w:hyperlink w:anchor="_Toc309937395" w:history="1">
            <w:r w:rsidR="005B1F12" w:rsidRPr="00992823">
              <w:rPr>
                <w:rStyle w:val="Hipervnculo"/>
                <w:noProof/>
              </w:rPr>
              <w:t>Vigenere</w:t>
            </w:r>
            <w:r w:rsidR="005B1F12">
              <w:rPr>
                <w:noProof/>
                <w:webHidden/>
              </w:rPr>
              <w:tab/>
            </w:r>
            <w:r w:rsidR="005B1F12">
              <w:rPr>
                <w:noProof/>
                <w:webHidden/>
              </w:rPr>
              <w:fldChar w:fldCharType="begin"/>
            </w:r>
            <w:r w:rsidR="005B1F12">
              <w:rPr>
                <w:noProof/>
                <w:webHidden/>
              </w:rPr>
              <w:instrText xml:space="preserve"> PAGEREF _Toc309937395 \h </w:instrText>
            </w:r>
            <w:r w:rsidR="005B1F12">
              <w:rPr>
                <w:noProof/>
                <w:webHidden/>
              </w:rPr>
            </w:r>
            <w:r w:rsidR="005B1F12">
              <w:rPr>
                <w:noProof/>
                <w:webHidden/>
              </w:rPr>
              <w:fldChar w:fldCharType="separate"/>
            </w:r>
            <w:r>
              <w:rPr>
                <w:noProof/>
                <w:webHidden/>
              </w:rPr>
              <w:t>10</w:t>
            </w:r>
            <w:r w:rsidR="005B1F12">
              <w:rPr>
                <w:noProof/>
                <w:webHidden/>
              </w:rPr>
              <w:fldChar w:fldCharType="end"/>
            </w:r>
          </w:hyperlink>
        </w:p>
        <w:p w:rsidR="005B1F12" w:rsidRDefault="003E5035">
          <w:pPr>
            <w:pStyle w:val="TDC2"/>
            <w:tabs>
              <w:tab w:val="right" w:leader="dot" w:pos="9629"/>
            </w:tabs>
            <w:rPr>
              <w:noProof/>
              <w:lang w:eastAsia="es-AR"/>
            </w:rPr>
          </w:pPr>
          <w:hyperlink w:anchor="_Toc309937396" w:history="1">
            <w:r w:rsidR="005B1F12" w:rsidRPr="00992823">
              <w:rPr>
                <w:rStyle w:val="Hipervnculo"/>
                <w:noProof/>
              </w:rPr>
              <w:t>RSA</w:t>
            </w:r>
            <w:r w:rsidR="005B1F12">
              <w:rPr>
                <w:noProof/>
                <w:webHidden/>
              </w:rPr>
              <w:tab/>
            </w:r>
            <w:r w:rsidR="005B1F12">
              <w:rPr>
                <w:noProof/>
                <w:webHidden/>
              </w:rPr>
              <w:fldChar w:fldCharType="begin"/>
            </w:r>
            <w:r w:rsidR="005B1F12">
              <w:rPr>
                <w:noProof/>
                <w:webHidden/>
              </w:rPr>
              <w:instrText xml:space="preserve"> PAGEREF _Toc309937396 \h </w:instrText>
            </w:r>
            <w:r w:rsidR="005B1F12">
              <w:rPr>
                <w:noProof/>
                <w:webHidden/>
              </w:rPr>
            </w:r>
            <w:r w:rsidR="005B1F12">
              <w:rPr>
                <w:noProof/>
                <w:webHidden/>
              </w:rPr>
              <w:fldChar w:fldCharType="separate"/>
            </w:r>
            <w:r>
              <w:rPr>
                <w:noProof/>
                <w:webHidden/>
              </w:rPr>
              <w:t>10</w:t>
            </w:r>
            <w:r w:rsidR="005B1F12">
              <w:rPr>
                <w:noProof/>
                <w:webHidden/>
              </w:rPr>
              <w:fldChar w:fldCharType="end"/>
            </w:r>
          </w:hyperlink>
        </w:p>
        <w:p w:rsidR="005B1F12" w:rsidRDefault="003E5035">
          <w:pPr>
            <w:pStyle w:val="TDC1"/>
            <w:tabs>
              <w:tab w:val="right" w:leader="dot" w:pos="9629"/>
            </w:tabs>
            <w:rPr>
              <w:noProof/>
              <w:lang w:eastAsia="es-AR"/>
            </w:rPr>
          </w:pPr>
          <w:hyperlink w:anchor="_Toc309937397" w:history="1">
            <w:r w:rsidR="005B1F12" w:rsidRPr="00992823">
              <w:rPr>
                <w:rStyle w:val="Hipervnculo"/>
                <w:noProof/>
              </w:rPr>
              <w:t>Diagramas de Secuencia</w:t>
            </w:r>
            <w:r w:rsidR="005B1F12">
              <w:rPr>
                <w:noProof/>
                <w:webHidden/>
              </w:rPr>
              <w:tab/>
            </w:r>
            <w:r w:rsidR="005B1F12">
              <w:rPr>
                <w:noProof/>
                <w:webHidden/>
              </w:rPr>
              <w:fldChar w:fldCharType="begin"/>
            </w:r>
            <w:r w:rsidR="005B1F12">
              <w:rPr>
                <w:noProof/>
                <w:webHidden/>
              </w:rPr>
              <w:instrText xml:space="preserve"> PAGEREF _Toc309937397 \h </w:instrText>
            </w:r>
            <w:r w:rsidR="005B1F12">
              <w:rPr>
                <w:noProof/>
                <w:webHidden/>
              </w:rPr>
            </w:r>
            <w:r w:rsidR="005B1F12">
              <w:rPr>
                <w:noProof/>
                <w:webHidden/>
              </w:rPr>
              <w:fldChar w:fldCharType="separate"/>
            </w:r>
            <w:r>
              <w:rPr>
                <w:noProof/>
                <w:webHidden/>
              </w:rPr>
              <w:t>11</w:t>
            </w:r>
            <w:r w:rsidR="005B1F12">
              <w:rPr>
                <w:noProof/>
                <w:webHidden/>
              </w:rPr>
              <w:fldChar w:fldCharType="end"/>
            </w:r>
          </w:hyperlink>
        </w:p>
        <w:p w:rsidR="005B1F12" w:rsidRDefault="003E5035">
          <w:pPr>
            <w:pStyle w:val="TDC2"/>
            <w:tabs>
              <w:tab w:val="right" w:leader="dot" w:pos="9629"/>
            </w:tabs>
            <w:rPr>
              <w:noProof/>
              <w:lang w:eastAsia="es-AR"/>
            </w:rPr>
          </w:pPr>
          <w:hyperlink w:anchor="_Toc309937398" w:history="1">
            <w:r w:rsidR="005B1F12" w:rsidRPr="00992823">
              <w:rPr>
                <w:rStyle w:val="Hipervnculo"/>
                <w:noProof/>
              </w:rPr>
              <w:t>Reporte Elecciones por Distrito</w:t>
            </w:r>
            <w:r w:rsidR="005B1F12">
              <w:rPr>
                <w:noProof/>
                <w:webHidden/>
              </w:rPr>
              <w:tab/>
            </w:r>
            <w:r w:rsidR="005B1F12">
              <w:rPr>
                <w:noProof/>
                <w:webHidden/>
              </w:rPr>
              <w:fldChar w:fldCharType="begin"/>
            </w:r>
            <w:r w:rsidR="005B1F12">
              <w:rPr>
                <w:noProof/>
                <w:webHidden/>
              </w:rPr>
              <w:instrText xml:space="preserve"> PAGEREF _Toc309937398 \h </w:instrText>
            </w:r>
            <w:r w:rsidR="005B1F12">
              <w:rPr>
                <w:noProof/>
                <w:webHidden/>
              </w:rPr>
            </w:r>
            <w:r w:rsidR="005B1F12">
              <w:rPr>
                <w:noProof/>
                <w:webHidden/>
              </w:rPr>
              <w:fldChar w:fldCharType="separate"/>
            </w:r>
            <w:r>
              <w:rPr>
                <w:noProof/>
                <w:webHidden/>
              </w:rPr>
              <w:t>11</w:t>
            </w:r>
            <w:r w:rsidR="005B1F12">
              <w:rPr>
                <w:noProof/>
                <w:webHidden/>
              </w:rPr>
              <w:fldChar w:fldCharType="end"/>
            </w:r>
          </w:hyperlink>
        </w:p>
        <w:p w:rsidR="005B1F12" w:rsidRDefault="003E5035">
          <w:pPr>
            <w:pStyle w:val="TDC2"/>
            <w:tabs>
              <w:tab w:val="right" w:leader="dot" w:pos="9629"/>
            </w:tabs>
            <w:rPr>
              <w:noProof/>
              <w:lang w:eastAsia="es-AR"/>
            </w:rPr>
          </w:pPr>
          <w:hyperlink w:anchor="_Toc309937399" w:history="1">
            <w:r w:rsidR="005B1F12" w:rsidRPr="00992823">
              <w:rPr>
                <w:rStyle w:val="Hipervnculo"/>
                <w:noProof/>
              </w:rPr>
              <w:t>Generación Votos Aleatorios</w:t>
            </w:r>
            <w:r w:rsidR="005B1F12">
              <w:rPr>
                <w:noProof/>
                <w:webHidden/>
              </w:rPr>
              <w:tab/>
            </w:r>
            <w:r w:rsidR="005B1F12">
              <w:rPr>
                <w:noProof/>
                <w:webHidden/>
              </w:rPr>
              <w:fldChar w:fldCharType="begin"/>
            </w:r>
            <w:r w:rsidR="005B1F12">
              <w:rPr>
                <w:noProof/>
                <w:webHidden/>
              </w:rPr>
              <w:instrText xml:space="preserve"> PAGEREF _Toc309937399 \h </w:instrText>
            </w:r>
            <w:r w:rsidR="005B1F12">
              <w:rPr>
                <w:noProof/>
                <w:webHidden/>
              </w:rPr>
            </w:r>
            <w:r w:rsidR="005B1F12">
              <w:rPr>
                <w:noProof/>
                <w:webHidden/>
              </w:rPr>
              <w:fldChar w:fldCharType="separate"/>
            </w:r>
            <w:r>
              <w:rPr>
                <w:noProof/>
                <w:webHidden/>
              </w:rPr>
              <w:t>12</w:t>
            </w:r>
            <w:r w:rsidR="005B1F12">
              <w:rPr>
                <w:noProof/>
                <w:webHidden/>
              </w:rPr>
              <w:fldChar w:fldCharType="end"/>
            </w:r>
          </w:hyperlink>
        </w:p>
        <w:p w:rsidR="005B1F12" w:rsidRDefault="003E5035">
          <w:pPr>
            <w:pStyle w:val="TDC2"/>
            <w:tabs>
              <w:tab w:val="right" w:leader="dot" w:pos="9629"/>
            </w:tabs>
            <w:rPr>
              <w:noProof/>
              <w:lang w:eastAsia="es-AR"/>
            </w:rPr>
          </w:pPr>
          <w:hyperlink w:anchor="_Toc309937400" w:history="1">
            <w:r w:rsidR="005B1F12" w:rsidRPr="00992823">
              <w:rPr>
                <w:rStyle w:val="Hipervnculo"/>
                <w:noProof/>
              </w:rPr>
              <w:t>Encriptación RSA y generación de claves</w:t>
            </w:r>
            <w:r w:rsidR="005B1F12">
              <w:rPr>
                <w:noProof/>
                <w:webHidden/>
              </w:rPr>
              <w:tab/>
            </w:r>
            <w:r w:rsidR="005B1F12">
              <w:rPr>
                <w:noProof/>
                <w:webHidden/>
              </w:rPr>
              <w:fldChar w:fldCharType="begin"/>
            </w:r>
            <w:r w:rsidR="005B1F12">
              <w:rPr>
                <w:noProof/>
                <w:webHidden/>
              </w:rPr>
              <w:instrText xml:space="preserve"> PAGEREF _Toc309937400 \h </w:instrText>
            </w:r>
            <w:r w:rsidR="005B1F12">
              <w:rPr>
                <w:noProof/>
                <w:webHidden/>
              </w:rPr>
            </w:r>
            <w:r w:rsidR="005B1F12">
              <w:rPr>
                <w:noProof/>
                <w:webHidden/>
              </w:rPr>
              <w:fldChar w:fldCharType="separate"/>
            </w:r>
            <w:r>
              <w:rPr>
                <w:noProof/>
                <w:webHidden/>
              </w:rPr>
              <w:t>12</w:t>
            </w:r>
            <w:r w:rsidR="005B1F12">
              <w:rPr>
                <w:noProof/>
                <w:webHidden/>
              </w:rPr>
              <w:fldChar w:fldCharType="end"/>
            </w:r>
          </w:hyperlink>
        </w:p>
        <w:p w:rsidR="005B1F12" w:rsidRDefault="003E5035">
          <w:pPr>
            <w:pStyle w:val="TDC2"/>
            <w:tabs>
              <w:tab w:val="right" w:leader="dot" w:pos="9629"/>
            </w:tabs>
            <w:rPr>
              <w:noProof/>
              <w:lang w:eastAsia="es-AR"/>
            </w:rPr>
          </w:pPr>
          <w:hyperlink w:anchor="_Toc309937401" w:history="1">
            <w:r w:rsidR="005B1F12" w:rsidRPr="00992823">
              <w:rPr>
                <w:rStyle w:val="Hipervnculo"/>
                <w:noProof/>
              </w:rPr>
              <w:t>Kasiski: Ataque para Cifrado Vigenere</w:t>
            </w:r>
            <w:r w:rsidR="005B1F12">
              <w:rPr>
                <w:noProof/>
                <w:webHidden/>
              </w:rPr>
              <w:tab/>
            </w:r>
            <w:r w:rsidR="005B1F12">
              <w:rPr>
                <w:noProof/>
                <w:webHidden/>
              </w:rPr>
              <w:fldChar w:fldCharType="begin"/>
            </w:r>
            <w:r w:rsidR="005B1F12">
              <w:rPr>
                <w:noProof/>
                <w:webHidden/>
              </w:rPr>
              <w:instrText xml:space="preserve"> PAGEREF _Toc309937401 \h </w:instrText>
            </w:r>
            <w:r w:rsidR="005B1F12">
              <w:rPr>
                <w:noProof/>
                <w:webHidden/>
              </w:rPr>
            </w:r>
            <w:r w:rsidR="005B1F12">
              <w:rPr>
                <w:noProof/>
                <w:webHidden/>
              </w:rPr>
              <w:fldChar w:fldCharType="separate"/>
            </w:r>
            <w:r>
              <w:rPr>
                <w:noProof/>
                <w:webHidden/>
              </w:rPr>
              <w:t>13</w:t>
            </w:r>
            <w:r w:rsidR="005B1F12">
              <w:rPr>
                <w:noProof/>
                <w:webHidden/>
              </w:rPr>
              <w:fldChar w:fldCharType="end"/>
            </w:r>
          </w:hyperlink>
        </w:p>
        <w:p w:rsidR="005B1F12" w:rsidRDefault="003E5035">
          <w:pPr>
            <w:pStyle w:val="TDC1"/>
            <w:tabs>
              <w:tab w:val="right" w:leader="dot" w:pos="9629"/>
            </w:tabs>
            <w:rPr>
              <w:noProof/>
              <w:lang w:eastAsia="es-AR"/>
            </w:rPr>
          </w:pPr>
          <w:hyperlink w:anchor="_Toc309937402" w:history="1">
            <w:r w:rsidR="005B1F12" w:rsidRPr="00992823">
              <w:rPr>
                <w:rStyle w:val="Hipervnculo"/>
                <w:noProof/>
              </w:rPr>
              <w:t>Known Issues</w:t>
            </w:r>
            <w:r w:rsidR="005B1F12">
              <w:rPr>
                <w:noProof/>
                <w:webHidden/>
              </w:rPr>
              <w:tab/>
            </w:r>
            <w:r w:rsidR="005B1F12">
              <w:rPr>
                <w:noProof/>
                <w:webHidden/>
              </w:rPr>
              <w:fldChar w:fldCharType="begin"/>
            </w:r>
            <w:r w:rsidR="005B1F12">
              <w:rPr>
                <w:noProof/>
                <w:webHidden/>
              </w:rPr>
              <w:instrText xml:space="preserve"> PAGEREF _Toc309937402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5B1F12" w:rsidRDefault="003E5035">
          <w:pPr>
            <w:pStyle w:val="TDC2"/>
            <w:tabs>
              <w:tab w:val="right" w:leader="dot" w:pos="9629"/>
            </w:tabs>
            <w:rPr>
              <w:noProof/>
              <w:lang w:eastAsia="es-AR"/>
            </w:rPr>
          </w:pPr>
          <w:hyperlink w:anchor="_Toc309937403" w:history="1">
            <w:r w:rsidR="005B1F12" w:rsidRPr="00992823">
              <w:rPr>
                <w:rStyle w:val="Hipervnculo"/>
                <w:noProof/>
              </w:rPr>
              <w:t>Tabla de Severidades</w:t>
            </w:r>
            <w:r w:rsidR="005B1F12">
              <w:rPr>
                <w:noProof/>
                <w:webHidden/>
              </w:rPr>
              <w:tab/>
            </w:r>
            <w:r w:rsidR="005B1F12">
              <w:rPr>
                <w:noProof/>
                <w:webHidden/>
              </w:rPr>
              <w:fldChar w:fldCharType="begin"/>
            </w:r>
            <w:r w:rsidR="005B1F12">
              <w:rPr>
                <w:noProof/>
                <w:webHidden/>
              </w:rPr>
              <w:instrText xml:space="preserve"> PAGEREF _Toc309937403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5B1F12" w:rsidRDefault="003E5035">
          <w:pPr>
            <w:pStyle w:val="TDC2"/>
            <w:tabs>
              <w:tab w:val="right" w:leader="dot" w:pos="9629"/>
            </w:tabs>
            <w:rPr>
              <w:noProof/>
              <w:lang w:eastAsia="es-AR"/>
            </w:rPr>
          </w:pPr>
          <w:hyperlink w:anchor="_Toc309937404" w:history="1">
            <w:r w:rsidR="005B1F12" w:rsidRPr="00992823">
              <w:rPr>
                <w:rStyle w:val="Hipervnculo"/>
                <w:noProof/>
              </w:rPr>
              <w:t>Tabla de Prioridades</w:t>
            </w:r>
            <w:r w:rsidR="005B1F12">
              <w:rPr>
                <w:noProof/>
                <w:webHidden/>
              </w:rPr>
              <w:tab/>
            </w:r>
            <w:r w:rsidR="005B1F12">
              <w:rPr>
                <w:noProof/>
                <w:webHidden/>
              </w:rPr>
              <w:fldChar w:fldCharType="begin"/>
            </w:r>
            <w:r w:rsidR="005B1F12">
              <w:rPr>
                <w:noProof/>
                <w:webHidden/>
              </w:rPr>
              <w:instrText xml:space="preserve"> PAGEREF _Toc309937404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1" w:name="_Toc309937390"/>
      <w:r>
        <w:lastRenderedPageBreak/>
        <w:t>Especificación de Clases</w:t>
      </w:r>
      <w:bookmarkEnd w:id="1"/>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2" w:name="BaseVariableBlock"/>
            <w:proofErr w:type="spellStart"/>
            <w:r>
              <w:rPr>
                <w:b/>
              </w:rPr>
              <w:t>BaseVariableBlock</w:t>
            </w:r>
            <w:bookmarkEnd w:id="2"/>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3" w:name="BaseVariableBlockFile"/>
            <w:proofErr w:type="spellStart"/>
            <w:r>
              <w:rPr>
                <w:b/>
              </w:rPr>
              <w:t>BaseVariableBlockFile</w:t>
            </w:r>
            <w:bookmarkEnd w:id="3"/>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4" w:name="RecordMethods"/>
            <w:proofErr w:type="spellStart"/>
            <w:r>
              <w:rPr>
                <w:b/>
              </w:rPr>
              <w:t>RecordMethods</w:t>
            </w:r>
            <w:bookmarkEnd w:id="4"/>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r w:rsidR="00B03575" w:rsidTr="00E25F22">
        <w:tc>
          <w:tcPr>
            <w:tcW w:w="2071" w:type="dxa"/>
            <w:vAlign w:val="center"/>
          </w:tcPr>
          <w:p w:rsidR="00B03575" w:rsidRPr="006F1CF9" w:rsidRDefault="00B03575" w:rsidP="00E25F22">
            <w:pPr>
              <w:rPr>
                <w:b/>
              </w:rPr>
            </w:pPr>
            <w:proofErr w:type="spellStart"/>
            <w:r>
              <w:rPr>
                <w:b/>
              </w:rPr>
              <w:t>KeyManager</w:t>
            </w:r>
            <w:proofErr w:type="spellEnd"/>
          </w:p>
        </w:tc>
        <w:tc>
          <w:tcPr>
            <w:tcW w:w="7784" w:type="dxa"/>
          </w:tcPr>
          <w:p w:rsidR="00B03575" w:rsidRDefault="00E80A8D" w:rsidP="006F1CF9">
            <w:r>
              <w:t>Clase encargada de la lectura/escritura de las claves a disco</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aconcuadrcula"/>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En esta clase se guarda toda la lógica relacionada con el funcionamiento del menú, de manera que se provee al usuario un menú por consola que facilita el uso del programa.</w:t>
            </w:r>
          </w:p>
        </w:tc>
      </w:tr>
    </w:tbl>
    <w:p w:rsidR="002F5FFB" w:rsidRDefault="002F5FFB" w:rsidP="002F5FFB">
      <w:pPr>
        <w:pStyle w:val="Ttulo1"/>
      </w:pPr>
      <w:bookmarkStart w:id="5" w:name="_Toc309937391"/>
      <w:r>
        <w:lastRenderedPageBreak/>
        <w:t>Diagramas de Clases</w:t>
      </w:r>
      <w:bookmarkEnd w:id="5"/>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6" w:name="_Arbol_B+"/>
      <w:bookmarkStart w:id="7" w:name="_Toc309937392"/>
      <w:bookmarkEnd w:id="6"/>
      <w:r>
        <w:t>Árbol</w:t>
      </w:r>
      <w:r w:rsidR="002F5FFB">
        <w:t xml:space="preserve"> B+</w:t>
      </w:r>
      <w:bookmarkEnd w:id="7"/>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8" w:name="_Hash"/>
      <w:bookmarkStart w:id="9" w:name="_Toc309937393"/>
      <w:bookmarkEnd w:id="8"/>
      <w:r>
        <w:lastRenderedPageBreak/>
        <w:t>Hash</w:t>
      </w:r>
      <w:bookmarkEnd w:id="9"/>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10" w:name="_Archivos_de_Bloques"/>
      <w:bookmarkStart w:id="11" w:name="_Toc309937394"/>
      <w:bookmarkEnd w:id="10"/>
      <w:r>
        <w:t>Archivos de Bloques Variables</w:t>
      </w:r>
      <w:bookmarkEnd w:id="11"/>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Ttulo2"/>
      </w:pPr>
      <w:bookmarkStart w:id="12" w:name="_Vigenere"/>
      <w:bookmarkStart w:id="13" w:name="_Toc309937395"/>
      <w:bookmarkEnd w:id="12"/>
      <w:proofErr w:type="spellStart"/>
      <w:r>
        <w:t>Vigenere</w:t>
      </w:r>
      <w:bookmarkEnd w:id="13"/>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Ttulo2"/>
      </w:pPr>
      <w:bookmarkStart w:id="14" w:name="_RSA"/>
      <w:bookmarkStart w:id="15" w:name="_Toc309937396"/>
      <w:bookmarkEnd w:id="14"/>
      <w:r>
        <w:t>RSA</w:t>
      </w:r>
      <w:bookmarkEnd w:id="15"/>
    </w:p>
    <w:p w:rsidR="007370BF" w:rsidRDefault="00B03575" w:rsidP="007370BF">
      <w:r>
        <w:rPr>
          <w:noProof/>
          <w:lang w:eastAsia="es-AR"/>
        </w:rPr>
        <w:drawing>
          <wp:inline distT="0" distB="0" distL="0" distR="0">
            <wp:extent cx="6120765" cy="4433722"/>
            <wp:effectExtent l="0" t="0" r="0" b="5080"/>
            <wp:docPr id="8" name="Imagen 8" descr="C:\Documents and Settings\Martu\Escritorio\ManLast\Manu-Facu\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ManLast\Manu-Facu\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433722"/>
                    </a:xfrm>
                    <a:prstGeom prst="rect">
                      <a:avLst/>
                    </a:prstGeom>
                    <a:noFill/>
                    <a:ln>
                      <a:noFill/>
                    </a:ln>
                  </pic:spPr>
                </pic:pic>
              </a:graphicData>
            </a:graphic>
          </wp:inline>
        </w:drawing>
      </w:r>
    </w:p>
    <w:p w:rsidR="007370BF" w:rsidRDefault="007370BF" w:rsidP="007370BF">
      <w:r>
        <w:lastRenderedPageBreak/>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r w:rsidR="00B03575">
        <w:t xml:space="preserve"> </w:t>
      </w:r>
      <w:r w:rsidR="00E80A8D">
        <w:t xml:space="preserve">Finalmente, la clase </w:t>
      </w:r>
      <w:proofErr w:type="spellStart"/>
      <w:r w:rsidR="00E80A8D">
        <w:t>KeyManager</w:t>
      </w:r>
      <w:proofErr w:type="spellEnd"/>
      <w:r w:rsidR="00E80A8D">
        <w:t xml:space="preserve"> se encarga de la lectura/escritura de disco mediante la utilización de </w:t>
      </w:r>
      <w:proofErr w:type="spellStart"/>
      <w:r w:rsidR="00E80A8D">
        <w:t>RSAKey</w:t>
      </w:r>
      <w:proofErr w:type="spellEnd"/>
      <w:r w:rsidR="00E80A8D">
        <w:t xml:space="preserve"> y </w:t>
      </w:r>
      <w:proofErr w:type="spellStart"/>
      <w:r w:rsidR="00E80A8D">
        <w:t>RSAKeySet</w:t>
      </w:r>
      <w:proofErr w:type="spellEnd"/>
      <w:r w:rsidR="00E80A8D">
        <w:t>.</w:t>
      </w:r>
    </w:p>
    <w:p w:rsidR="00A43AD6" w:rsidRPr="00A43AD6" w:rsidRDefault="00A43AD6" w:rsidP="00A43AD6"/>
    <w:p w:rsidR="00063857" w:rsidRDefault="00063857" w:rsidP="00063857">
      <w:pPr>
        <w:pStyle w:val="Ttulo1"/>
      </w:pPr>
      <w:bookmarkStart w:id="16" w:name="_Toc309937397"/>
      <w:r>
        <w:t>Diagramas de Secuencia</w:t>
      </w:r>
      <w:bookmarkEnd w:id="16"/>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7" w:name="_Toc309937398"/>
      <w:r>
        <w:t>Reporte Elecciones por Distrito</w:t>
      </w:r>
      <w:bookmarkEnd w:id="17"/>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8" w:name="_Toc309937399"/>
      <w:r>
        <w:lastRenderedPageBreak/>
        <w:t>Generación Votos Aleatorios</w:t>
      </w:r>
      <w:bookmarkEnd w:id="18"/>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Ttulo2"/>
      </w:pPr>
      <w:bookmarkStart w:id="19" w:name="_Toc309937400"/>
      <w:r>
        <w:t>Encriptación RSA y generación de claves</w:t>
      </w:r>
      <w:bookmarkEnd w:id="19"/>
    </w:p>
    <w:p w:rsidR="00703C7B" w:rsidRDefault="00703C7B" w:rsidP="009E34D3">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C43C5C" w:rsidRDefault="00C43C5C" w:rsidP="00C43C5C">
      <w:pPr>
        <w:pStyle w:val="Ttulo2"/>
      </w:pPr>
      <w:bookmarkStart w:id="20" w:name="_Toc309937401"/>
      <w:proofErr w:type="spellStart"/>
      <w:r>
        <w:lastRenderedPageBreak/>
        <w:t>Kasiski</w:t>
      </w:r>
      <w:proofErr w:type="spellEnd"/>
      <w:r>
        <w:t>: Ataque</w:t>
      </w:r>
      <w:r w:rsidR="00F548F7">
        <w:t xml:space="preserve"> para </w:t>
      </w:r>
      <w:r w:rsidR="000A0479">
        <w:t>Cifrado</w:t>
      </w:r>
      <w:r>
        <w:t xml:space="preserve"> </w:t>
      </w:r>
      <w:proofErr w:type="spellStart"/>
      <w:r>
        <w:t>Vigenere</w:t>
      </w:r>
      <w:bookmarkEnd w:id="20"/>
      <w:proofErr w:type="spellEnd"/>
    </w:p>
    <w:p w:rsidR="00C43C5C" w:rsidRPr="00C43C5C" w:rsidRDefault="00C43C5C" w:rsidP="00C43C5C">
      <w:r>
        <w:rPr>
          <w:noProof/>
          <w:lang w:eastAsia="es-AR"/>
        </w:rPr>
        <w:drawing>
          <wp:inline distT="0" distB="0" distL="0" distR="0">
            <wp:extent cx="6120765" cy="8710335"/>
            <wp:effectExtent l="0" t="0" r="0" b="0"/>
            <wp:docPr id="5" name="Imagen 5" descr="C:\Documents and Settings\Martu\Escritorio\Vigenere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Vigenere - 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8710335"/>
                    </a:xfrm>
                    <a:prstGeom prst="rect">
                      <a:avLst/>
                    </a:prstGeom>
                    <a:noFill/>
                    <a:ln>
                      <a:noFill/>
                    </a:ln>
                  </pic:spPr>
                </pic:pic>
              </a:graphicData>
            </a:graphic>
          </wp:inline>
        </w:drawing>
      </w:r>
    </w:p>
    <w:p w:rsidR="00396D18" w:rsidRDefault="00396D18" w:rsidP="00396D18">
      <w:pPr>
        <w:pStyle w:val="Ttulo1"/>
      </w:pPr>
      <w:bookmarkStart w:id="21" w:name="_Toc309937402"/>
      <w:proofErr w:type="spellStart"/>
      <w:r>
        <w:lastRenderedPageBreak/>
        <w:t>Known</w:t>
      </w:r>
      <w:proofErr w:type="spellEnd"/>
      <w:r>
        <w:t xml:space="preserve"> </w:t>
      </w:r>
      <w:proofErr w:type="spellStart"/>
      <w:r>
        <w:t>Issues</w:t>
      </w:r>
      <w:bookmarkEnd w:id="21"/>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ipervnculo"/>
          </w:rPr>
          <w:t>severidades</w:t>
        </w:r>
      </w:hyperlink>
      <w:r w:rsidR="00DC42FE">
        <w:t xml:space="preserve"> y </w:t>
      </w:r>
      <w:hyperlink w:anchor="_Tabla_de_Prioridades" w:history="1">
        <w:r w:rsidR="00DC42FE" w:rsidRPr="00DC42FE">
          <w:rPr>
            <w:rStyle w:val="Hipervnculo"/>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Ttulo2"/>
      </w:pPr>
      <w:bookmarkStart w:id="22" w:name="_Tabla_de_Severidades"/>
      <w:bookmarkStart w:id="23" w:name="_Toc309937403"/>
      <w:bookmarkEnd w:id="22"/>
      <w:r>
        <w:t>Tabla de Severidades</w:t>
      </w:r>
      <w:bookmarkEnd w:id="23"/>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5B1F1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w:t>
            </w:r>
            <w:r w:rsidR="005B1F12">
              <w:rPr>
                <w:color w:val="000000"/>
              </w:rPr>
              <w:t>a</w:t>
            </w:r>
            <w:r w:rsidRPr="00B00E75">
              <w:rPr>
                <w:color w:val="000000"/>
              </w:rPr>
              <w:t>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24" w:name="_Tabla_de_Prioridades"/>
      <w:bookmarkStart w:id="25" w:name="_Toc309937404"/>
      <w:bookmarkEnd w:id="24"/>
      <w:r>
        <w:t>Tabla de Prioridades</w:t>
      </w:r>
      <w:bookmarkEnd w:id="25"/>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2BBF"/>
    <w:rsid w:val="0004619E"/>
    <w:rsid w:val="00063857"/>
    <w:rsid w:val="00072635"/>
    <w:rsid w:val="00073220"/>
    <w:rsid w:val="000941D6"/>
    <w:rsid w:val="000A0479"/>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1DE4"/>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E5035"/>
    <w:rsid w:val="003F3EBE"/>
    <w:rsid w:val="00437041"/>
    <w:rsid w:val="00440928"/>
    <w:rsid w:val="0045589F"/>
    <w:rsid w:val="00465A19"/>
    <w:rsid w:val="00466572"/>
    <w:rsid w:val="00477DF2"/>
    <w:rsid w:val="00480448"/>
    <w:rsid w:val="00491A7A"/>
    <w:rsid w:val="004A4502"/>
    <w:rsid w:val="004A6A12"/>
    <w:rsid w:val="004B1508"/>
    <w:rsid w:val="004B5EB9"/>
    <w:rsid w:val="004C36AC"/>
    <w:rsid w:val="004C532F"/>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B1F12"/>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73"/>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666B9"/>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3575"/>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43C5C"/>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0A8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548F7"/>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9BD934D6-22BD-41F6-98B1-DB01C61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3540</Words>
  <Characters>19473</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Gaby</cp:lastModifiedBy>
  <cp:revision>277</cp:revision>
  <cp:lastPrinted>2011-11-26T15:20:00Z</cp:lastPrinted>
  <dcterms:created xsi:type="dcterms:W3CDTF">2011-09-24T00:18:00Z</dcterms:created>
  <dcterms:modified xsi:type="dcterms:W3CDTF">2011-11-26T15:20:00Z</dcterms:modified>
</cp:coreProperties>
</file>