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708" w:left="708" w:right="0"/>
      </w:pPr>
      <w:r>
        <w:rPr>
          <w:b w:val="false"/>
          <w:bCs w:val="false"/>
          <w:rFonts w:ascii="Tahoma" w:hAnsi="Tahoma"/>
        </w:rPr>
      </w:r>
    </w:p>
    <w:p>
      <w:pPr>
        <w:pStyle w:val="style0"/>
      </w:pPr>
      <w:r>
        <w:rPr>
          <w:b w:val="false"/>
          <w:bCs w:val="false"/>
        </w:rPr>
      </w:r>
      <w:r>
        <w:rPr>
          <w:b w:val="false"/>
          <w:bCs w:val="false"/>
        </w:rPr>
      </w:r>
    </w:p>
    <w:p>
      <w:pPr>
        <w:pStyle w:val="style0"/>
        <w:jc w:val="center"/>
        <w:spacing w:after="0" w:before="0"/>
      </w:pPr>
      <w:r>
        <w:rPr>
          <w:sz w:val="32"/>
          <w:b w:val="false"/>
          <w:szCs w:val="32"/>
          <w:bCs w:val="false"/>
          <w:rFonts w:ascii="Tahoma" w:cs="Tahoma" w:eastAsia="MS Mincho" w:hAnsi="Tahoma"/>
        </w:rPr>
        <w:t>Universidad de Buenos Aires</w:t>
      </w:r>
    </w:p>
    <w:p>
      <w:pPr>
        <w:pStyle w:val="style0"/>
        <w:jc w:val="center"/>
        <w:spacing w:after="0" w:before="0"/>
      </w:pPr>
      <w:r>
        <w:rPr>
          <w:sz w:val="32"/>
          <w:b w:val="false"/>
          <w:szCs w:val="32"/>
          <w:bCs w:val="false"/>
          <w:rFonts w:ascii="Tahoma" w:cs="Tahoma" w:eastAsia="MS Mincho" w:hAnsi="Tahoma"/>
        </w:rPr>
        <w:t>Facultad de Ingeniería</w:t>
      </w:r>
    </w:p>
    <w:p>
      <w:pPr>
        <w:pStyle w:val="style51"/>
        <w:jc w:val="center"/>
        <w:tabs/>
        <w:spacing w:after="0" w:before="0"/>
      </w:pPr>
      <w:r>
        <w:rPr>
          <w:sz w:val="32"/>
          <w:b w:val="false"/>
          <w:szCs w:val="32"/>
          <w:bCs w:val="false"/>
          <w:rFonts w:ascii="Tahoma" w:cs="Tahoma" w:eastAsia="MS Mincho" w:hAnsi="Tahoma"/>
        </w:rPr>
        <w:t>Departamento de Informática</w:t>
      </w:r>
    </w:p>
    <w:p>
      <w:pPr>
        <w:pStyle w:val="style51"/>
        <w:jc w:val="center"/>
        <w:tabs/>
        <w:spacing w:after="0" w:before="0"/>
      </w:pPr>
      <w:r>
        <w:rPr>
          <w:sz w:val="40"/>
          <w:b w:val="false"/>
          <w:bCs w:val="false"/>
          <w:rFonts w:ascii="Tahoma" w:cs="Tahoma" w:eastAsia="MS Mincho" w:hAnsi="Tahoma"/>
        </w:rPr>
      </w:r>
    </w:p>
    <w:p>
      <w:pPr>
        <w:pStyle w:val="style51"/>
        <w:jc w:val="center"/>
        <w:tabs/>
        <w:spacing w:after="0" w:before="0"/>
      </w:pPr>
      <w:r>
        <w:rPr>
          <w:sz w:val="36"/>
          <w:i/>
          <w:b w:val="false"/>
          <w:szCs w:val="36"/>
          <w:bCs w:val="false"/>
          <w:rFonts w:ascii="Tahoma" w:cs="Tahoma" w:eastAsia="MS Mincho" w:hAnsi="Tahoma"/>
        </w:rPr>
        <w:t>Organización de Datos (75.06)</w:t>
      </w:r>
    </w:p>
    <w:p>
      <w:pPr>
        <w:pStyle w:val="style51"/>
        <w:jc w:val="center"/>
        <w:tabs/>
        <w:spacing w:after="0" w:before="0"/>
      </w:pPr>
      <w:r>
        <w:rPr>
          <w:sz w:val="44"/>
          <w:b w:val="false"/>
          <w:bCs w:val="false"/>
          <w:rFonts w:ascii="Tahoma" w:cs="Tahoma" w:eastAsia="MS Mincho" w:hAnsi="Tahoma"/>
        </w:rPr>
      </w:r>
    </w:p>
    <w:p>
      <w:pPr>
        <w:pStyle w:val="style51"/>
        <w:jc w:val="center"/>
        <w:tabs/>
        <w:spacing w:after="0" w:before="0"/>
      </w:pPr>
      <w:r>
        <w:rPr>
          <w:sz w:val="52"/>
          <w:b w:val="false"/>
          <w:szCs w:val="52"/>
          <w:bCs w:val="false"/>
          <w:rFonts w:ascii="Tahoma" w:cs="Tahoma" w:eastAsia="MS Mincho" w:hAnsi="Tahoma"/>
          <w:lang w:val="es-ES"/>
        </w:rPr>
        <w:t>Voto Electrónico</w:t>
      </w:r>
    </w:p>
    <w:p>
      <w:pPr>
        <w:pStyle w:val="style0"/>
        <w:jc w:val="both"/>
        <w:spacing w:after="0" w:before="0"/>
      </w:pPr>
      <w:r>
        <w:rPr>
          <w:b w:val="false"/>
          <w:bCs w:val="false"/>
          <w:rFonts w:ascii="Arial" w:cs="Arial" w:hAnsi="Arial"/>
        </w:rPr>
      </w:r>
    </w:p>
    <w:p>
      <w:pPr>
        <w:pStyle w:val="style0"/>
        <w:jc w:val="both"/>
        <w:spacing w:after="0" w:before="0"/>
      </w:pPr>
      <w:r>
        <w:rPr>
          <w:sz w:val="20"/>
          <w:b w:val="false"/>
          <w:szCs w:val="20"/>
          <w:bCs w:val="false"/>
          <w:rFonts w:ascii="Arial" w:cs="Arial" w:hAnsi="Arial"/>
        </w:rPr>
      </w:r>
    </w:p>
    <w:p>
      <w:pPr>
        <w:pStyle w:val="style51"/>
        <w:tabs/>
        <w:spacing w:after="0" w:before="60"/>
      </w:pPr>
      <w:r>
        <w:rPr>
          <w:sz w:val="28"/>
          <w:b w:val="false"/>
          <w:szCs w:val="28"/>
          <w:bCs w:val="false"/>
          <w:rFonts w:ascii="Tahoma" w:cs="Tahoma" w:eastAsia="MS Mincho" w:hAnsi="Tahoma"/>
        </w:rPr>
        <w:t>Cuatrimestre y año: 2</w:t>
      </w:r>
      <w:r>
        <w:rPr>
          <w:vertAlign w:val="superscript"/>
          <w:sz w:val="28"/>
          <w:b w:val="false"/>
          <w:szCs w:val="28"/>
          <w:bCs w:val="false"/>
          <w:rFonts w:ascii="Tahoma" w:cs="Tahoma" w:eastAsia="MS Mincho" w:hAnsi="Tahoma"/>
        </w:rPr>
        <w:t>do</w:t>
      </w:r>
      <w:r>
        <w:rPr>
          <w:sz w:val="28"/>
          <w:b w:val="false"/>
          <w:szCs w:val="28"/>
          <w:bCs w:val="false"/>
          <w:rFonts w:ascii="Tahoma" w:cs="Tahoma" w:eastAsia="MS Mincho" w:hAnsi="Tahoma"/>
        </w:rPr>
        <w:t xml:space="preserve"> Cuatrimestre 2011</w:t>
      </w:r>
    </w:p>
    <w:p>
      <w:pPr>
        <w:pStyle w:val="style51"/>
        <w:tabs/>
        <w:spacing w:after="0" w:before="60"/>
      </w:pPr>
      <w:r>
        <w:rPr>
          <w:sz w:val="28"/>
          <w:b w:val="false"/>
          <w:szCs w:val="28"/>
          <w:bCs w:val="false"/>
          <w:rFonts w:ascii="Tahoma" w:cs="Tahoma" w:eastAsia="MS Mincho" w:hAnsi="Tahoma"/>
        </w:rPr>
        <w:t>Docente a cargo del TP:</w:t>
      </w:r>
      <w:r>
        <w:rPr>
          <w:sz w:val="28"/>
          <w:b w:val="false"/>
          <w:szCs w:val="28"/>
          <w:bCs w:val="false"/>
          <w:rFonts w:ascii="Tahoma" w:cs="Tahoma" w:eastAsia="MS Mincho" w:hAnsi="Tahoma"/>
        </w:rPr>
        <w:t xml:space="preserve"> </w:t>
      </w:r>
      <w:r>
        <w:rPr>
          <w:sz w:val="28"/>
          <w:b w:val="false"/>
          <w:szCs w:val="28"/>
          <w:bCs w:val="false"/>
          <w:rFonts w:ascii="Tahoma" w:cs="Tahoma" w:eastAsia="MS Mincho" w:hAnsi="Tahoma"/>
        </w:rPr>
        <w:t>Nicolás Pablo Fernández Theillet</w:t>
      </w:r>
    </w:p>
    <w:p>
      <w:pPr>
        <w:pStyle w:val="style51"/>
        <w:tabs/>
        <w:spacing w:after="0" w:before="60"/>
      </w:pPr>
      <w:r>
        <w:rPr>
          <w:sz w:val="28"/>
          <w:b w:val="false"/>
          <w:szCs w:val="28"/>
          <w:bCs w:val="false"/>
          <w:rFonts w:ascii="Tahoma" w:cs="Tahoma" w:eastAsia="MS Mincho" w:hAnsi="Tahoma"/>
        </w:rPr>
        <w:t>Grupo: Lamas</w:t>
      </w:r>
    </w:p>
    <w:p>
      <w:pPr>
        <w:pStyle w:val="style51"/>
        <w:tabs/>
        <w:spacing w:after="0" w:before="60"/>
      </w:pPr>
      <w:r>
        <w:rPr>
          <w:sz w:val="28"/>
          <w:b w:val="false"/>
          <w:szCs w:val="28"/>
          <w:bCs w:val="false"/>
          <w:rFonts w:ascii="Tahoma" w:cs="Tahoma" w:eastAsia="MS Mincho" w:hAnsi="Tahoma"/>
        </w:rPr>
        <w:t>Fecha de Entrega:</w:t>
      </w:r>
    </w:p>
    <w:p>
      <w:pPr>
        <w:pStyle w:val="style51"/>
        <w:tabs/>
        <w:spacing w:after="0" w:before="60"/>
      </w:pPr>
      <w:r>
        <w:rPr>
          <w:sz w:val="28"/>
          <w:b w:val="false"/>
          <w:szCs w:val="28"/>
          <w:bCs w:val="false"/>
          <w:rFonts w:ascii="Tahoma" w:cs="Tahoma" w:eastAsia="MS Mincho" w:hAnsi="Tahoma"/>
        </w:rPr>
        <w:t>Integrantes: 2011-10-22</w:t>
      </w:r>
    </w:p>
    <w:p>
      <w:pPr>
        <w:pStyle w:val="style0"/>
        <w:jc w:val="both"/>
        <w:spacing w:after="0" w:before="0"/>
      </w:pPr>
      <w:r>
        <w:rPr>
          <w:sz w:val="12"/>
          <w:b w:val="false"/>
          <w:szCs w:val="12"/>
          <w:bCs w:val="false"/>
          <w:rFonts w:ascii="Arial" w:cs="Arial" w:hAnsi="Arial"/>
        </w:rPr>
      </w:r>
    </w:p>
    <w:tbl>
      <w:tblPr>
        <w:tblBorders>
          <w:top w:color="000001" w:space="0" w:sz="8" w:val="single"/>
          <w:left w:color="000001" w:space="0" w:sz="8" w:val="single"/>
          <w:bottom w:color="000001" w:space="0" w:sz="8" w:val="single"/>
        </w:tblBorders>
        <w:jc w:val="center"/>
      </w:tblPr>
      <w:tblGrid>
        <w:gridCol w:w="1521"/>
        <w:gridCol w:w="5687"/>
        <w:gridCol w:w="10485"/>
      </w:tblGrid>
      <w:tr>
        <w:trPr>
          <w:trHeight w:hRule="atLeast" w:val="314"/>
          <w:cantSplit w:val="false"/>
        </w:trPr>
        <w:tc>
          <w:tcPr>
            <w:tcBorders>
              <w:top w:color="000001" w:space="0" w:sz="8" w:val="single"/>
              <w:left w:color="000001" w:space="0" w:sz="8" w:val="single"/>
              <w:bottom w:color="000001" w:space="0" w:sz="8" w:val="single"/>
            </w:tcBorders>
            <w:shd w:fill="auto"/>
            <w:tcW w:type="dxa" w:w="1521"/>
            <w:tcMar>
              <w:top w:type="dxa" w:w="55"/>
              <w:left w:type="dxa" w:w="55"/>
              <w:bottom w:type="dxa" w:w="55"/>
              <w:right w:type="dxa" w:w="55"/>
            </w:tcMar>
          </w:tcPr>
          <w:p>
            <w:pPr>
              <w:pStyle w:val="style51"/>
              <w:jc w:val="center"/>
              <w:spacing w:after="0" w:before="0"/>
            </w:pPr>
            <w:r>
              <w:rPr>
                <w:sz w:val="28"/>
                <w:i/>
                <w:b w:val="false"/>
                <w:szCs w:val="28"/>
                <w:iCs/>
                <w:bCs w:val="false"/>
                <w:rFonts w:ascii="Tahoma" w:hAnsi="Tahoma"/>
              </w:rPr>
              <w:t>Padrón</w:t>
            </w:r>
          </w:p>
        </w:tc>
        <w:tc>
          <w:tcPr>
            <w:tcBorders>
              <w:top w:color="000001" w:space="0" w:sz="8" w:val="single"/>
              <w:left w:color="000001" w:space="0" w:sz="8" w:val="single"/>
              <w:bottom w:color="000001" w:space="0" w:sz="8" w:val="single"/>
            </w:tcBorders>
            <w:shd w:fill="auto"/>
            <w:tcW w:type="dxa" w:w="5687"/>
            <w:tcMar>
              <w:top w:type="dxa" w:w="55"/>
              <w:left w:type="dxa" w:w="55"/>
              <w:bottom w:type="dxa" w:w="55"/>
              <w:right w:type="dxa" w:w="55"/>
            </w:tcMar>
          </w:tcPr>
          <w:p>
            <w:pPr>
              <w:pStyle w:val="style51"/>
              <w:jc w:val="center"/>
              <w:spacing w:after="0" w:before="0"/>
            </w:pPr>
            <w:r>
              <w:rPr>
                <w:sz w:val="28"/>
                <w:i/>
                <w:b w:val="false"/>
                <w:szCs w:val="28"/>
                <w:iCs/>
                <w:bCs w:val="false"/>
                <w:rFonts w:ascii="Tahoma" w:hAnsi="Tahoma"/>
              </w:rPr>
              <w:t>Nombre</w:t>
            </w:r>
          </w:p>
        </w:tc>
        <w:tc>
          <w:tcPr>
            <w:tcBorders>
              <w:top w:color="000001" w:space="0" w:sz="8" w:val="single"/>
              <w:left w:color="000001" w:space="0" w:sz="8" w:val="single"/>
              <w:bottom w:color="000001" w:space="0" w:sz="8" w:val="single"/>
              <w:right w:color="000001" w:space="0" w:sz="8" w:val="single"/>
            </w:tcBorders>
            <w:shd w:fill="auto"/>
            <w:tcW w:type="dxa" w:w="10485"/>
            <w:tcMar>
              <w:top w:type="dxa" w:w="55"/>
              <w:left w:type="dxa" w:w="55"/>
              <w:bottom w:type="dxa" w:w="55"/>
              <w:right w:type="dxa" w:w="55"/>
            </w:tcMar>
          </w:tcPr>
          <w:p>
            <w:pPr>
              <w:pStyle w:val="style51"/>
              <w:jc w:val="center"/>
              <w:spacing w:after="0" w:before="0"/>
            </w:pPr>
            <w:r>
              <w:rPr>
                <w:sz w:val="28"/>
                <w:i/>
                <w:b w:val="false"/>
                <w:szCs w:val="28"/>
                <w:iCs/>
                <w:bCs w:val="false"/>
                <w:rFonts w:ascii="Tahoma" w:hAnsi="Tahoma"/>
              </w:rPr>
              <w:t>Email</w:t>
            </w:r>
          </w:p>
        </w:tc>
      </w:tr>
      <w:tr>
        <w:trPr>
          <w:trHeight w:hRule="atLeast" w:val="314"/>
          <w:cantSplit w:val="false"/>
        </w:trPr>
        <w:tc>
          <w:tcPr>
            <w:tcBorders>
              <w:left w:color="000001" w:space="0" w:sz="8" w:val="single"/>
              <w:bottom w:color="000001" w:space="0" w:sz="8" w:val="single"/>
            </w:tcBorders>
            <w:shd w:fill="auto"/>
            <w:tcW w:type="dxa" w:w="1521"/>
            <w:tcMar>
              <w:top w:type="dxa" w:w="55"/>
              <w:left w:type="dxa" w:w="55"/>
              <w:bottom w:type="dxa" w:w="55"/>
              <w:right w:type="dxa" w:w="55"/>
            </w:tcMar>
          </w:tcPr>
          <w:p>
            <w:pPr>
              <w:pStyle w:val="style0"/>
              <w:jc w:val="center"/>
              <w:spacing w:after="0" w:before="0"/>
            </w:pPr>
            <w:r>
              <w:rPr>
                <w:sz w:val="32"/>
                <w:b w:val="false"/>
                <w:szCs w:val="32"/>
                <w:bCs w:val="false"/>
              </w:rPr>
              <w:t>91187</w:t>
            </w:r>
          </w:p>
        </w:tc>
        <w:tc>
          <w:tcPr>
            <w:tcBorders>
              <w:left w:color="000001" w:space="0" w:sz="8" w:val="single"/>
              <w:bottom w:color="000001" w:space="0" w:sz="8" w:val="single"/>
            </w:tcBorders>
            <w:shd w:fill="auto"/>
            <w:tcW w:type="dxa" w:w="5687"/>
            <w:tcMar>
              <w:top w:type="dxa" w:w="55"/>
              <w:left w:type="dxa" w:w="55"/>
              <w:bottom w:type="dxa" w:w="55"/>
              <w:right w:type="dxa" w:w="55"/>
            </w:tcMar>
          </w:tcPr>
          <w:p>
            <w:pPr>
              <w:pStyle w:val="style0"/>
              <w:jc w:val="center"/>
              <w:spacing w:after="0" w:before="0"/>
            </w:pPr>
            <w:r>
              <w:rPr>
                <w:sz w:val="32"/>
                <w:b w:val="false"/>
                <w:szCs w:val="32"/>
                <w:bCs w:val="false"/>
              </w:rPr>
              <w:t>Gonzalez Durand, Juan Manuel</w:t>
            </w:r>
          </w:p>
        </w:tc>
        <w:tc>
          <w:tcPr>
            <w:tcBorders>
              <w:left w:color="000001" w:space="0" w:sz="8" w:val="single"/>
              <w:bottom w:color="000001" w:space="0" w:sz="8" w:val="single"/>
              <w:right w:color="000001" w:space="0" w:sz="8" w:val="single"/>
            </w:tcBorders>
            <w:shd w:fill="auto"/>
            <w:tcW w:type="dxa" w:w="10485"/>
            <w:tcMar>
              <w:top w:type="dxa" w:w="55"/>
              <w:left w:type="dxa" w:w="55"/>
              <w:bottom w:type="dxa" w:w="55"/>
              <w:right w:type="dxa" w:w="55"/>
            </w:tcMar>
          </w:tcPr>
          <w:p>
            <w:pPr>
              <w:pStyle w:val="style51"/>
              <w:jc w:val="center"/>
              <w:spacing w:after="0" w:before="0"/>
            </w:pPr>
            <w:r>
              <w:rPr>
                <w:sz w:val="28"/>
                <w:b w:val="false"/>
                <w:szCs w:val="28"/>
                <w:bCs w:val="false"/>
                <w:rFonts w:ascii="Tahoma" w:hAnsi="Tahoma"/>
              </w:rPr>
              <w:t>jmanuel.gonzalez.durand@gmail.com</w:t>
            </w:r>
          </w:p>
        </w:tc>
      </w:tr>
      <w:tr>
        <w:trPr>
          <w:trHeight w:hRule="atLeast" w:val="314"/>
          <w:cantSplit w:val="false"/>
        </w:trPr>
        <w:tc>
          <w:tcPr>
            <w:tcBorders>
              <w:left w:color="000001" w:space="0" w:sz="8" w:val="single"/>
              <w:bottom w:color="000001" w:space="0" w:sz="8" w:val="single"/>
            </w:tcBorders>
            <w:shd w:fill="auto"/>
            <w:tcW w:type="dxa" w:w="1521"/>
            <w:tcMar>
              <w:top w:type="dxa" w:w="55"/>
              <w:left w:type="dxa" w:w="55"/>
              <w:bottom w:type="dxa" w:w="55"/>
              <w:right w:type="dxa" w:w="55"/>
            </w:tcMar>
          </w:tcPr>
          <w:p>
            <w:pPr>
              <w:pStyle w:val="style0"/>
              <w:jc w:val="center"/>
              <w:spacing w:after="0" w:before="0"/>
            </w:pPr>
            <w:r>
              <w:rPr>
                <w:sz w:val="32"/>
                <w:b w:val="false"/>
                <w:szCs w:val="32"/>
                <w:bCs w:val="false"/>
              </w:rPr>
              <w:t>90762</w:t>
            </w:r>
          </w:p>
        </w:tc>
        <w:tc>
          <w:tcPr>
            <w:tcBorders>
              <w:left w:color="000001" w:space="0" w:sz="8" w:val="single"/>
              <w:bottom w:color="000001" w:space="0" w:sz="8" w:val="single"/>
            </w:tcBorders>
            <w:shd w:fill="auto"/>
            <w:tcW w:type="dxa" w:w="5687"/>
            <w:tcMar>
              <w:top w:type="dxa" w:w="55"/>
              <w:left w:type="dxa" w:w="55"/>
              <w:bottom w:type="dxa" w:w="55"/>
              <w:right w:type="dxa" w:w="55"/>
            </w:tcMar>
          </w:tcPr>
          <w:p>
            <w:pPr>
              <w:pStyle w:val="style0"/>
              <w:jc w:val="center"/>
              <w:spacing w:after="0" w:before="0"/>
            </w:pPr>
            <w:r>
              <w:rPr>
                <w:sz w:val="32"/>
                <w:b w:val="false"/>
                <w:szCs w:val="32"/>
                <w:bCs w:val="false"/>
              </w:rPr>
              <w:t>Ostrowsky, Gabriel</w:t>
            </w:r>
          </w:p>
        </w:tc>
        <w:tc>
          <w:tcPr>
            <w:tcBorders>
              <w:left w:color="000001" w:space="0" w:sz="8" w:val="single"/>
              <w:bottom w:color="000001" w:space="0" w:sz="8" w:val="single"/>
              <w:right w:color="000001" w:space="0" w:sz="8" w:val="single"/>
            </w:tcBorders>
            <w:shd w:fill="auto"/>
            <w:tcW w:type="dxa" w:w="10485"/>
            <w:tcMar>
              <w:top w:type="dxa" w:w="55"/>
              <w:left w:type="dxa" w:w="55"/>
              <w:bottom w:type="dxa" w:w="55"/>
              <w:right w:type="dxa" w:w="55"/>
            </w:tcMar>
          </w:tcPr>
          <w:p>
            <w:pPr>
              <w:pStyle w:val="style51"/>
              <w:jc w:val="center"/>
              <w:spacing w:after="0" w:before="0"/>
            </w:pPr>
            <w:r>
              <w:rPr>
                <w:sz w:val="28"/>
                <w:b w:val="false"/>
                <w:szCs w:val="28"/>
                <w:bCs w:val="false"/>
                <w:rFonts w:ascii="Tahoma" w:hAnsi="Tahoma"/>
              </w:rPr>
              <w:t>gaby.osto@gmail.com</w:t>
            </w:r>
          </w:p>
        </w:tc>
      </w:tr>
      <w:tr>
        <w:trPr>
          <w:trHeight w:hRule="atLeast" w:val="314"/>
          <w:cantSplit w:val="false"/>
        </w:trPr>
        <w:tc>
          <w:tcPr>
            <w:tcBorders>
              <w:left w:color="000001" w:space="0" w:sz="8" w:val="single"/>
              <w:bottom w:color="000001" w:space="0" w:sz="8" w:val="single"/>
            </w:tcBorders>
            <w:shd w:fill="auto"/>
            <w:tcW w:type="dxa" w:w="1521"/>
            <w:tcMar>
              <w:top w:type="dxa" w:w="55"/>
              <w:left w:type="dxa" w:w="55"/>
              <w:bottom w:type="dxa" w:w="55"/>
              <w:right w:type="dxa" w:w="55"/>
            </w:tcMar>
          </w:tcPr>
          <w:p>
            <w:pPr>
              <w:pStyle w:val="style0"/>
              <w:jc w:val="center"/>
              <w:spacing w:after="0" w:before="0"/>
            </w:pPr>
            <w:r>
              <w:rPr>
                <w:sz w:val="32"/>
                <w:b w:val="false"/>
                <w:szCs w:val="32"/>
                <w:bCs w:val="false"/>
              </w:rPr>
              <w:t>90728</w:t>
            </w:r>
          </w:p>
        </w:tc>
        <w:tc>
          <w:tcPr>
            <w:tcBorders>
              <w:left w:color="000001" w:space="0" w:sz="8" w:val="single"/>
              <w:bottom w:color="000001" w:space="0" w:sz="8" w:val="single"/>
            </w:tcBorders>
            <w:shd w:fill="auto"/>
            <w:tcW w:type="dxa" w:w="5687"/>
            <w:tcMar>
              <w:top w:type="dxa" w:w="55"/>
              <w:left w:type="dxa" w:w="55"/>
              <w:bottom w:type="dxa" w:w="55"/>
              <w:right w:type="dxa" w:w="55"/>
            </w:tcMar>
          </w:tcPr>
          <w:p>
            <w:pPr>
              <w:pStyle w:val="style0"/>
              <w:jc w:val="center"/>
              <w:spacing w:after="0" w:before="0"/>
            </w:pPr>
            <w:r>
              <w:rPr>
                <w:sz w:val="32"/>
                <w:b w:val="false"/>
                <w:szCs w:val="32"/>
                <w:bCs w:val="false"/>
              </w:rPr>
              <w:t>Schenkelman, Damián</w:t>
            </w:r>
          </w:p>
        </w:tc>
        <w:tc>
          <w:tcPr>
            <w:tcBorders>
              <w:left w:color="000001" w:space="0" w:sz="8" w:val="single"/>
              <w:bottom w:color="000001" w:space="0" w:sz="8" w:val="single"/>
              <w:right w:color="000001" w:space="0" w:sz="8" w:val="single"/>
            </w:tcBorders>
            <w:shd w:fill="auto"/>
            <w:tcW w:type="dxa" w:w="10485"/>
            <w:tcMar>
              <w:top w:type="dxa" w:w="55"/>
              <w:left w:type="dxa" w:w="55"/>
              <w:bottom w:type="dxa" w:w="55"/>
              <w:right w:type="dxa" w:w="55"/>
            </w:tcMar>
          </w:tcPr>
          <w:p>
            <w:pPr>
              <w:pStyle w:val="style51"/>
              <w:jc w:val="center"/>
              <w:spacing w:after="0" w:before="0"/>
            </w:pPr>
            <w:r>
              <w:rPr>
                <w:sz w:val="28"/>
                <w:b w:val="false"/>
                <w:szCs w:val="28"/>
                <w:bCs w:val="false"/>
                <w:rFonts w:ascii="Tahoma" w:hAnsi="Tahoma"/>
              </w:rPr>
              <w:t>damian.schenkelman@gmail.com</w:t>
            </w:r>
          </w:p>
        </w:tc>
      </w:tr>
      <w:tr>
        <w:trPr>
          <w:trHeight w:hRule="atLeast" w:val="314"/>
          <w:cantSplit w:val="false"/>
        </w:trPr>
        <w:tc>
          <w:tcPr>
            <w:tcBorders>
              <w:left w:color="000001" w:space="0" w:sz="8" w:val="single"/>
              <w:bottom w:color="000001" w:space="0" w:sz="8" w:val="single"/>
            </w:tcBorders>
            <w:shd w:fill="auto"/>
            <w:tcW w:type="dxa" w:w="1521"/>
            <w:tcMar>
              <w:top w:type="dxa" w:w="55"/>
              <w:left w:type="dxa" w:w="55"/>
              <w:bottom w:type="dxa" w:w="55"/>
              <w:right w:type="dxa" w:w="55"/>
            </w:tcMar>
          </w:tcPr>
          <w:p>
            <w:pPr>
              <w:pStyle w:val="style0"/>
              <w:jc w:val="center"/>
              <w:spacing w:after="0" w:before="0"/>
            </w:pPr>
            <w:r>
              <w:rPr>
                <w:sz w:val="32"/>
                <w:b w:val="false"/>
                <w:szCs w:val="32"/>
                <w:bCs w:val="false"/>
              </w:rPr>
              <w:t>91045</w:t>
            </w:r>
          </w:p>
        </w:tc>
        <w:tc>
          <w:tcPr>
            <w:tcBorders>
              <w:left w:color="000001" w:space="0" w:sz="8" w:val="single"/>
              <w:bottom w:color="000001" w:space="0" w:sz="8" w:val="single"/>
            </w:tcBorders>
            <w:shd w:fill="auto"/>
            <w:tcW w:type="dxa" w:w="5687"/>
            <w:tcMar>
              <w:top w:type="dxa" w:w="55"/>
              <w:left w:type="dxa" w:w="55"/>
              <w:bottom w:type="dxa" w:w="55"/>
              <w:right w:type="dxa" w:w="55"/>
            </w:tcMar>
          </w:tcPr>
          <w:p>
            <w:pPr>
              <w:pStyle w:val="style0"/>
              <w:jc w:val="center"/>
              <w:spacing w:after="0" w:before="0"/>
            </w:pPr>
            <w:r>
              <w:rPr>
                <w:sz w:val="32"/>
                <w:b w:val="false"/>
                <w:szCs w:val="32"/>
                <w:bCs w:val="false"/>
              </w:rPr>
              <w:t>Torrado, Alejandro</w:t>
            </w:r>
          </w:p>
        </w:tc>
        <w:tc>
          <w:tcPr>
            <w:tcBorders>
              <w:left w:color="000001" w:space="0" w:sz="8" w:val="single"/>
              <w:bottom w:color="000001" w:space="0" w:sz="8" w:val="single"/>
              <w:right w:color="000001" w:space="0" w:sz="8" w:val="single"/>
            </w:tcBorders>
            <w:shd w:fill="auto"/>
            <w:tcW w:type="dxa" w:w="10485"/>
            <w:tcMar>
              <w:top w:type="dxa" w:w="55"/>
              <w:left w:type="dxa" w:w="55"/>
              <w:bottom w:type="dxa" w:w="55"/>
              <w:right w:type="dxa" w:w="55"/>
            </w:tcMar>
          </w:tcPr>
          <w:p>
            <w:pPr>
              <w:pStyle w:val="style51"/>
              <w:jc w:val="center"/>
              <w:spacing w:after="0" w:before="0"/>
            </w:pPr>
            <w:r>
              <w:rPr>
                <w:sz w:val="28"/>
                <w:b w:val="false"/>
                <w:szCs w:val="28"/>
                <w:bCs w:val="false"/>
                <w:rFonts w:ascii="Tahoma" w:hAnsi="Tahoma"/>
              </w:rPr>
              <w:t>aletorrado@gmail.com</w:t>
            </w:r>
          </w:p>
        </w:tc>
      </w:tr>
      <w:tr>
        <w:trPr>
          <w:trHeight w:hRule="atLeast" w:val="314"/>
          <w:cantSplit w:val="false"/>
        </w:trPr>
        <w:tc>
          <w:tcPr>
            <w:tcBorders>
              <w:left w:color="000001" w:space="0" w:sz="8" w:val="single"/>
              <w:bottom w:color="000001" w:space="0" w:sz="8" w:val="single"/>
            </w:tcBorders>
            <w:shd w:fill="auto"/>
            <w:tcW w:type="dxa" w:w="1521"/>
            <w:tcMar>
              <w:top w:type="dxa" w:w="55"/>
              <w:left w:type="dxa" w:w="55"/>
              <w:bottom w:type="dxa" w:w="55"/>
              <w:right w:type="dxa" w:w="55"/>
            </w:tcMar>
          </w:tcPr>
          <w:p>
            <w:pPr>
              <w:pStyle w:val="style0"/>
              <w:jc w:val="center"/>
              <w:spacing w:after="0" w:before="0"/>
            </w:pPr>
            <w:r>
              <w:rPr>
                <w:sz w:val="32"/>
                <w:b w:val="false"/>
                <w:szCs w:val="32"/>
                <w:bCs w:val="false"/>
              </w:rPr>
              <w:t>90884</w:t>
            </w:r>
          </w:p>
        </w:tc>
        <w:tc>
          <w:tcPr>
            <w:tcBorders>
              <w:left w:color="000001" w:space="0" w:sz="8" w:val="single"/>
              <w:bottom w:color="000001" w:space="0" w:sz="8" w:val="single"/>
            </w:tcBorders>
            <w:shd w:fill="auto"/>
            <w:tcW w:type="dxa" w:w="5687"/>
            <w:tcMar>
              <w:top w:type="dxa" w:w="55"/>
              <w:left w:type="dxa" w:w="55"/>
              <w:bottom w:type="dxa" w:w="55"/>
              <w:right w:type="dxa" w:w="55"/>
            </w:tcMar>
          </w:tcPr>
          <w:p>
            <w:pPr>
              <w:pStyle w:val="style0"/>
              <w:jc w:val="center"/>
              <w:spacing w:after="0" w:before="0"/>
            </w:pPr>
            <w:r>
              <w:rPr>
                <w:sz w:val="32"/>
                <w:b w:val="false"/>
                <w:szCs w:val="32"/>
                <w:bCs w:val="false"/>
              </w:rPr>
              <w:t>Zamudio, Gonzalo</w:t>
            </w:r>
          </w:p>
        </w:tc>
        <w:tc>
          <w:tcPr>
            <w:tcBorders>
              <w:left w:color="000001" w:space="0" w:sz="8" w:val="single"/>
              <w:bottom w:color="000001" w:space="0" w:sz="8" w:val="single"/>
              <w:right w:color="000001" w:space="0" w:sz="8" w:val="single"/>
            </w:tcBorders>
            <w:shd w:fill="auto"/>
            <w:tcW w:type="dxa" w:w="10485"/>
            <w:tcMar>
              <w:top w:type="dxa" w:w="55"/>
              <w:left w:type="dxa" w:w="55"/>
              <w:bottom w:type="dxa" w:w="55"/>
              <w:right w:type="dxa" w:w="55"/>
            </w:tcMar>
          </w:tcPr>
          <w:p>
            <w:pPr>
              <w:pStyle w:val="style51"/>
              <w:jc w:val="center"/>
              <w:spacing w:after="0" w:before="0"/>
            </w:pPr>
            <w:r>
              <w:rPr>
                <w:sz w:val="28"/>
                <w:b w:val="false"/>
                <w:szCs w:val="28"/>
                <w:bCs w:val="false"/>
                <w:rFonts w:ascii="Tahoma" w:hAnsi="Tahoma"/>
              </w:rPr>
              <w:t>ahogadosderazon@gmail.com</w:t>
            </w:r>
          </w:p>
        </w:tc>
      </w:tr>
    </w:tbl>
    <w:p>
      <w:pPr>
        <w:pStyle w:val="style0"/>
        <w:jc w:val="both"/>
        <w:spacing w:after="0" w:before="0"/>
      </w:pPr>
      <w:r>
        <w:rPr>
          <w:b w:val="false"/>
          <w:bCs w:val="false"/>
          <w:rFonts w:ascii="Arial" w:cs="Arial" w:hAnsi="Arial"/>
        </w:rPr>
      </w:r>
    </w:p>
    <w:p>
      <w:pPr>
        <w:pStyle w:val="style0"/>
      </w:pPr>
      <w:r>
        <w:rPr>
          <w:b w:val="false"/>
          <w:bCs w:val="false"/>
        </w:rPr>
      </w:r>
    </w:p>
    <w:p>
      <w:pPr>
        <w:pStyle w:val="style0"/>
        <w:pageBreakBefore/>
      </w:pPr>
      <w:r>
        <w:rPr>
          <w:color w:val="365F91"/>
          <w:sz w:val="28"/>
          <w:b w:val="false"/>
          <w:szCs w:val="28"/>
          <w:bCs w:val="false"/>
          <w:rFonts w:ascii="Cambria" w:cs="" w:hAnsi="Cambria"/>
        </w:rPr>
      </w:r>
    </w:p>
    <w:p>
      <w:pPr>
        <w:pStyle w:val="style1"/>
        <w:tabs>
          <w:tab w:leader="none" w:pos="1590" w:val="left"/>
        </w:tabs>
        <w:pageBreakBefore/>
      </w:pPr>
      <w:bookmarkStart w:id="0" w:name="_Toc304654788"/>
      <w:r>
        <w:rPr>
          <w:b w:val="false"/>
          <w:bCs w:val="false"/>
        </w:rPr>
        <w:t>Diseño</w:t>
      </w:r>
      <w:bookmarkEnd w:id="0"/>
      <w:r>
        <w:rPr>
          <w:b w:val="false"/>
          <w:bCs w:val="false"/>
        </w:rPr>
        <w:tab/>
      </w:r>
    </w:p>
    <w:p>
      <w:pPr>
        <w:pStyle w:val="style0"/>
        <w:spacing w:after="0" w:before="0"/>
      </w:pPr>
      <w:r>
        <w:rPr>
          <w:b w:val="false"/>
          <w:bCs w:val="false"/>
        </w:rPr>
        <w:t>A continuación se detallan las decisiones de diseño tomadas para la organización de los archivos de las diferentes entidades del problema. Para cada una de ellas se detalla:</w:t>
      </w:r>
    </w:p>
    <w:p>
      <w:pPr>
        <w:pStyle w:val="style54"/>
        <w:numPr>
          <w:ilvl w:val="0"/>
          <w:numId w:val="2"/>
        </w:numPr>
        <w:spacing w:after="0" w:before="0"/>
      </w:pPr>
      <w:r>
        <w:rPr>
          <w:b w:val="false"/>
          <w:bCs w:val="false"/>
        </w:rPr>
        <w:t>La organización que se utilizara para guardar los datos de relacionados con la misma.</w:t>
      </w:r>
    </w:p>
    <w:p>
      <w:pPr>
        <w:pStyle w:val="style54"/>
        <w:numPr>
          <w:ilvl w:val="0"/>
          <w:numId w:val="2"/>
        </w:numPr>
        <w:spacing w:after="0" w:before="0"/>
      </w:pPr>
      <w:r>
        <w:rPr>
          <w:b w:val="false"/>
          <w:bCs w:val="false"/>
        </w:rPr>
        <w:t>Las razones por la que se decidió dicha organización.</w:t>
      </w:r>
    </w:p>
    <w:p>
      <w:pPr>
        <w:pStyle w:val="style54"/>
        <w:numPr>
          <w:ilvl w:val="0"/>
          <w:numId w:val="2"/>
        </w:numPr>
        <w:spacing w:after="0" w:before="0"/>
      </w:pPr>
      <w:r>
        <w:rPr>
          <w:b w:val="false"/>
          <w:bCs w:val="false"/>
        </w:rPr>
        <w:t>Características particulares dentro de la organización elegida (ej: función de dispersión para el Hash).</w:t>
      </w:r>
    </w:p>
    <w:p>
      <w:pPr>
        <w:pStyle w:val="style54"/>
        <w:numPr>
          <w:ilvl w:val="0"/>
          <w:numId w:val="2"/>
        </w:numPr>
        <w:spacing w:after="0" w:before="0"/>
      </w:pPr>
      <w:r>
        <w:rPr>
          <w:b w:val="false"/>
          <w:bCs w:val="false"/>
        </w:rPr>
        <w:t>Estructura de los registros utilizados (tanto en índices como para guardar datos).</w:t>
      </w:r>
    </w:p>
    <w:p>
      <w:pPr>
        <w:pStyle w:val="style54"/>
        <w:numPr>
          <w:ilvl w:val="0"/>
          <w:numId w:val="2"/>
        </w:numPr>
        <w:spacing w:after="0" w:before="0"/>
      </w:pPr>
      <w:r>
        <w:rPr>
          <w:b w:val="false"/>
          <w:bCs w:val="false"/>
        </w:rPr>
        <w:t>Estructura de los bloques utilizados.</w:t>
      </w:r>
    </w:p>
    <w:p>
      <w:pPr>
        <w:pStyle w:val="style54"/>
        <w:numPr>
          <w:ilvl w:val="0"/>
          <w:numId w:val="2"/>
        </w:numPr>
        <w:spacing w:after="0" w:before="0"/>
      </w:pPr>
      <w:r>
        <w:rPr>
          <w:b w:val="false"/>
          <w:bCs w:val="false"/>
        </w:rPr>
        <w:t>Una imagen o gráfico que sirve para ilustrar el diseño elegido.</w:t>
      </w:r>
    </w:p>
    <w:p>
      <w:pPr>
        <w:pStyle w:val="style2"/>
        <w:numPr>
          <w:ilvl w:val="1"/>
          <w:numId w:val="1"/>
        </w:numPr>
      </w:pPr>
      <w:bookmarkStart w:id="1" w:name="_Toc304654789"/>
      <w:bookmarkEnd w:id="1"/>
      <w:r>
        <w:rPr>
          <w:b w:val="false"/>
          <w:bCs w:val="false"/>
        </w:rPr>
        <w:t>Distrito</w:t>
      </w:r>
    </w:p>
    <w:p>
      <w:pPr>
        <w:pStyle w:val="style0"/>
        <w:spacing w:after="0" w:before="0"/>
      </w:pPr>
      <w:r>
        <w:rPr>
          <w:u w:val="single"/>
          <w:b w:val="false"/>
          <w:bCs w:val="false"/>
        </w:rPr>
        <w:t>Organización</w:t>
      </w:r>
    </w:p>
    <w:p>
      <w:pPr>
        <w:pStyle w:val="style0"/>
        <w:spacing w:after="0" w:before="0"/>
      </w:pPr>
      <w:r>
        <w:rPr>
          <w:b w:val="false"/>
          <w:bCs w:val="false"/>
        </w:rPr>
        <w:t>Archivo de bloque con Registros de datos de longitud variable (RLV) guardados en un Hash de dispersión fija con zona de desborde. La zona de desborde será un archivo secuencial de RLV organizado por bloques para poder direccionar a otra cubeta.</w:t>
      </w:r>
    </w:p>
    <w:p>
      <w:pPr>
        <w:pStyle w:val="style0"/>
        <w:spacing w:after="0" w:before="0"/>
      </w:pPr>
      <w:r>
        <w:rPr>
          <w:u w:val="single"/>
          <w:b w:val="false"/>
          <w:bCs w:val="false"/>
        </w:rPr>
        <w:t>Razones</w:t>
      </w:r>
    </w:p>
    <w:p>
      <w:pPr>
        <w:pStyle w:val="style54"/>
        <w:numPr>
          <w:ilvl w:val="0"/>
          <w:numId w:val="3"/>
        </w:numPr>
        <w:spacing w:after="0" w:before="0"/>
      </w:pPr>
      <w:r>
        <w:rPr>
          <w:b w:val="false"/>
          <w:bCs w:val="false"/>
        </w:rPr>
        <w:t>Ninguna funcionalidad de la aplicación requiere recorrer distritos secuencialmente una vez que encontramos a uno.</w:t>
      </w:r>
    </w:p>
    <w:p>
      <w:pPr>
        <w:pStyle w:val="style54"/>
        <w:numPr>
          <w:ilvl w:val="0"/>
          <w:numId w:val="3"/>
        </w:numPr>
        <w:spacing w:after="0" w:before="0"/>
      </w:pPr>
      <w:r>
        <w:rPr>
          <w:b w:val="false"/>
          <w:bCs w:val="false"/>
        </w:rPr>
        <w:t>La cantidad de distritos (al menos en un escenario real) es fija, no aumenta. Solo se harán operaciones de consulta una vez que la carga inicial fue realizada.</w:t>
      </w:r>
    </w:p>
    <w:p>
      <w:pPr>
        <w:pStyle w:val="style54"/>
        <w:numPr>
          <w:ilvl w:val="1"/>
          <w:numId w:val="3"/>
        </w:numPr>
        <w:spacing w:after="0" w:before="0"/>
      </w:pPr>
      <w:r>
        <w:rPr>
          <w:b w:val="false"/>
          <w:bCs w:val="false"/>
        </w:rPr>
        <w:t>De esta forma es posible diseñar una función de dispersión así como el tamaño de los buckets para poder recuperar un distrito en la primera lectura a disco (2da en caso de que la función de hash no sea lo suficientemente efectiva y se produzca un desborde).</w:t>
      </w:r>
    </w:p>
    <w:p>
      <w:pPr>
        <w:pStyle w:val="style0"/>
        <w:spacing w:after="0" w:before="0"/>
      </w:pPr>
      <w:r>
        <w:rPr>
          <w:u w:val="single"/>
          <w:b w:val="false"/>
          <w:bCs w:val="false"/>
        </w:rPr>
        <w:t>Características Particulares</w:t>
      </w:r>
    </w:p>
    <w:p>
      <w:pPr>
        <w:pStyle w:val="style54"/>
        <w:numPr>
          <w:ilvl w:val="0"/>
          <w:numId w:val="4"/>
        </w:numPr>
        <w:spacing w:after="0" w:before="0"/>
      </w:pPr>
      <w:r>
        <w:rPr>
          <w:b w:val="false"/>
          <w:bCs w:val="false"/>
        </w:rPr>
        <w:t>Función de Hash: A determinar.</w:t>
      </w:r>
      <w:r>
        <w:rPr>
          <w:b w:val="false"/>
          <w:bCs w:val="false"/>
        </w:rPr>
      </w:r>
    </w:p>
    <w:p>
      <w:pPr>
        <w:pStyle w:val="style54"/>
        <w:numPr>
          <w:ilvl w:val="0"/>
          <w:numId w:val="4"/>
        </w:numPr>
        <w:spacing w:after="0" w:before="0"/>
      </w:pPr>
      <w:r>
        <w:rPr>
          <w:b w:val="false"/>
          <w:bCs w:val="false"/>
        </w:rPr>
        <w:t>Tamaño Bucket/Bloque: A determinar.</w:t>
      </w:r>
      <w:r>
        <w:rPr>
          <w:b w:val="false"/>
          <w:bCs w:val="false"/>
        </w:rPr>
      </w:r>
    </w:p>
    <w:p>
      <w:pPr>
        <w:pStyle w:val="style54"/>
        <w:numPr>
          <w:ilvl w:val="0"/>
          <w:numId w:val="4"/>
        </w:numPr>
        <w:spacing w:after="0" w:before="0"/>
      </w:pPr>
      <w:r>
        <w:rPr>
          <w:b w:val="false"/>
          <w:bCs w:val="false"/>
        </w:rPr>
        <w:t>Factor empaquetamiento (registros ocupados / espacio disponible): A determinar.</w:t>
      </w:r>
    </w:p>
    <w:p>
      <w:pPr>
        <w:pStyle w:val="style54"/>
        <w:numPr>
          <w:ilvl w:val="0"/>
          <w:numId w:val="4"/>
        </w:numPr>
        <w:spacing w:after="0" w:before="0"/>
      </w:pPr>
      <w:r>
        <w:rPr>
          <w:b w:val="false"/>
          <w:bCs w:val="false"/>
        </w:rPr>
        <w:t>El bloque se considera desbordado cuando se algún distrito no pueda insertarse por tener tamaño mayor al espacio libre disponible. Sin embargo, si otro distrito es insertado y puede ser acomodado en el archivo de datos, el mismo puede ser dado de alta allí.</w:t>
      </w:r>
    </w:p>
    <w:p>
      <w:pPr>
        <w:pStyle w:val="style0"/>
        <w:spacing w:after="0" w:before="0"/>
      </w:pPr>
      <w:r>
        <w:rPr>
          <w:u w:val="single"/>
          <w:b w:val="false"/>
          <w:bCs w:val="false"/>
        </w:rPr>
        <w:t>Registros</w:t>
      </w:r>
    </w:p>
    <w:p>
      <w:pPr>
        <w:pStyle w:val="style0"/>
        <w:spacing w:after="0" w:before="0"/>
      </w:pPr>
      <w:r>
        <w:rPr>
          <w:b w:val="false"/>
          <w:bCs w:val="false"/>
        </w:rPr>
        <w:t>Se utilizara solo un registro de datos, de la forma:</w:t>
      </w:r>
    </w:p>
    <w:p>
      <w:pPr>
        <w:pStyle w:val="style54"/>
        <w:numPr>
          <w:ilvl w:val="0"/>
          <w:numId w:val="5"/>
        </w:numPr>
        <w:spacing w:after="0" w:before="0"/>
      </w:pPr>
      <w:r>
        <w:rPr>
          <w:sz w:val="23"/>
          <w:b w:val="false"/>
          <w:szCs w:val="23"/>
          <w:bCs w:val="false"/>
        </w:rPr>
        <w:t>R</w:t>
      </w:r>
      <w:r>
        <w:rPr>
          <w:sz w:val="23"/>
          <w:b w:val="false"/>
          <w:szCs w:val="23"/>
          <w:bCs w:val="false"/>
        </w:rPr>
        <w:t>(longitudRegistro,(distrito)i)</w:t>
      </w:r>
    </w:p>
    <w:p>
      <w:pPr>
        <w:pStyle w:val="style0"/>
        <w:spacing w:after="0" w:before="0"/>
      </w:pPr>
      <w:r>
        <w:rPr>
          <w:u w:val="single"/>
          <w:b w:val="false"/>
          <w:bCs w:val="false"/>
        </w:rPr>
        <w:t>Bloques</w:t>
      </w:r>
    </w:p>
    <w:p>
      <w:pPr>
        <w:pStyle w:val="style0"/>
        <w:spacing w:after="0" w:before="0"/>
      </w:pPr>
      <w:r>
        <w:rPr>
          <w:b w:val="false"/>
          <w:bCs w:val="false"/>
        </w:rPr>
        <w:t>Los bloques del archivo de datos y de desborde serán de la forma:</w:t>
      </w:r>
    </w:p>
    <w:p>
      <w:pPr>
        <w:pStyle w:val="style54"/>
        <w:numPr>
          <w:ilvl w:val="0"/>
          <w:numId w:val="5"/>
        </w:numPr>
        <w:spacing w:after="0" w:before="0"/>
      </w:pPr>
      <w:r>
        <w:rPr>
          <w:b w:val="false"/>
          <w:bCs w:val="false"/>
        </w:rPr>
        <w:t>B(bloqueDesborde, espacioOcupado, (Distrito)*)</w:t>
      </w:r>
    </w:p>
    <w:p>
      <w:pPr>
        <w:pStyle w:val="style0"/>
        <w:spacing w:after="0" w:before="0"/>
      </w:pPr>
      <w:r>
        <w:rPr>
          <w:u w:val="single"/>
          <w:b w:val="false"/>
          <w:bCs w:val="false"/>
        </w:rPr>
        <w:t>Ilustración</w:t>
      </w:r>
    </w:p>
    <w:p>
      <w:pPr>
        <w:pStyle w:val="style0"/>
        <w:spacing w:after="0" w:before="0"/>
      </w:pPr>
      <w:r>
        <w:rPr>
          <w:b w:val="false"/>
          <w:bCs w:val="false"/>
        </w:rPr>
        <w:t>A continuación se muestra el posible contenido de un bloque:</w:t>
      </w:r>
    </w:p>
    <w:tbl>
      <w:tblPr>
        <w:tblBorders/>
        <w:jc w:val="left"/>
        <w:tblInd w:type="dxa" w:w="-108"/>
      </w:tblPr>
      <w:tblGrid>
        <w:gridCol w:w="985"/>
        <w:gridCol w:w="1971"/>
        <w:gridCol w:w="2956"/>
        <w:gridCol w:w="3942"/>
        <w:gridCol w:w="4927"/>
        <w:gridCol w:w="5913"/>
      </w:tblGrid>
      <w:tr>
        <w:trPr>
          <w:trHeight w:hRule="atLeast" w:val="314"/>
          <w:cantSplit w:val="false"/>
        </w:trPr>
        <w:tc>
          <w:tcPr>
            <w:tcBorders/>
            <w:shd w:fill="auto"/>
            <w:tcW w:type="dxa" w:w="985"/>
            <w:tcMar>
              <w:top w:type="dxa" w:w="0"/>
              <w:left w:type="dxa" w:w="108"/>
              <w:bottom w:type="dxa" w:w="0"/>
              <w:right w:type="dxa" w:w="108"/>
            </w:tcMar>
          </w:tcPr>
          <w:p>
            <w:pPr>
              <w:pStyle w:val="style0"/>
              <w:jc w:val="center"/>
            </w:pPr>
            <w:r>
              <w:rPr>
                <w:b w:val="false"/>
                <w:bCs w:val="false"/>
              </w:rPr>
              <w:t>Bloque Desborde</w:t>
            </w:r>
          </w:p>
        </w:tc>
        <w:tc>
          <w:tcPr>
            <w:tcBorders/>
            <w:gridSpan w:val="2"/>
            <w:shd w:fill="auto"/>
            <w:tcW w:type="dxa" w:w="1971"/>
            <w:tcMar>
              <w:top w:type="dxa" w:w="0"/>
              <w:left w:type="dxa" w:w="108"/>
              <w:bottom w:type="dxa" w:w="0"/>
              <w:right w:type="dxa" w:w="108"/>
            </w:tcMar>
          </w:tcPr>
          <w:p>
            <w:pPr>
              <w:pStyle w:val="style0"/>
            </w:pPr>
            <w:r>
              <w:rPr>
                <w:b w:val="false"/>
                <w:bCs w:val="false"/>
              </w:rPr>
              <w:t>Espacio Ocupado</w:t>
            </w:r>
          </w:p>
        </w:tc>
        <w:tc>
          <w:tcPr>
            <w:tcBorders/>
            <w:gridSpan w:val="2"/>
            <w:shd w:fill="auto"/>
            <w:tcW w:type="dxa" w:w="2956"/>
            <w:tcMar>
              <w:top w:type="dxa" w:w="0"/>
              <w:left w:type="dxa" w:w="108"/>
              <w:bottom w:type="dxa" w:w="0"/>
              <w:right w:type="dxa" w:w="108"/>
            </w:tcMar>
          </w:tcPr>
          <w:p>
            <w:pPr>
              <w:pStyle w:val="style0"/>
              <w:jc w:val="center"/>
            </w:pPr>
            <w:r>
              <w:rPr>
                <w:b w:val="false"/>
                <w:bCs w:val="false"/>
              </w:rPr>
              <w:t>Distrito 1</w:t>
            </w:r>
          </w:p>
        </w:tc>
        <w:tc>
          <w:tcPr>
            <w:tcBorders/>
            <w:gridSpan w:val="2"/>
            <w:shd w:fill="auto"/>
            <w:tcW w:type="dxa" w:w="3942"/>
            <w:tcMar>
              <w:top w:type="dxa" w:w="0"/>
              <w:left w:type="dxa" w:w="108"/>
              <w:bottom w:type="dxa" w:w="0"/>
              <w:right w:type="dxa" w:w="108"/>
            </w:tcMar>
          </w:tcPr>
          <w:p>
            <w:pPr>
              <w:pStyle w:val="style0"/>
              <w:jc w:val="center"/>
            </w:pPr>
            <w:r>
              <w:rPr>
                <w:b w:val="false"/>
                <w:bCs w:val="false"/>
              </w:rPr>
              <w:t>Distrito 2</w:t>
            </w:r>
          </w:p>
        </w:tc>
        <w:tc>
          <w:tcPr>
            <w:tcBorders/>
            <w:gridSpan w:val="2"/>
            <w:shd w:fill="auto"/>
            <w:tcW w:type="dxa" w:w="4927"/>
            <w:tcMar>
              <w:top w:type="dxa" w:w="0"/>
              <w:left w:type="dxa" w:w="108"/>
              <w:bottom w:type="dxa" w:w="0"/>
              <w:right w:type="dxa" w:w="108"/>
            </w:tcMar>
          </w:tcPr>
          <w:p>
            <w:pPr>
              <w:pStyle w:val="style0"/>
              <w:jc w:val="center"/>
            </w:pPr>
            <w:r>
              <w:rPr>
                <w:b w:val="false"/>
                <w:bCs w:val="false"/>
              </w:rPr>
              <w:t>Distrito 3</w:t>
            </w:r>
          </w:p>
        </w:tc>
        <w:tc>
          <w:tcPr>
            <w:tcBorders/>
            <w:gridSpan w:val="5"/>
            <w:shd w:fill="auto"/>
            <w:tcW w:type="dxa" w:w="5913"/>
            <w:tcMar>
              <w:top w:type="dxa" w:w="0"/>
              <w:left w:type="dxa" w:w="108"/>
              <w:bottom w:type="dxa" w:w="0"/>
              <w:right w:type="dxa" w:w="108"/>
            </w:tcMar>
          </w:tcPr>
          <w:p>
            <w:pPr>
              <w:pStyle w:val="style0"/>
              <w:jc w:val="center"/>
            </w:pPr>
            <w:r>
              <w:rPr>
                <w:b w:val="false"/>
                <w:bCs w:val="false"/>
              </w:rPr>
              <w:t>Distrito 4</w:t>
            </w:r>
          </w:p>
        </w:tc>
      </w:tr>
      <w:tr>
        <w:trPr>
          <w:trHeight w:hRule="atLeast" w:val="314"/>
          <w:cantSplit w:val="false"/>
        </w:trPr>
        <w:tc>
          <w:tcPr>
            <w:tcBorders/>
            <w:gridSpan w:val="2"/>
            <w:shd w:fill="auto"/>
            <w:tcW w:type="dxa" w:w="1080"/>
            <w:tcMar>
              <w:top w:type="dxa" w:w="0"/>
              <w:left w:type="dxa" w:w="108"/>
              <w:bottom w:type="dxa" w:w="0"/>
              <w:right w:type="dxa" w:w="108"/>
            </w:tcMar>
          </w:tcPr>
          <w:p>
            <w:pPr>
              <w:pStyle w:val="style0"/>
              <w:jc w:val="center"/>
            </w:pPr>
            <w:r>
              <w:rPr>
                <w:color w:val="FF0000"/>
                <w:b w:val="false"/>
                <w:bCs w:val="false"/>
              </w:rPr>
              <w:t>4</w:t>
            </w:r>
          </w:p>
        </w:tc>
        <w:tc>
          <w:tcPr>
            <w:tcBorders/>
            <w:gridSpan w:val="2"/>
            <w:shd w:fill="auto"/>
            <w:tcW w:type="dxa" w:w="2102"/>
            <w:tcMar>
              <w:top w:type="dxa" w:w="0"/>
              <w:left w:type="dxa" w:w="108"/>
              <w:bottom w:type="dxa" w:w="0"/>
              <w:right w:type="dxa" w:w="108"/>
            </w:tcMar>
          </w:tcPr>
          <w:p>
            <w:pPr>
              <w:pStyle w:val="style0"/>
              <w:jc w:val="center"/>
            </w:pPr>
            <w:r>
              <w:rPr>
                <w:b w:val="false"/>
                <w:bCs w:val="false"/>
              </w:rPr>
              <w:t>42</w:t>
            </w:r>
          </w:p>
        </w:tc>
        <w:tc>
          <w:tcPr>
            <w:tcBorders/>
            <w:gridSpan w:val="2"/>
            <w:shd w:fill="auto"/>
            <w:tcW w:type="dxa" w:w="3034"/>
            <w:tcMar>
              <w:top w:type="dxa" w:w="0"/>
              <w:left w:type="dxa" w:w="108"/>
              <w:bottom w:type="dxa" w:w="0"/>
              <w:right w:type="dxa" w:w="108"/>
            </w:tcMar>
          </w:tcPr>
          <w:p>
            <w:pPr>
              <w:pStyle w:val="style0"/>
              <w:jc w:val="center"/>
            </w:pPr>
            <w:r>
              <w:rPr>
                <w:b w:val="false"/>
                <w:bCs w:val="false"/>
              </w:rPr>
              <w:t>5</w:t>
            </w:r>
          </w:p>
        </w:tc>
        <w:tc>
          <w:tcPr>
            <w:tcBorders/>
            <w:gridSpan w:val="2"/>
            <w:shd w:fill="auto"/>
            <w:tcW w:type="dxa" w:w="3990"/>
            <w:tcMar>
              <w:top w:type="dxa" w:w="0"/>
              <w:left w:type="dxa" w:w="108"/>
              <w:bottom w:type="dxa" w:w="0"/>
              <w:right w:type="dxa" w:w="108"/>
            </w:tcMar>
          </w:tcPr>
          <w:p>
            <w:pPr>
              <w:pStyle w:val="style0"/>
              <w:jc w:val="center"/>
            </w:pPr>
            <w:r>
              <w:rPr>
                <w:b w:val="false"/>
                <w:bCs w:val="false"/>
              </w:rPr>
              <w:t>Chaco</w:t>
            </w:r>
          </w:p>
        </w:tc>
        <w:tc>
          <w:tcPr>
            <w:tcBorders/>
            <w:shd w:fill="auto"/>
            <w:tcW w:type="dxa" w:w="4923"/>
            <w:tcMar>
              <w:top w:type="dxa" w:w="0"/>
              <w:left w:type="dxa" w:w="108"/>
              <w:bottom w:type="dxa" w:w="0"/>
              <w:right w:type="dxa" w:w="108"/>
            </w:tcMar>
          </w:tcPr>
          <w:p>
            <w:pPr>
              <w:pStyle w:val="style0"/>
              <w:jc w:val="center"/>
            </w:pPr>
            <w:r>
              <w:rPr>
                <w:b w:val="false"/>
                <w:bCs w:val="false"/>
              </w:rPr>
              <w:t>9</w:t>
            </w:r>
          </w:p>
        </w:tc>
        <w:tc>
          <w:tcPr>
            <w:tcBorders/>
            <w:shd w:fill="auto"/>
            <w:tcW w:type="dxa" w:w="6096"/>
            <w:tcMar>
              <w:top w:type="dxa" w:w="0"/>
              <w:left w:type="dxa" w:w="108"/>
              <w:bottom w:type="dxa" w:w="0"/>
              <w:right w:type="dxa" w:w="108"/>
            </w:tcMar>
          </w:tcPr>
          <w:p>
            <w:pPr>
              <w:pStyle w:val="style0"/>
              <w:jc w:val="center"/>
            </w:pPr>
            <w:r>
              <w:rPr>
                <w:b w:val="false"/>
                <w:bCs w:val="false"/>
              </w:rPr>
              <w:t>Catamarca</w:t>
            </w:r>
          </w:p>
        </w:tc>
        <w:tc>
          <w:tcPr>
            <w:tcBorders/>
            <w:shd w:fill="auto"/>
            <w:tcW w:type="dxa" w:w="7021"/>
            <w:tcMar>
              <w:top w:type="dxa" w:w="0"/>
              <w:left w:type="dxa" w:w="108"/>
              <w:bottom w:type="dxa" w:w="0"/>
              <w:right w:type="dxa" w:w="108"/>
            </w:tcMar>
          </w:tcPr>
          <w:p>
            <w:pPr>
              <w:pStyle w:val="style0"/>
              <w:jc w:val="center"/>
            </w:pPr>
            <w:r>
              <w:rPr>
                <w:b w:val="false"/>
                <w:bCs w:val="false"/>
              </w:rPr>
              <w:t>7</w:t>
            </w:r>
          </w:p>
        </w:tc>
        <w:tc>
          <w:tcPr>
            <w:tcBorders/>
            <w:shd w:fill="auto"/>
            <w:tcW w:type="dxa" w:w="8000"/>
            <w:tcMar>
              <w:top w:type="dxa" w:w="0"/>
              <w:left w:type="dxa" w:w="108"/>
              <w:bottom w:type="dxa" w:w="0"/>
              <w:right w:type="dxa" w:w="108"/>
            </w:tcMar>
          </w:tcPr>
          <w:p>
            <w:pPr>
              <w:pStyle w:val="style0"/>
              <w:jc w:val="center"/>
            </w:pPr>
            <w:r>
              <w:rPr>
                <w:b w:val="false"/>
                <w:bCs w:val="false"/>
              </w:rPr>
              <w:t>Córdoba</w:t>
            </w:r>
          </w:p>
        </w:tc>
        <w:tc>
          <w:tcPr>
            <w:tcBorders/>
            <w:shd w:fill="auto"/>
            <w:tcW w:type="dxa" w:w="8924"/>
            <w:tcMar>
              <w:top w:type="dxa" w:w="0"/>
              <w:left w:type="dxa" w:w="108"/>
              <w:bottom w:type="dxa" w:w="0"/>
              <w:right w:type="dxa" w:w="108"/>
            </w:tcMar>
          </w:tcPr>
          <w:p>
            <w:pPr>
              <w:pStyle w:val="style0"/>
              <w:jc w:val="center"/>
            </w:pPr>
            <w:r>
              <w:rPr>
                <w:b w:val="false"/>
                <w:bCs w:val="false"/>
              </w:rPr>
              <w:t>6</w:t>
            </w:r>
          </w:p>
        </w:tc>
        <w:tc>
          <w:tcPr>
            <w:tcBorders/>
            <w:shd w:fill="auto"/>
            <w:tcW w:type="dxa" w:w="9855"/>
            <w:tcMar>
              <w:top w:type="dxa" w:w="0"/>
              <w:left w:type="dxa" w:w="108"/>
              <w:bottom w:type="dxa" w:w="0"/>
              <w:right w:type="dxa" w:w="108"/>
            </w:tcMar>
          </w:tcPr>
          <w:p>
            <w:pPr>
              <w:pStyle w:val="style0"/>
              <w:jc w:val="center"/>
            </w:pPr>
            <w:r>
              <w:rPr>
                <w:b w:val="false"/>
                <w:bCs w:val="false"/>
              </w:rPr>
              <w:t>Chubut</w:t>
            </w:r>
          </w:p>
        </w:tc>
      </w:tr>
    </w:tbl>
    <w:p>
      <w:pPr>
        <w:pStyle w:val="style0"/>
        <w:spacing w:after="0" w:before="0"/>
      </w:pPr>
      <w:r>
        <w:rPr>
          <w:b w:val="false"/>
          <w:bCs w:val="false"/>
        </w:rPr>
        <w:t>Espacio ocupado: 4 (bloque desborde) + 4 (espacio ocupado) + 8 (longitud registro) + (5 + 9 +7 + 6) = 42</w:t>
      </w:r>
    </w:p>
    <w:p>
      <w:pPr>
        <w:pStyle w:val="style0"/>
      </w:pPr>
      <w:r>
        <w:rPr>
          <w:color w:val="4F81BD"/>
          <w:sz w:val="26"/>
          <w:b w:val="false"/>
          <w:szCs w:val="26"/>
          <w:bCs w:val="false"/>
          <w:rFonts w:ascii="Cambria" w:cs="" w:hAnsi="Cambria"/>
        </w:rPr>
      </w:r>
    </w:p>
    <w:p>
      <w:pPr>
        <w:pStyle w:val="style2"/>
        <w:numPr>
          <w:ilvl w:val="1"/>
          <w:numId w:val="1"/>
        </w:numPr>
        <w:pageBreakBefore/>
      </w:pPr>
      <w:bookmarkStart w:id="2" w:name="_Toc304654790"/>
      <w:bookmarkEnd w:id="2"/>
      <w:r>
        <w:rPr>
          <w:b w:val="false"/>
          <w:bCs w:val="false"/>
        </w:rPr>
        <w:t>Votante</w:t>
      </w:r>
    </w:p>
    <w:p>
      <w:pPr>
        <w:pStyle w:val="style0"/>
        <w:spacing w:after="0" w:before="0"/>
      </w:pPr>
      <w:r>
        <w:rPr>
          <w:u w:val="single"/>
          <w:b w:val="false"/>
          <w:bCs w:val="false"/>
        </w:rPr>
        <w:t>Organización</w:t>
      </w:r>
    </w:p>
    <w:p>
      <w:pPr>
        <w:pStyle w:val="style0"/>
        <w:spacing w:after="0" w:before="0"/>
      </w:pPr>
      <w:r>
        <w:rPr>
          <w:b w:val="false"/>
          <w:bCs w:val="false"/>
        </w:rPr>
        <w:t>Archivo de bloque con Registros de datos de longitud variable (RLV) guardados en un Hash de dispersión fija con zona de desborde. La zona de desborde será un archivo secuencial de RLV organizado por bloques para poder direccionar a otra cubeta.</w:t>
      </w:r>
    </w:p>
    <w:p>
      <w:pPr>
        <w:pStyle w:val="style0"/>
      </w:pPr>
      <w:r>
        <w:rPr>
          <w:u w:val="single"/>
          <w:b w:val="false"/>
          <w:bCs w:val="false"/>
        </w:rPr>
        <w:t>Razones</w:t>
      </w:r>
    </w:p>
    <w:p>
      <w:pPr>
        <w:pStyle w:val="style54"/>
        <w:numPr>
          <w:ilvl w:val="0"/>
          <w:numId w:val="3"/>
        </w:numPr>
        <w:spacing w:after="0" w:before="0"/>
      </w:pPr>
      <w:r>
        <w:rPr>
          <w:b w:val="false"/>
          <w:bCs w:val="false"/>
        </w:rPr>
        <w:t>Ninguna funcionalidad de la aplicación requiere recorrer distritos secuencialmente una vez que encontramos a uno.</w:t>
      </w:r>
    </w:p>
    <w:p>
      <w:pPr>
        <w:pStyle w:val="style54"/>
        <w:numPr>
          <w:ilvl w:val="0"/>
          <w:numId w:val="3"/>
        </w:numPr>
        <w:spacing w:after="0" w:before="0"/>
      </w:pPr>
      <w:r>
        <w:rPr>
          <w:b w:val="false"/>
          <w:bCs w:val="false"/>
        </w:rPr>
        <w:t>Es necesario, para poder proveer una buena experiencia de usuario al electorado, poder acceder a la información de un votante en la menor cantidad de accesos a disco posible y de forma aleatoria.</w:t>
      </w:r>
    </w:p>
    <w:p>
      <w:pPr>
        <w:pStyle w:val="style54"/>
        <w:numPr>
          <w:ilvl w:val="0"/>
          <w:numId w:val="3"/>
        </w:numPr>
        <w:spacing w:after="0" w:before="0"/>
      </w:pPr>
      <w:r>
        <w:rPr>
          <w:b w:val="false"/>
          <w:bCs w:val="false"/>
        </w:rPr>
        <w:t>Una función de hashing, y tamaño de bloque (tanto de datos como de desborde) correctamente elegidos pueden hacer que en el momento más crítico (el día de las elecciones) la cantidad de lecturas necesarias para acceder a un votante sea baja. Veamos esto con un poco más de detalle:</w:t>
      </w:r>
    </w:p>
    <w:p>
      <w:pPr>
        <w:pStyle w:val="style54"/>
        <w:numPr>
          <w:ilvl w:val="1"/>
          <w:numId w:val="3"/>
        </w:numPr>
        <w:spacing w:after="0" w:before="0"/>
      </w:pPr>
      <w:r>
        <w:rPr>
          <w:b w:val="false"/>
          <w:bCs w:val="false"/>
        </w:rPr>
        <w:t>Durante una elección, si un bloque se desborda debido al crecimiento de un registro, solamente se necesitaría de otro bloque para acceder a un votante. Es decir, que en la gran mayoría de los casos, como máximo se necesitarían 2 accesos a disco.</w:t>
      </w:r>
    </w:p>
    <w:p>
      <w:pPr>
        <w:pStyle w:val="style54"/>
        <w:numPr>
          <w:ilvl w:val="1"/>
          <w:numId w:val="3"/>
        </w:numPr>
        <w:spacing w:after="0" w:before="0"/>
      </w:pPr>
      <w:r>
        <w:rPr>
          <w:b w:val="false"/>
          <w:bCs w:val="false"/>
        </w:rPr>
        <w:t>Una vez que las elecciones finalizan, se puede evaluar el estado del hash para determinar si una re-estructuración de mantenimiento es conveniente (en base a la cantidad de bloques con desborde).</w:t>
      </w:r>
    </w:p>
    <w:p>
      <w:pPr>
        <w:pStyle w:val="style0"/>
        <w:spacing w:after="0" w:before="0"/>
      </w:pPr>
      <w:r>
        <w:rPr>
          <w:u w:val="single"/>
          <w:b w:val="false"/>
          <w:bCs w:val="false"/>
        </w:rPr>
        <w:t>Características Particulares</w:t>
      </w:r>
    </w:p>
    <w:p>
      <w:pPr>
        <w:pStyle w:val="style54"/>
        <w:numPr>
          <w:ilvl w:val="0"/>
          <w:numId w:val="3"/>
        </w:numPr>
        <w:spacing w:after="0" w:before="0"/>
      </w:pPr>
      <w:r>
        <w:rPr>
          <w:b w:val="false"/>
          <w:bCs w:val="false"/>
        </w:rPr>
        <w:t>Función de Hash: Considerando que el DNI de un argentino tiene 8 dígitos, tomamos los últimos 6 para determinar el bloque a donde se debe guardar el votante.</w:t>
      </w:r>
    </w:p>
    <w:p>
      <w:pPr>
        <w:pStyle w:val="style54"/>
        <w:numPr>
          <w:ilvl w:val="0"/>
          <w:numId w:val="3"/>
        </w:numPr>
        <w:spacing w:after="0" w:before="0"/>
      </w:pPr>
      <w:r>
        <w:rPr>
          <w:b w:val="false"/>
          <w:bCs w:val="false"/>
        </w:rPr>
        <w:t>Tamaño Bucket/Bloque: 16 KB.</w:t>
      </w:r>
    </w:p>
    <w:p>
      <w:pPr>
        <w:pStyle w:val="style54"/>
        <w:numPr>
          <w:ilvl w:val="1"/>
          <w:numId w:val="3"/>
        </w:numPr>
        <w:spacing w:after="0" w:before="0"/>
      </w:pPr>
      <w:r>
        <w:rPr>
          <w:b w:val="false"/>
          <w:bCs w:val="false"/>
        </w:rPr>
        <w:t>Teniendo en cuenta que el padrón electoral argentino en la última elección fue de 28000000 votantes usaremos bloques que puedan guardar aproximadamente 28 registros.</w:t>
      </w:r>
    </w:p>
    <w:p>
      <w:pPr>
        <w:pStyle w:val="style54"/>
        <w:numPr>
          <w:ilvl w:val="1"/>
          <w:numId w:val="3"/>
        </w:numPr>
        <w:spacing w:after="0" w:before="0"/>
      </w:pPr>
      <w:r>
        <w:rPr>
          <w:b w:val="false"/>
          <w:bCs w:val="false"/>
        </w:rPr>
        <w:t xml:space="preserve">A partir del tamaño del </w:t>
      </w:r>
      <w:hyperlink w:anchor="votanteblockav">
        <w:r>
          <w:rPr>
            <w:b w:val="false"/>
            <w:bCs w:val="false"/>
            <w:rStyle w:val="style43"/>
          </w:rPr>
          <w:t>tamaño promedio del bloque</w:t>
        </w:r>
      </w:hyperlink>
      <w:r>
        <w:rPr>
          <w:b w:val="false"/>
          <w:bCs w:val="false"/>
        </w:rPr>
        <w:t xml:space="preserve"> y que debemos usar el valor más cercano hacia arriba de 512 * 2^n. </w:t>
      </w:r>
    </w:p>
    <w:p>
      <w:pPr>
        <w:pStyle w:val="style54"/>
        <w:numPr>
          <w:ilvl w:val="0"/>
          <w:numId w:val="3"/>
        </w:numPr>
        <w:spacing w:after="0" w:before="0"/>
      </w:pPr>
      <w:r>
        <w:rPr>
          <w:b w:val="false"/>
          <w:bCs w:val="false"/>
        </w:rPr>
        <w:t>Factor empaquetamiento (registros ocupados / espacio disponible): A determinar (debería ser cercano a 100%).</w:t>
      </w:r>
    </w:p>
    <w:p>
      <w:pPr>
        <w:pStyle w:val="style54"/>
        <w:numPr>
          <w:ilvl w:val="0"/>
          <w:numId w:val="3"/>
        </w:numPr>
        <w:spacing w:after="0" w:before="0"/>
      </w:pPr>
      <w:r>
        <w:rPr>
          <w:b w:val="false"/>
          <w:bCs w:val="false"/>
        </w:rPr>
        <w:t>El bloque se considera desbordado cuando se algún votante no pueda insertarse por tener tamaño mayor al espacio libre disponible o alguna actualización haga que el bloque se desborde.</w:t>
      </w:r>
    </w:p>
    <w:p>
      <w:pPr>
        <w:pStyle w:val="style0"/>
        <w:spacing w:after="0" w:before="0"/>
      </w:pPr>
      <w:r>
        <w:rPr>
          <w:u w:val="single"/>
          <w:b w:val="false"/>
          <w:bCs w:val="false"/>
        </w:rPr>
        <w:t>Registros</w:t>
      </w:r>
    </w:p>
    <w:p>
      <w:pPr>
        <w:pStyle w:val="style0"/>
        <w:spacing w:after="0" w:before="0"/>
      </w:pPr>
      <w:r>
        <w:rPr>
          <w:b w:val="false"/>
          <w:bCs w:val="false"/>
        </w:rPr>
        <w:t>Se utilizara solo un registro de datos, de la forma:</w:t>
      </w:r>
    </w:p>
    <w:p>
      <w:pPr>
        <w:pStyle w:val="style54"/>
        <w:numPr>
          <w:ilvl w:val="0"/>
          <w:numId w:val="5"/>
        </w:numPr>
        <w:spacing w:after="0" w:before="0"/>
      </w:pPr>
      <w:r>
        <w:rPr>
          <w:b w:val="false"/>
          <w:bCs w:val="false"/>
        </w:rPr>
        <w:t>Votante (longitudRegistro, longitudDNI, (DNI)i, longitudNyA, NombreyApellido, longitudClave, clave, domicilio(longitudCalle, calle, longitudNumero, nro), longitudDistrito, (distrito)ie, ((eleccion(fecha(longitudAño, año,longitudDia, dia, longitudMes, mes), longitudCargo, cargo))ie)*)</w:t>
      </w:r>
    </w:p>
    <w:tbl>
      <w:tblPr>
        <w:tblBorders/>
        <w:jc w:val="left"/>
        <w:tblInd w:type="dxa" w:w="-108"/>
      </w:tblPr>
      <w:tblGrid>
        <w:gridCol w:w="9779"/>
      </w:tblGrid>
      <w:tr>
        <w:trPr>
          <w:trHeight w:hRule="atLeast" w:val="314"/>
          <w:cantSplit w:val="false"/>
        </w:trPr>
        <w:tc>
          <w:tcPr>
            <w:tcBorders/>
            <w:shd w:fill="EAF1DD"/>
            <w:tcW w:type="dxa" w:w="9779"/>
            <w:tcMar>
              <w:top w:type="dxa" w:w="0"/>
              <w:left w:type="dxa" w:w="108"/>
              <w:bottom w:type="dxa" w:w="0"/>
              <w:right w:type="dxa" w:w="108"/>
            </w:tcMar>
          </w:tcPr>
          <w:p>
            <w:pPr>
              <w:pStyle w:val="style0"/>
            </w:pPr>
            <w:r>
              <w:rPr>
                <w:b w:val="false"/>
                <w:bCs w:val="false"/>
              </w:rPr>
              <w:t>Nota: La longitud de algunos campos constantes tales como la clave o el DNI no es necesaria, pero sirve para usar una única implementación de RLV. De esta forma se disminuye el trabajo necesario para llevar a cabo esta organización.</w:t>
            </w:r>
          </w:p>
        </w:tc>
      </w:tr>
    </w:tbl>
    <w:p>
      <w:pPr>
        <w:pStyle w:val="style0"/>
        <w:spacing w:after="0" w:before="0"/>
      </w:pPr>
      <w:r>
        <w:rPr>
          <w:u w:val="single"/>
          <w:b w:val="false"/>
          <w:bCs w:val="false"/>
        </w:rPr>
      </w:r>
    </w:p>
    <w:p>
      <w:pPr>
        <w:pStyle w:val="style0"/>
        <w:spacing w:after="0" w:before="0"/>
      </w:pPr>
      <w:r>
        <w:rPr>
          <w:b w:val="false"/>
          <w:bCs w:val="false"/>
        </w:rPr>
        <w:t>El campo de la longitud del registro es de 2 bytes. Los campos de control de cada campo son de 1 byte.</w:t>
      </w:r>
    </w:p>
    <w:p>
      <w:pPr>
        <w:pStyle w:val="style0"/>
        <w:spacing w:after="0" w:before="0"/>
      </w:pPr>
      <w:r>
        <w:rPr>
          <w:u w:val="single"/>
          <w:b w:val="false"/>
          <w:bCs w:val="false"/>
        </w:rPr>
        <w:t>Tamaño promedio registro</w:t>
      </w:r>
    </w:p>
    <w:p>
      <w:pPr>
        <w:pStyle w:val="style0"/>
        <w:spacing w:after="0" w:before="0"/>
      </w:pPr>
      <w:r>
        <w:rPr>
          <w:b w:val="false"/>
          <w:bCs w:val="false"/>
        </w:rPr>
        <w:t>Para calcular el tamaño promedio de un registro consideramos la siguiente longitud de sus campos.</w:t>
      </w:r>
    </w:p>
    <w:p>
      <w:pPr>
        <w:pStyle w:val="style54"/>
        <w:numPr>
          <w:ilvl w:val="0"/>
          <w:numId w:val="5"/>
        </w:numPr>
        <w:spacing w:after="0" w:before="0"/>
      </w:pPr>
      <w:r>
        <w:rPr>
          <w:b w:val="false"/>
          <w:bCs w:val="false"/>
        </w:rPr>
        <w:t>Control: 12 bytes.</w:t>
      </w:r>
    </w:p>
    <w:p>
      <w:pPr>
        <w:pStyle w:val="style54"/>
        <w:numPr>
          <w:ilvl w:val="0"/>
          <w:numId w:val="5"/>
        </w:numPr>
        <w:spacing w:after="0" w:before="0"/>
      </w:pPr>
      <w:r>
        <w:rPr>
          <w:b w:val="false"/>
          <w:bCs w:val="false"/>
        </w:rPr>
        <w:t>DNI: 4 bytes.</w:t>
      </w:r>
    </w:p>
    <w:p>
      <w:pPr>
        <w:pStyle w:val="style54"/>
        <w:numPr>
          <w:ilvl w:val="0"/>
          <w:numId w:val="5"/>
        </w:numPr>
        <w:spacing w:after="0" w:before="0"/>
      </w:pPr>
      <w:r>
        <w:rPr>
          <w:b w:val="false"/>
          <w:bCs w:val="false"/>
        </w:rPr>
        <w:t>Nombre y Apellido: En promedio consideramos 25 bytes.</w:t>
      </w:r>
    </w:p>
    <w:p>
      <w:pPr>
        <w:pStyle w:val="style54"/>
        <w:numPr>
          <w:ilvl w:val="0"/>
          <w:numId w:val="5"/>
        </w:numPr>
        <w:spacing w:after="0" w:before="0"/>
      </w:pPr>
      <w:r>
        <w:rPr>
          <w:b w:val="false"/>
          <w:bCs w:val="false"/>
        </w:rPr>
        <w:t>Clave: 4 bytes. La clave será 4 caracteres cualesquiera. Tomamos como ejemplo la clave bancaria.</w:t>
      </w:r>
    </w:p>
    <w:p>
      <w:pPr>
        <w:pStyle w:val="style54"/>
        <w:numPr>
          <w:ilvl w:val="0"/>
          <w:numId w:val="5"/>
        </w:numPr>
        <w:spacing w:after="0" w:before="0"/>
      </w:pPr>
      <w:r>
        <w:rPr>
          <w:b w:val="false"/>
          <w:bCs w:val="false"/>
        </w:rPr>
        <w:t>Calle: En promedio, 10 bytes.</w:t>
      </w:r>
    </w:p>
    <w:p>
      <w:pPr>
        <w:pStyle w:val="style54"/>
        <w:numPr>
          <w:ilvl w:val="0"/>
          <w:numId w:val="5"/>
        </w:numPr>
        <w:spacing w:after="0" w:before="0"/>
      </w:pPr>
      <w:r>
        <w:rPr>
          <w:b w:val="false"/>
          <w:bCs w:val="false"/>
        </w:rPr>
        <w:t>Numero: 2 bytes.</w:t>
      </w:r>
    </w:p>
    <w:p>
      <w:pPr>
        <w:pStyle w:val="style54"/>
        <w:numPr>
          <w:ilvl w:val="0"/>
          <w:numId w:val="5"/>
        </w:numPr>
        <w:spacing w:after="0" w:before="0"/>
      </w:pPr>
      <w:r>
        <w:rPr>
          <w:b w:val="false"/>
          <w:bCs w:val="false"/>
        </w:rPr>
        <w:t>Distrito: En promedio, 10 bytes.</w:t>
      </w:r>
    </w:p>
    <w:p>
      <w:pPr>
        <w:pStyle w:val="style54"/>
        <w:numPr>
          <w:ilvl w:val="0"/>
          <w:numId w:val="5"/>
        </w:numPr>
        <w:spacing w:after="0" w:before="0"/>
      </w:pPr>
      <w:r>
        <w:rPr>
          <w:b w:val="false"/>
          <w:bCs w:val="false"/>
        </w:rPr>
        <w:t>Fecha: 4 bytes.</w:t>
      </w:r>
    </w:p>
    <w:p>
      <w:pPr>
        <w:pStyle w:val="style54"/>
        <w:numPr>
          <w:ilvl w:val="0"/>
          <w:numId w:val="5"/>
        </w:numPr>
        <w:spacing w:after="0" w:before="0"/>
      </w:pPr>
      <w:r>
        <w:rPr>
          <w:b w:val="false"/>
          <w:bCs w:val="false"/>
        </w:rPr>
        <w:t>Cargo: En promedio, 10 bytes.</w:t>
      </w:r>
    </w:p>
    <w:p>
      <w:pPr>
        <w:pStyle w:val="style54"/>
        <w:numPr>
          <w:ilvl w:val="0"/>
          <w:numId w:val="5"/>
        </w:numPr>
        <w:spacing w:after="0" w:before="0"/>
      </w:pPr>
      <w:r>
        <w:rPr>
          <w:b w:val="false"/>
          <w:bCs w:val="false"/>
        </w:rPr>
        <w:t>Elecciones promedio: En el DNI hay 32 lugares para anotaciones. Consideramos un adicional del 25% ya que muchas veces se da la situación que estos lugares se llenan. Aproximadamente 20 elecciones como promedio, considerando que hay gente de todas las edades votando.</w:t>
      </w:r>
    </w:p>
    <w:p>
      <w:pPr>
        <w:pStyle w:val="style0"/>
        <w:spacing w:after="0" w:before="0"/>
      </w:pPr>
      <w:r>
        <w:rPr>
          <w:b w:val="false"/>
          <w:bCs w:val="false"/>
        </w:rPr>
        <w:t>El tamaño promedio de un registro sería de 347 bytes.</w:t>
      </w:r>
    </w:p>
    <w:p>
      <w:pPr>
        <w:pStyle w:val="style0"/>
        <w:spacing w:after="0" w:before="0"/>
      </w:pPr>
      <w:r>
        <w:rPr>
          <w:u w:val="single"/>
          <w:b w:val="false"/>
          <w:bCs w:val="false"/>
        </w:rPr>
      </w:r>
    </w:p>
    <w:p>
      <w:pPr>
        <w:pStyle w:val="style0"/>
        <w:spacing w:after="0" w:before="0"/>
      </w:pPr>
      <w:r>
        <w:rPr>
          <w:u w:val="single"/>
          <w:b w:val="false"/>
          <w:bCs w:val="false"/>
        </w:rPr>
        <w:t>Bloques</w:t>
      </w:r>
    </w:p>
    <w:p>
      <w:pPr>
        <w:pStyle w:val="style0"/>
        <w:spacing w:after="0" w:before="0"/>
      </w:pPr>
      <w:r>
        <w:rPr>
          <w:b w:val="false"/>
          <w:bCs w:val="false"/>
        </w:rPr>
        <w:t>Los bloques del archivo de datos y de desborde serán de la forma:</w:t>
      </w:r>
    </w:p>
    <w:p>
      <w:pPr>
        <w:pStyle w:val="style54"/>
        <w:numPr>
          <w:ilvl w:val="0"/>
          <w:numId w:val="5"/>
        </w:numPr>
        <w:spacing w:after="0" w:before="0"/>
      </w:pPr>
      <w:r>
        <w:rPr>
          <w:b w:val="false"/>
          <w:bCs w:val="false"/>
        </w:rPr>
        <w:t>B(bloqueDesborde, espacioOcupado, (Votante)*)</w:t>
      </w:r>
    </w:p>
    <w:p>
      <w:pPr>
        <w:pStyle w:val="style0"/>
        <w:spacing w:after="0" w:before="0"/>
      </w:pPr>
      <w:bookmarkStart w:id="3" w:name="votanteblockav"/>
      <w:bookmarkEnd w:id="3"/>
      <w:r>
        <w:rPr>
          <w:b w:val="false"/>
          <w:bCs w:val="false"/>
        </w:rPr>
        <w:t>De esta forma el tamaño promedio de bloque será</w:t>
      </w:r>
    </w:p>
    <w:p>
      <w:pPr>
        <w:pStyle w:val="style0"/>
        <w:spacing w:after="0" w:before="0"/>
      </w:pPr>
      <w:bookmarkStart w:id="4" w:name="votanteblockav"/>
      <w:bookmarkEnd w:id="4"/>
      <w:r>
        <w:rPr>
          <w:b w:val="false"/>
          <w:bCs w:val="false"/>
          <w:lang w:val="en-US"/>
        </w:rPr>
        <w:t>28 votantes * 347 bytes + 4 bytes + 2 bytes = 9722 bytes.</w:t>
      </w:r>
    </w:p>
    <w:p>
      <w:pPr>
        <w:pStyle w:val="style0"/>
        <w:spacing w:after="0" w:before="0"/>
      </w:pPr>
      <w:r>
        <w:rPr>
          <w:b w:val="false"/>
          <w:bCs w:val="false"/>
          <w:lang w:val="en-US"/>
        </w:rPr>
      </w:r>
    </w:p>
    <w:p>
      <w:pPr>
        <w:pStyle w:val="style2"/>
        <w:numPr>
          <w:ilvl w:val="1"/>
          <w:numId w:val="1"/>
        </w:numPr>
      </w:pPr>
      <w:bookmarkStart w:id="5" w:name="_Toc304654791"/>
      <w:bookmarkEnd w:id="5"/>
      <w:r>
        <w:rPr>
          <w:b w:val="false"/>
          <w:bCs w:val="false"/>
          <w:lang w:val="en-US"/>
        </w:rPr>
        <w:t>Eleccion</w:t>
      </w:r>
    </w:p>
    <w:p>
      <w:pPr>
        <w:pStyle w:val="style0"/>
      </w:pPr>
      <w:r>
        <w:rPr>
          <w:u w:val="single"/>
          <w:b w:val="false"/>
          <w:bCs w:val="false"/>
          <w:lang w:val="en-US"/>
        </w:rPr>
        <w:t>Organización</w:t>
      </w:r>
    </w:p>
    <w:p>
      <w:pPr>
        <w:pStyle w:val="style0"/>
      </w:pPr>
      <w:r>
        <w:rPr>
          <w:b w:val="false"/>
          <w:bCs w:val="false"/>
        </w:rPr>
        <w:t>Archivo de bloques secuencial indexado organizado con un árbol B+ y RLV.</w:t>
      </w:r>
    </w:p>
    <w:p>
      <w:pPr>
        <w:pStyle w:val="style0"/>
      </w:pPr>
      <w:r>
        <w:rPr>
          <w:u w:val="single"/>
          <w:b w:val="false"/>
          <w:bCs w:val="false"/>
        </w:rPr>
        <w:t>Razones</w:t>
      </w:r>
    </w:p>
    <w:p>
      <w:pPr>
        <w:pStyle w:val="style54"/>
        <w:numPr>
          <w:ilvl w:val="0"/>
          <w:numId w:val="5"/>
        </w:numPr>
      </w:pPr>
      <w:r>
        <w:rPr>
          <w:b w:val="false"/>
          <w:bCs w:val="false"/>
        </w:rPr>
        <w:t>En base a la fu</w:t>
      </w:r>
      <w:r>
        <w:rPr/>
        <w:t>ncionalidad del programa, tenemos la necesidad de realizar ABM y lecturas al azar.</w:t>
      </w:r>
    </w:p>
    <w:p>
      <w:pPr>
        <w:pStyle w:val="style54"/>
        <w:numPr>
          <w:ilvl w:val="0"/>
          <w:numId w:val="5"/>
        </w:numPr>
      </w:pPr>
      <w:r>
        <w:rP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pPr>
        <w:pStyle w:val="style54"/>
        <w:numPr>
          <w:ilvl w:val="0"/>
          <w:numId w:val="5"/>
        </w:numPr>
      </w:pPr>
      <w:r>
        <w:rP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pPr>
        <w:pStyle w:val="style0"/>
      </w:pPr>
      <w:r>
        <w:rPr/>
      </w:r>
    </w:p>
    <w:p>
      <w:pPr>
        <w:pStyle w:val="style2"/>
        <w:numPr>
          <w:ilvl w:val="1"/>
          <w:numId w:val="1"/>
        </w:numPr>
        <w:pageBreakBefore/>
      </w:pPr>
      <w:bookmarkStart w:id="6" w:name="_Toc3046547911"/>
      <w:r>
        <w:rPr>
          <w:b w:val="false"/>
          <w:bCs w:val="false"/>
          <w:lang w:val="en-US"/>
        </w:rPr>
        <w:t>L</w:t>
      </w:r>
      <w:bookmarkEnd w:id="6"/>
      <w:r>
        <w:rPr>
          <w:b w:val="false"/>
          <w:bCs w:val="false"/>
          <w:lang w:val="en-US"/>
        </w:rPr>
        <w:t>ista</w:t>
      </w:r>
    </w:p>
    <w:p>
      <w:pPr>
        <w:pStyle w:val="style0"/>
      </w:pPr>
      <w:r>
        <w:rPr>
          <w:u w:val="single"/>
          <w:b w:val="false"/>
          <w:bCs w:val="false"/>
          <w:lang w:val="en-US"/>
        </w:rPr>
        <w:t>Organización</w:t>
      </w:r>
    </w:p>
    <w:p>
      <w:pPr>
        <w:pStyle w:val="style0"/>
      </w:pPr>
      <w:r>
        <w:rPr>
          <w:b w:val="false"/>
          <w:bCs w:val="false"/>
        </w:rPr>
        <w:t>Archivo de bloques secuencial indexado organizado con un árbol B+ y RLV.</w:t>
      </w:r>
    </w:p>
    <w:p>
      <w:pPr>
        <w:pStyle w:val="style0"/>
      </w:pPr>
      <w:r>
        <w:rPr>
          <w:u w:val="single"/>
          <w:b w:val="false"/>
          <w:bCs w:val="false"/>
        </w:rPr>
        <w:t>Razones</w:t>
      </w:r>
    </w:p>
    <w:p>
      <w:pPr>
        <w:pStyle w:val="style54"/>
        <w:numPr>
          <w:ilvl w:val="0"/>
          <w:numId w:val="5"/>
        </w:numPr>
      </w:pPr>
      <w:r>
        <w:rPr>
          <w:b w:val="false"/>
          <w:bCs w:val="false"/>
        </w:rPr>
        <w:t>En base a la fu</w:t>
      </w:r>
      <w:r>
        <w:rPr/>
        <w:t>ncionalidad del programa, tenemos la necesidad de realizar ABM y lecturas al azar.</w:t>
      </w:r>
    </w:p>
    <w:p>
      <w:pPr>
        <w:pStyle w:val="style54"/>
        <w:numPr>
          <w:ilvl w:val="0"/>
          <w:numId w:val="5"/>
        </w:numPr>
      </w:pPr>
      <w:r>
        <w:rP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pPr>
        <w:pStyle w:val="style54"/>
        <w:numPr>
          <w:ilvl w:val="0"/>
          <w:numId w:val="5"/>
        </w:numPr>
      </w:pPr>
      <w:r>
        <w:rP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pPr>
        <w:pStyle w:val="style54"/>
      </w:pPr>
      <w:r>
        <w:rPr/>
      </w:r>
    </w:p>
    <w:p>
      <w:pPr>
        <w:pStyle w:val="style0"/>
        <w:spacing w:after="0" w:before="0"/>
      </w:pPr>
      <w:r>
        <w:rPr>
          <w:u w:val="single"/>
          <w:b w:val="false"/>
          <w:bCs w:val="false"/>
        </w:rPr>
        <w:t>Características Particulares</w:t>
      </w:r>
    </w:p>
    <w:p>
      <w:pPr>
        <w:pStyle w:val="style54"/>
        <w:numPr>
          <w:ilvl w:val="0"/>
          <w:numId w:val="4"/>
        </w:numPr>
        <w:spacing w:after="0" w:before="0"/>
      </w:pPr>
      <w:r>
        <w:rPr>
          <w:b w:val="false"/>
          <w:bCs w:val="false"/>
        </w:rPr>
        <w:t>Tamaño Bucket/Bloque: A determinar.</w:t>
      </w:r>
    </w:p>
    <w:p>
      <w:pPr>
        <w:pStyle w:val="style54"/>
        <w:numPr>
          <w:ilvl w:val="0"/>
          <w:numId w:val="4"/>
        </w:numPr>
        <w:spacing w:after="0" w:before="0"/>
      </w:pPr>
      <w:r>
        <w:rPr>
          <w:b w:val="false"/>
          <w:bCs w:val="false"/>
        </w:rPr>
        <w:t>Política Split: cuando hay overflow se calcula el tamaño de todos los registros (con el que provoca el overflow incluido) y se suman los tamaños desde el primero hasta superar la mitad del tamaño total. Los registros que formaron parte de esa suma permanecen en el mismo nodo, los restantes se guardan en un nodo nuevo.</w:t>
      </w:r>
    </w:p>
    <w:p>
      <w:pPr>
        <w:pStyle w:val="style54"/>
        <w:numPr>
          <w:ilvl w:val="0"/>
          <w:numId w:val="4"/>
        </w:numPr>
        <w:spacing w:after="0" w:before="0"/>
      </w:pPr>
      <w:r>
        <w:rPr>
          <w:b w:val="false"/>
          <w:bCs w:val="false"/>
        </w:rPr>
        <w:t>Política Merge:</w:t>
      </w:r>
      <w:r>
        <w:rPr>
          <w:u w:val="none"/>
          <w:b w:val="false"/>
          <w:bCs w:val="false"/>
        </w:rPr>
        <w:t xml:space="preserve"> al quedar un nodo en underflow, se balancea con su hermano derecho sacando registros hasta que el nodo izquierdo supera en tamaño al nodo derecho, siempre que haya espacio disponible en el primero. Se mergean dos nodos cuando la suma de las cargas de los hermanos izquierdo y derecho es menor al tamaño del nodo.</w:t>
      </w:r>
    </w:p>
    <w:p>
      <w:pPr>
        <w:pStyle w:val="style54"/>
        <w:numPr>
          <w:ilvl w:val="0"/>
          <w:numId w:val="4"/>
        </w:numPr>
        <w:spacing w:after="0" w:before="0"/>
      </w:pPr>
      <w:r>
        <w:rPr>
          <w:b w:val="false"/>
          <w:bCs w:val="false"/>
        </w:rPr>
        <w:t>Busqueda separador: lineal.</w:t>
      </w:r>
    </w:p>
    <w:p>
      <w:pPr>
        <w:pStyle w:val="style54"/>
        <w:spacing w:after="0" w:before="0"/>
      </w:pPr>
      <w:r>
        <w:rPr>
          <w:b w:val="false"/>
          <w:bCs w:val="false"/>
        </w:rPr>
      </w:r>
    </w:p>
    <w:p>
      <w:pPr>
        <w:pStyle w:val="style0"/>
        <w:spacing w:after="0" w:before="0"/>
      </w:pPr>
      <w:r>
        <w:rPr>
          <w:u w:val="single"/>
          <w:b w:val="false"/>
          <w:bCs w:val="false"/>
        </w:rPr>
        <w:t>Registros</w:t>
      </w:r>
    </w:p>
    <w:p>
      <w:pPr>
        <w:pStyle w:val="style0"/>
        <w:spacing w:after="0" w:before="0"/>
      </w:pPr>
      <w:r>
        <w:rPr>
          <w:b w:val="false"/>
          <w:bCs w:val="false"/>
        </w:rPr>
        <w:t>Se utilizará un solo registro.</w:t>
      </w:r>
    </w:p>
    <w:p>
      <w:pPr>
        <w:pStyle w:val="style0"/>
        <w:spacing w:after="0" w:before="0"/>
      </w:pPr>
      <w:r>
        <w:rPr>
          <w:i/>
          <w:b w:val="false"/>
          <w:iCs/>
          <w:bCs w:val="false"/>
        </w:rPr>
      </w:r>
    </w:p>
    <w:p>
      <w:pPr>
        <w:pStyle w:val="style0"/>
        <w:jc w:val="both"/>
        <w:spacing w:after="0" w:before="0"/>
      </w:pPr>
      <w:r>
        <w:rPr>
          <w:sz w:val="23"/>
          <w:i w:val="false"/>
          <w:b/>
          <w:szCs w:val="23"/>
          <w:iCs w:val="false"/>
          <w:bCs/>
        </w:rPr>
        <w:t>R</w:t>
      </w:r>
      <w:r>
        <w:rPr>
          <w:sz w:val="23"/>
          <w:i w:val="false"/>
          <w:b w:val="false"/>
          <w:szCs w:val="23"/>
          <w:iCs w:val="false"/>
          <w:bCs w:val="false"/>
        </w:rPr>
        <w:t>(longitudRegistro, año, mes, día, longitudCargo, cargo, longitudNombre, nombre)</w:t>
      </w:r>
    </w:p>
    <w:p>
      <w:pPr>
        <w:pStyle w:val="style0"/>
        <w:jc w:val="both"/>
        <w:spacing w:after="0" w:before="0"/>
      </w:pPr>
      <w:r>
        <w:rPr>
          <w:b w:val="false"/>
          <w:bCs w:val="false"/>
        </w:rPr>
      </w:r>
    </w:p>
    <w:p>
      <w:pPr>
        <w:pStyle w:val="style0"/>
        <w:spacing w:after="0" w:before="0"/>
      </w:pPr>
      <w:r>
        <w:rPr>
          <w:u w:val="none"/>
          <w:b w:val="false"/>
          <w:bCs w:val="false"/>
        </w:rPr>
        <w:t>El campo de longitud de registro es de 2 bytes. Los campos de control son de 1 byte.</w:t>
      </w:r>
    </w:p>
    <w:p>
      <w:pPr>
        <w:pStyle w:val="style0"/>
        <w:spacing w:after="0" w:before="0"/>
      </w:pPr>
      <w:r>
        <w:rPr>
          <w:b w:val="false"/>
          <w:bCs w:val="false"/>
        </w:rPr>
      </w:r>
    </w:p>
    <w:p>
      <w:pPr>
        <w:pStyle w:val="style0"/>
        <w:spacing w:after="0" w:before="0"/>
      </w:pPr>
      <w:r>
        <w:rPr>
          <w:u w:val="none"/>
          <w:b w:val="false"/>
          <w:bCs w:val="false"/>
        </w:rPr>
        <w:t>Tamaño del registro</w:t>
      </w:r>
    </w:p>
    <w:p>
      <w:pPr>
        <w:pStyle w:val="style0"/>
        <w:spacing w:after="0" w:before="0"/>
      </w:pPr>
      <w:r>
        <w:rPr>
          <w:u w:val="none"/>
          <w:b w:val="false"/>
          <w:bCs w:val="false"/>
        </w:rPr>
      </w:r>
    </w:p>
    <w:p>
      <w:pPr>
        <w:pStyle w:val="style0"/>
        <w:spacing w:after="0" w:before="0"/>
      </w:pPr>
      <w:r>
        <w:rPr>
          <w:u w:val="none"/>
          <w:b w:val="false"/>
          <w:bCs w:val="false"/>
        </w:rPr>
        <w:t>Control: 2 bytes</w:t>
      </w:r>
    </w:p>
    <w:p>
      <w:pPr>
        <w:pStyle w:val="style0"/>
        <w:spacing w:after="0" w:before="0"/>
      </w:pPr>
      <w:r>
        <w:rPr>
          <w:u w:val="none"/>
          <w:b w:val="false"/>
          <w:bCs w:val="false"/>
        </w:rPr>
        <w:t>Fecha: 4 bytes</w:t>
      </w:r>
    </w:p>
    <w:p>
      <w:pPr>
        <w:pStyle w:val="style0"/>
        <w:spacing w:after="0" w:before="0"/>
      </w:pPr>
      <w:r>
        <w:rPr>
          <w:u w:val="none"/>
          <w:b w:val="false"/>
          <w:bCs w:val="false"/>
        </w:rPr>
        <w:t>Cargo: 10 bytes (promedio)</w:t>
      </w:r>
    </w:p>
    <w:p>
      <w:pPr>
        <w:pStyle w:val="style0"/>
        <w:spacing w:after="0" w:before="0"/>
      </w:pPr>
      <w:r>
        <w:rPr>
          <w:u w:val="none"/>
          <w:b w:val="false"/>
          <w:bCs w:val="false"/>
        </w:rPr>
        <w:t>Nombre: 20 bytes (promedio)</w:t>
      </w:r>
    </w:p>
    <w:p>
      <w:pPr>
        <w:pStyle w:val="style0"/>
        <w:spacing w:after="0" w:before="0"/>
      </w:pPr>
      <w:r>
        <w:rPr>
          <w:u w:val="none"/>
          <w:b w:val="false"/>
          <w:bCs w:val="false"/>
        </w:rPr>
      </w:r>
    </w:p>
    <w:p>
      <w:pPr>
        <w:pStyle w:val="style0"/>
        <w:spacing w:after="0" w:before="0"/>
      </w:pPr>
      <w:r>
        <w:rPr>
          <w:u w:val="none"/>
          <w:b w:val="false"/>
          <w:bCs w:val="false"/>
        </w:rPr>
        <w:t>Tamaño promedio del registro: 38 bytes</w:t>
      </w:r>
    </w:p>
    <w:p>
      <w:pPr>
        <w:pStyle w:val="style0"/>
        <w:jc w:val="both"/>
        <w:spacing w:after="0" w:before="0"/>
      </w:pPr>
      <w:r>
        <w:rPr>
          <w:i w:val="false"/>
          <w:b w:val="false"/>
          <w:iCs w:val="false"/>
          <w:bCs w:val="false"/>
        </w:rPr>
      </w:r>
    </w:p>
    <w:p>
      <w:pPr>
        <w:pStyle w:val="style0"/>
        <w:jc w:val="both"/>
        <w:spacing w:after="0" w:before="0"/>
      </w:pPr>
      <w:r>
        <w:rPr>
          <w:sz w:val="24"/>
          <w:i w:val="false"/>
          <w:b w:val="false"/>
          <w:szCs w:val="24"/>
          <w:iCs w:val="false"/>
          <w:bCs w:val="false"/>
        </w:rPr>
        <w:t>Ejemplo</w:t>
      </w:r>
    </w:p>
    <w:p>
      <w:pPr>
        <w:pStyle w:val="style0"/>
        <w:jc w:val="both"/>
        <w:spacing w:after="0" w:before="0"/>
      </w:pPr>
      <w:r>
        <w:rPr>
          <w:i w:val="false"/>
          <w:b/>
          <w:iCs w:val="false"/>
          <w:bCs/>
        </w:rPr>
      </w:r>
    </w:p>
    <w:tbl>
      <w:tblPr>
        <w:tblW w:type="dxa" w:w="9638"/>
        <w:tblBorders>
          <w:top w:color="000000" w:space="0" w:sz="2" w:val="single"/>
          <w:left w:color="000000" w:space="0" w:sz="2" w:val="single"/>
          <w:bottom w:color="000000" w:space="0" w:sz="2" w:val="single"/>
        </w:tblBorders>
        <w:jc w:val="left"/>
      </w:tblPr>
      <w:tblGrid>
        <w:gridCol w:w="1204"/>
        <w:gridCol w:w="2409"/>
        <w:gridCol w:w="3614"/>
        <w:gridCol w:w="4819"/>
        <w:gridCol w:w="6023"/>
        <w:gridCol w:w="7228"/>
        <w:gridCol w:w="8433"/>
        <w:gridCol w:w="9638"/>
      </w:tblGrid>
      <w:tr>
        <w:trPr>
          <w:cantSplit w:val="false"/>
        </w:trPr>
        <w:tc>
          <w:tcPr>
            <w:tcBorders>
              <w:top w:color="000000" w:space="0" w:sz="2" w:val="single"/>
              <w:left w:color="000000" w:space="0" w:sz="2" w:val="single"/>
              <w:bottom w:color="000000" w:space="0" w:sz="2" w:val="single"/>
            </w:tcBorders>
            <w:shd w:fill="auto"/>
            <w:tcW w:type="dxa" w:w="1204"/>
            <w:tcMar>
              <w:top w:type="dxa" w:w="55"/>
              <w:left w:type="dxa" w:w="55"/>
              <w:bottom w:type="dxa" w:w="55"/>
              <w:right w:type="dxa" w:w="55"/>
            </w:tcMar>
          </w:tcPr>
          <w:p>
            <w:pPr>
              <w:pStyle w:val="style64"/>
              <w:jc w:val="center"/>
              <w:textAlignment w:val="center"/>
            </w:pPr>
            <w:r>
              <w:rPr/>
              <w:t>Longitud Registro</w:t>
            </w:r>
          </w:p>
        </w:tc>
        <w:tc>
          <w:tcPr>
            <w:tcBorders>
              <w:top w:color="000000" w:space="0" w:sz="2" w:val="single"/>
              <w:left w:color="000000" w:space="0" w:sz="2" w:val="single"/>
              <w:bottom w:color="000000" w:space="0" w:sz="2" w:val="single"/>
            </w:tcBorders>
            <w:shd w:fill="auto"/>
            <w:tcW w:type="dxa" w:w="2409"/>
            <w:tcMar>
              <w:top w:type="dxa" w:w="55"/>
              <w:left w:type="dxa" w:w="55"/>
              <w:bottom w:type="dxa" w:w="55"/>
              <w:right w:type="dxa" w:w="55"/>
            </w:tcMar>
          </w:tcPr>
          <w:p>
            <w:pPr>
              <w:pStyle w:val="style64"/>
              <w:jc w:val="center"/>
              <w:textAlignment w:val="center"/>
            </w:pPr>
            <w:r>
              <w:rPr/>
              <w:t>Año</w:t>
            </w:r>
          </w:p>
        </w:tc>
        <w:tc>
          <w:tcPr>
            <w:tcBorders>
              <w:top w:color="000000" w:space="0" w:sz="2" w:val="single"/>
              <w:left w:color="000000" w:space="0" w:sz="2" w:val="single"/>
              <w:bottom w:color="000000" w:space="0" w:sz="2" w:val="single"/>
            </w:tcBorders>
            <w:shd w:fill="auto"/>
            <w:tcW w:type="dxa" w:w="3614"/>
            <w:tcMar>
              <w:top w:type="dxa" w:w="55"/>
              <w:left w:type="dxa" w:w="55"/>
              <w:bottom w:type="dxa" w:w="55"/>
              <w:right w:type="dxa" w:w="55"/>
            </w:tcMar>
          </w:tcPr>
          <w:p>
            <w:pPr>
              <w:pStyle w:val="style64"/>
              <w:jc w:val="center"/>
              <w:textAlignment w:val="center"/>
            </w:pPr>
            <w:r>
              <w:rPr/>
              <w:t>Mes</w:t>
            </w:r>
          </w:p>
        </w:tc>
        <w:tc>
          <w:tcPr>
            <w:tcBorders>
              <w:top w:color="000000" w:space="0" w:sz="2" w:val="single"/>
              <w:left w:color="000000" w:space="0" w:sz="2" w:val="single"/>
              <w:bottom w:color="000000" w:space="0" w:sz="2" w:val="single"/>
            </w:tcBorders>
            <w:shd w:fill="auto"/>
            <w:tcW w:type="dxa" w:w="4819"/>
            <w:tcMar>
              <w:top w:type="dxa" w:w="55"/>
              <w:left w:type="dxa" w:w="55"/>
              <w:bottom w:type="dxa" w:w="55"/>
              <w:right w:type="dxa" w:w="55"/>
            </w:tcMar>
          </w:tcPr>
          <w:p>
            <w:pPr>
              <w:pStyle w:val="style64"/>
              <w:jc w:val="center"/>
              <w:textAlignment w:val="center"/>
            </w:pPr>
            <w:r>
              <w:rPr/>
              <w:t>Día</w:t>
            </w:r>
          </w:p>
        </w:tc>
        <w:tc>
          <w:tcPr>
            <w:tcBorders>
              <w:top w:color="000000" w:space="0" w:sz="2" w:val="single"/>
              <w:left w:color="000000" w:space="0" w:sz="2" w:val="single"/>
              <w:bottom w:color="000000" w:space="0" w:sz="2" w:val="single"/>
            </w:tcBorders>
            <w:shd w:fill="auto"/>
            <w:tcW w:type="dxa" w:w="6023"/>
            <w:tcMar>
              <w:top w:type="dxa" w:w="55"/>
              <w:left w:type="dxa" w:w="55"/>
              <w:bottom w:type="dxa" w:w="55"/>
              <w:right w:type="dxa" w:w="55"/>
            </w:tcMar>
          </w:tcPr>
          <w:p>
            <w:pPr>
              <w:pStyle w:val="style64"/>
              <w:jc w:val="center"/>
              <w:textAlignment w:val="center"/>
            </w:pPr>
            <w:r>
              <w:rPr/>
              <w:t>Longitud Cargo</w:t>
            </w:r>
          </w:p>
        </w:tc>
        <w:tc>
          <w:tcPr>
            <w:tcBorders>
              <w:top w:color="000000" w:space="0" w:sz="2" w:val="single"/>
              <w:left w:color="000000" w:space="0" w:sz="2" w:val="single"/>
              <w:bottom w:color="000000" w:space="0" w:sz="2" w:val="single"/>
            </w:tcBorders>
            <w:shd w:fill="auto"/>
            <w:tcW w:type="dxa" w:w="7228"/>
            <w:tcMar>
              <w:top w:type="dxa" w:w="55"/>
              <w:left w:type="dxa" w:w="55"/>
              <w:bottom w:type="dxa" w:w="55"/>
              <w:right w:type="dxa" w:w="55"/>
            </w:tcMar>
          </w:tcPr>
          <w:p>
            <w:pPr>
              <w:pStyle w:val="style64"/>
              <w:jc w:val="center"/>
              <w:textAlignment w:val="center"/>
            </w:pPr>
            <w:r>
              <w:rPr/>
              <w:t>Cargo</w:t>
            </w:r>
          </w:p>
        </w:tc>
        <w:tc>
          <w:tcPr>
            <w:tcBorders>
              <w:top w:color="000000" w:space="0" w:sz="2" w:val="single"/>
              <w:left w:color="000000" w:space="0" w:sz="2" w:val="single"/>
              <w:bottom w:color="000000" w:space="0" w:sz="2" w:val="single"/>
            </w:tcBorders>
            <w:shd w:fill="auto"/>
            <w:tcW w:type="dxa" w:w="8433"/>
            <w:tcMar>
              <w:top w:type="dxa" w:w="55"/>
              <w:left w:type="dxa" w:w="55"/>
              <w:bottom w:type="dxa" w:w="55"/>
              <w:right w:type="dxa" w:w="55"/>
            </w:tcMar>
          </w:tcPr>
          <w:p>
            <w:pPr>
              <w:pStyle w:val="style64"/>
              <w:jc w:val="center"/>
              <w:textAlignment w:val="center"/>
            </w:pPr>
            <w:r>
              <w:rPr/>
              <w:t>Longitud Nombre</w:t>
            </w:r>
          </w:p>
        </w:tc>
        <w:tc>
          <w:tcPr>
            <w:tcBorders>
              <w:top w:color="000000" w:space="0" w:sz="2" w:val="single"/>
              <w:left w:color="000000" w:space="0" w:sz="2" w:val="single"/>
              <w:bottom w:color="000000" w:space="0" w:sz="2" w:val="single"/>
              <w:right w:color="000000" w:space="0" w:sz="2" w:val="single"/>
            </w:tcBorders>
            <w:shd w:fill="auto"/>
            <w:tcW w:type="dxa" w:w="9638"/>
            <w:tcMar>
              <w:top w:type="dxa" w:w="55"/>
              <w:left w:type="dxa" w:w="55"/>
              <w:bottom w:type="dxa" w:w="55"/>
              <w:right w:type="dxa" w:w="55"/>
            </w:tcMar>
          </w:tcPr>
          <w:p>
            <w:pPr>
              <w:pStyle w:val="style64"/>
              <w:jc w:val="center"/>
              <w:textAlignment w:val="center"/>
            </w:pPr>
            <w:r>
              <w:rPr/>
              <w:t>Nombre</w:t>
            </w:r>
          </w:p>
        </w:tc>
      </w:tr>
      <w:tr>
        <w:trPr>
          <w:cantSplit w:val="false"/>
        </w:trPr>
        <w:tc>
          <w:tcPr>
            <w:tcBorders>
              <w:left w:color="000000" w:space="0" w:sz="2" w:val="single"/>
              <w:bottom w:color="000000" w:space="0" w:sz="2" w:val="single"/>
            </w:tcBorders>
            <w:shd w:fill="auto"/>
            <w:tcW w:type="dxa" w:w="1204"/>
            <w:tcMar>
              <w:top w:type="dxa" w:w="55"/>
              <w:left w:type="dxa" w:w="55"/>
              <w:bottom w:type="dxa" w:w="55"/>
              <w:right w:type="dxa" w:w="55"/>
            </w:tcMar>
          </w:tcPr>
          <w:p>
            <w:pPr>
              <w:pStyle w:val="style64"/>
              <w:jc w:val="center"/>
            </w:pPr>
            <w:r>
              <w:rPr/>
              <w:t>24</w:t>
            </w:r>
          </w:p>
        </w:tc>
        <w:tc>
          <w:tcPr>
            <w:tcBorders>
              <w:left w:color="000000" w:space="0" w:sz="2" w:val="single"/>
              <w:bottom w:color="000000" w:space="0" w:sz="2" w:val="single"/>
            </w:tcBorders>
            <w:shd w:fill="auto"/>
            <w:tcW w:type="dxa" w:w="2409"/>
            <w:tcMar>
              <w:top w:type="dxa" w:w="55"/>
              <w:left w:type="dxa" w:w="55"/>
              <w:bottom w:type="dxa" w:w="55"/>
              <w:right w:type="dxa" w:w="55"/>
            </w:tcMar>
          </w:tcPr>
          <w:p>
            <w:pPr>
              <w:pStyle w:val="style64"/>
              <w:jc w:val="center"/>
            </w:pPr>
            <w:r>
              <w:rPr/>
              <w:t>2009</w:t>
            </w:r>
          </w:p>
        </w:tc>
        <w:tc>
          <w:tcPr>
            <w:tcBorders>
              <w:left w:color="000000" w:space="0" w:sz="2" w:val="single"/>
              <w:bottom w:color="000000" w:space="0" w:sz="2" w:val="single"/>
            </w:tcBorders>
            <w:shd w:fill="auto"/>
            <w:tcW w:type="dxa" w:w="3614"/>
            <w:tcMar>
              <w:top w:type="dxa" w:w="55"/>
              <w:left w:type="dxa" w:w="55"/>
              <w:bottom w:type="dxa" w:w="55"/>
              <w:right w:type="dxa" w:w="55"/>
            </w:tcMar>
          </w:tcPr>
          <w:p>
            <w:pPr>
              <w:pStyle w:val="style64"/>
              <w:jc w:val="center"/>
            </w:pPr>
            <w:r>
              <w:rPr/>
              <w:t>04</w:t>
            </w:r>
          </w:p>
        </w:tc>
        <w:tc>
          <w:tcPr>
            <w:tcBorders>
              <w:left w:color="000000" w:space="0" w:sz="2" w:val="single"/>
              <w:bottom w:color="000000" w:space="0" w:sz="2" w:val="single"/>
            </w:tcBorders>
            <w:shd w:fill="auto"/>
            <w:tcW w:type="dxa" w:w="4819"/>
            <w:tcMar>
              <w:top w:type="dxa" w:w="55"/>
              <w:left w:type="dxa" w:w="55"/>
              <w:bottom w:type="dxa" w:w="55"/>
              <w:right w:type="dxa" w:w="55"/>
            </w:tcMar>
          </w:tcPr>
          <w:p>
            <w:pPr>
              <w:pStyle w:val="style64"/>
              <w:jc w:val="center"/>
            </w:pPr>
            <w:r>
              <w:rPr/>
              <w:t>18</w:t>
            </w:r>
          </w:p>
        </w:tc>
        <w:tc>
          <w:tcPr>
            <w:tcBorders>
              <w:left w:color="000000" w:space="0" w:sz="2" w:val="single"/>
              <w:bottom w:color="000000" w:space="0" w:sz="2" w:val="single"/>
            </w:tcBorders>
            <w:shd w:fill="auto"/>
            <w:tcW w:type="dxa" w:w="6023"/>
            <w:tcMar>
              <w:top w:type="dxa" w:w="55"/>
              <w:left w:type="dxa" w:w="55"/>
              <w:bottom w:type="dxa" w:w="55"/>
              <w:right w:type="dxa" w:w="55"/>
            </w:tcMar>
          </w:tcPr>
          <w:p>
            <w:pPr>
              <w:pStyle w:val="style64"/>
              <w:jc w:val="center"/>
            </w:pPr>
            <w:r>
              <w:rPr/>
              <w:t>11</w:t>
            </w:r>
          </w:p>
        </w:tc>
        <w:tc>
          <w:tcPr>
            <w:tcBorders>
              <w:left w:color="000000" w:space="0" w:sz="2" w:val="single"/>
              <w:bottom w:color="000000" w:space="0" w:sz="2" w:val="single"/>
            </w:tcBorders>
            <w:shd w:fill="auto"/>
            <w:tcW w:type="dxa" w:w="7228"/>
            <w:tcMar>
              <w:top w:type="dxa" w:w="55"/>
              <w:left w:type="dxa" w:w="55"/>
              <w:bottom w:type="dxa" w:w="55"/>
              <w:right w:type="dxa" w:w="55"/>
            </w:tcMar>
          </w:tcPr>
          <w:p>
            <w:pPr>
              <w:pStyle w:val="style64"/>
              <w:jc w:val="center"/>
            </w:pPr>
            <w:r>
              <w:rPr/>
              <w:t>Intendente</w:t>
            </w:r>
          </w:p>
        </w:tc>
        <w:tc>
          <w:tcPr>
            <w:tcBorders>
              <w:left w:color="000000" w:space="0" w:sz="2" w:val="single"/>
              <w:bottom w:color="000000" w:space="0" w:sz="2" w:val="single"/>
            </w:tcBorders>
            <w:shd w:fill="auto"/>
            <w:tcW w:type="dxa" w:w="8433"/>
            <w:tcMar>
              <w:top w:type="dxa" w:w="55"/>
              <w:left w:type="dxa" w:w="55"/>
              <w:bottom w:type="dxa" w:w="55"/>
              <w:right w:type="dxa" w:w="55"/>
            </w:tcMar>
          </w:tcPr>
          <w:p>
            <w:pPr>
              <w:pStyle w:val="style64"/>
              <w:jc w:val="center"/>
            </w:pPr>
            <w:r>
              <w:rPr/>
              <w:t>7</w:t>
            </w:r>
          </w:p>
        </w:tc>
        <w:tc>
          <w:tcPr>
            <w:tcBorders>
              <w:left w:color="000000" w:space="0" w:sz="2" w:val="single"/>
              <w:bottom w:color="000000" w:space="0" w:sz="2" w:val="single"/>
              <w:right w:color="000000" w:space="0" w:sz="2" w:val="single"/>
            </w:tcBorders>
            <w:shd w:fill="auto"/>
            <w:tcW w:type="dxa" w:w="9638"/>
            <w:tcMar>
              <w:top w:type="dxa" w:w="55"/>
              <w:left w:type="dxa" w:w="55"/>
              <w:bottom w:type="dxa" w:w="55"/>
              <w:right w:type="dxa" w:w="55"/>
            </w:tcMar>
          </w:tcPr>
          <w:p>
            <w:pPr>
              <w:pStyle w:val="style64"/>
              <w:jc w:val="center"/>
            </w:pPr>
            <w:r>
              <w:rPr/>
              <w:t>Lista0</w:t>
            </w:r>
          </w:p>
        </w:tc>
      </w:tr>
    </w:tbl>
    <w:p>
      <w:pPr>
        <w:pStyle w:val="style0"/>
        <w:jc w:val="both"/>
        <w:spacing w:after="0" w:before="0"/>
      </w:pPr>
      <w:r>
        <w:rPr>
          <w:i w:val="false"/>
          <w:b/>
          <w:iCs w:val="false"/>
          <w:bCs/>
        </w:rPr>
      </w:r>
    </w:p>
    <w:p>
      <w:pPr>
        <w:pStyle w:val="style0"/>
        <w:jc w:val="both"/>
        <w:spacing w:after="0" w:before="0"/>
      </w:pPr>
      <w:r>
        <w:rPr>
          <w:sz w:val="24"/>
          <w:i w:val="false"/>
          <w:b w:val="false"/>
          <w:szCs w:val="24"/>
          <w:iCs w:val="false"/>
          <w:bCs w:val="false"/>
        </w:rPr>
        <w:t>Tamaño del registro ejemplo: 24 bytes</w:t>
      </w:r>
    </w:p>
    <w:p>
      <w:pPr>
        <w:pStyle w:val="style0"/>
        <w:spacing w:after="0" w:before="0"/>
      </w:pPr>
      <w:r>
        <w:rPr>
          <w:b w:val="false"/>
          <w:bCs w:val="false"/>
        </w:rPr>
      </w:r>
    </w:p>
    <w:p>
      <w:pPr>
        <w:pStyle w:val="style0"/>
        <w:spacing w:after="0" w:before="0"/>
      </w:pPr>
      <w:r>
        <w:rPr>
          <w:u w:val="single"/>
          <w:b w:val="false"/>
          <w:bCs w:val="false"/>
        </w:rPr>
        <w:t>Bloques</w:t>
      </w:r>
    </w:p>
    <w:p>
      <w:pPr>
        <w:pStyle w:val="style0"/>
        <w:spacing w:after="0" w:before="0"/>
      </w:pPr>
      <w:r>
        <w:rPr>
          <w:b w:val="false"/>
          <w:bCs w:val="false"/>
        </w:rPr>
      </w:r>
    </w:p>
    <w:p>
      <w:pPr>
        <w:pStyle w:val="style54"/>
        <w:numPr>
          <w:ilvl w:val="0"/>
          <w:numId w:val="5"/>
        </w:numPr>
        <w:spacing w:after="0" w:before="0"/>
      </w:pPr>
      <w:r>
        <w:rPr>
          <w:b w:val="false"/>
          <w:bCs w:val="false"/>
        </w:rPr>
        <w:t>SSB(nivel, espacioLibre, punteroNodo, R+)</w:t>
      </w:r>
    </w:p>
    <w:p>
      <w:pPr>
        <w:pStyle w:val="style54"/>
        <w:numPr>
          <w:ilvl w:val="0"/>
          <w:numId w:val="5"/>
        </w:numPr>
        <w:spacing w:after="0" w:before="0"/>
      </w:pPr>
      <w:r>
        <w:rPr>
          <w:b w:val="false"/>
          <w:bCs w:val="false"/>
        </w:rPr>
        <w:t>ISB(nivel, espacioLibre, ISR+, punteroNodoHijo+)</w:t>
      </w:r>
    </w:p>
    <w:p>
      <w:pPr>
        <w:pStyle w:val="style54"/>
        <w:spacing w:after="0" w:before="0"/>
      </w:pPr>
      <w:r>
        <w:rPr>
          <w:b w:val="false"/>
          <w:bCs w:val="false"/>
        </w:rPr>
      </w:r>
    </w:p>
    <w:p>
      <w:pPr>
        <w:pStyle w:val="style54"/>
        <w:ind w:hanging="0" w:left="0" w:right="0"/>
        <w:spacing w:after="0" w:before="0"/>
      </w:pPr>
      <w:r>
        <w:rPr>
          <w:b w:val="false"/>
          <w:bCs w:val="false"/>
        </w:rPr>
        <w:t>Tamaño promedio del bloque: 1 + 2 + 4 + (38 * 13) = 501 bytes</w:t>
      </w:r>
    </w:p>
    <w:sectPr>
      <w:formProt w:val="false"/>
      <w:pgSz w:h="16838" w:w="11906"/>
      <w:docGrid w:charSpace="0" w:linePitch="240" w:type="default"/>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4">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5">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pPr>
    <w:rPr>
      <w:color w:val="auto"/>
      <w:sz w:val="24"/>
      <w:szCs w:val="24"/>
      <w:rFonts w:ascii="Liberation Serif" w:cs="Lohit Hindi" w:eastAsia="WenQuanYi Micro Hei" w:hAnsi="Liberation Serif"/>
      <w:lang w:bidi="hi-IN" w:eastAsia="zh-CN" w:val="es-AR"/>
    </w:rPr>
  </w:style>
  <w:style w:styleId="style1" w:type="paragraph">
    <w:name w:val="Encabezado 1"/>
    <w:basedOn w:val="style0"/>
    <w:next w:val="style45"/>
    <w:pPr>
      <w:keepLines/>
      <w:keepNext/>
      <w:spacing w:after="0" w:before="480"/>
    </w:pPr>
    <w:rPr>
      <w:color w:val="365F91"/>
      <w:sz w:val="28"/>
      <w:b/>
      <w:szCs w:val="28"/>
      <w:bCs/>
      <w:rFonts w:ascii="Cambria" w:cs="" w:hAnsi="Cambria"/>
    </w:rPr>
  </w:style>
  <w:style w:styleId="style2" w:type="paragraph">
    <w:name w:val="Encabezado 2"/>
    <w:basedOn w:val="style0"/>
    <w:next w:val="style45"/>
    <w:pPr>
      <w:outlineLvl w:val="1"/>
      <w:numPr>
        <w:ilvl w:val="1"/>
        <w:numId w:val="1"/>
      </w:numPr>
      <w:keepLines/>
      <w:keepNext/>
      <w:spacing w:after="0" w:before="200"/>
    </w:pPr>
    <w:rPr>
      <w:color w:val="4F81BD"/>
      <w:sz w:val="26"/>
      <w:b/>
      <w:szCs w:val="26"/>
      <w:bCs/>
      <w:rFonts w:ascii="Cambria" w:cs="" w:hAnsi="Cambria"/>
    </w:rPr>
  </w:style>
  <w:style w:styleId="style3" w:type="paragraph">
    <w:name w:val="Encabezado 3"/>
    <w:basedOn w:val="style0"/>
    <w:next w:val="style45"/>
    <w:pPr>
      <w:outlineLvl w:val="2"/>
      <w:numPr>
        <w:ilvl w:val="2"/>
        <w:numId w:val="1"/>
      </w:numPr>
      <w:keepLines/>
      <w:keepNext/>
      <w:spacing w:after="0" w:before="200"/>
    </w:pPr>
    <w:rPr>
      <w:color w:val="4F81BD"/>
      <w:b/>
      <w:bCs/>
      <w:rFonts w:ascii="Cambria" w:cs="" w:hAnsi="Cambria"/>
    </w:rPr>
  </w:style>
  <w:style w:styleId="style4" w:type="paragraph">
    <w:name w:val="Encabezado 4"/>
    <w:basedOn w:val="style0"/>
    <w:next w:val="style45"/>
    <w:pPr>
      <w:outlineLvl w:val="3"/>
      <w:numPr>
        <w:ilvl w:val="3"/>
        <w:numId w:val="1"/>
      </w:numPr>
      <w:keepLines/>
      <w:keepNext/>
      <w:spacing w:after="0" w:before="200"/>
    </w:pPr>
    <w:rPr>
      <w:color w:val="4F81BD"/>
      <w:i/>
      <w:b/>
      <w:iCs/>
      <w:bCs/>
      <w:rFonts w:ascii="Cambria" w:cs="" w:hAnsi="Cambria"/>
    </w:rPr>
  </w:style>
  <w:style w:styleId="style5" w:type="paragraph">
    <w:name w:val="Encabezado 5"/>
    <w:basedOn w:val="style0"/>
    <w:next w:val="style45"/>
    <w:pPr>
      <w:outlineLvl w:val="4"/>
      <w:numPr>
        <w:ilvl w:val="4"/>
        <w:numId w:val="1"/>
      </w:numPr>
      <w:keepLines/>
      <w:keepNext/>
      <w:spacing w:after="0" w:before="200"/>
    </w:pPr>
    <w:rPr>
      <w:color w:val="243F60"/>
      <w:rFonts w:ascii="Cambria" w:cs="" w:hAnsi="Cambria"/>
    </w:rPr>
  </w:style>
  <w:style w:styleId="style6" w:type="paragraph">
    <w:name w:val="Encabezado 6"/>
    <w:basedOn w:val="style0"/>
    <w:next w:val="style45"/>
    <w:pPr>
      <w:outlineLvl w:val="5"/>
      <w:numPr>
        <w:ilvl w:val="5"/>
        <w:numId w:val="1"/>
      </w:numPr>
      <w:keepLines/>
      <w:keepNext/>
      <w:spacing w:after="0" w:before="200"/>
    </w:pPr>
    <w:rPr>
      <w:color w:val="243F60"/>
      <w:i/>
      <w:iCs/>
      <w:rFonts w:ascii="Cambria" w:cs="" w:hAnsi="Cambria"/>
    </w:rPr>
  </w:style>
  <w:style w:styleId="style7" w:type="paragraph">
    <w:name w:val="Encabezado 7"/>
    <w:basedOn w:val="style0"/>
    <w:next w:val="style45"/>
    <w:pPr>
      <w:outlineLvl w:val="6"/>
      <w:numPr>
        <w:ilvl w:val="6"/>
        <w:numId w:val="1"/>
      </w:numPr>
      <w:keepLines/>
      <w:keepNext/>
      <w:spacing w:after="0" w:before="200"/>
    </w:pPr>
    <w:rPr>
      <w:color w:val="404040"/>
      <w:i/>
      <w:iCs/>
      <w:rFonts w:ascii="Cambria" w:cs="" w:hAnsi="Cambria"/>
    </w:rPr>
  </w:style>
  <w:style w:styleId="style8" w:type="paragraph">
    <w:name w:val="Encabezado 8"/>
    <w:basedOn w:val="style0"/>
    <w:next w:val="style45"/>
    <w:pPr>
      <w:outlineLvl w:val="7"/>
      <w:numPr>
        <w:ilvl w:val="7"/>
        <w:numId w:val="1"/>
      </w:numPr>
      <w:keepLines/>
      <w:keepNext/>
      <w:spacing w:after="0" w:before="200"/>
    </w:pPr>
    <w:rPr>
      <w:color w:val="4F81BD"/>
      <w:sz w:val="20"/>
      <w:szCs w:val="20"/>
      <w:rFonts w:ascii="Cambria" w:cs="" w:hAnsi="Cambria"/>
    </w:rPr>
  </w:style>
  <w:style w:styleId="style9" w:type="paragraph">
    <w:name w:val="Encabezado 9"/>
    <w:basedOn w:val="style0"/>
    <w:next w:val="style45"/>
    <w:pPr>
      <w:outlineLvl w:val="8"/>
      <w:numPr>
        <w:ilvl w:val="8"/>
        <w:numId w:val="1"/>
      </w:numPr>
      <w:keepLines/>
      <w:keepNext/>
      <w:spacing w:after="0" w:before="200"/>
    </w:pPr>
    <w:rPr>
      <w:color w:val="404040"/>
      <w:sz w:val="20"/>
      <w:i/>
      <w:szCs w:val="20"/>
      <w:iCs/>
      <w:rFonts w:ascii="Cambria" w:cs="" w:hAnsi="Cambria"/>
    </w:rPr>
  </w:style>
  <w:style w:styleId="style15" w:type="character">
    <w:name w:val="Default Paragraph Font"/>
    <w:next w:val="style15"/>
    <w:rPr/>
  </w:style>
  <w:style w:styleId="style16" w:type="character">
    <w:name w:val="Title Char"/>
    <w:basedOn w:val="style15"/>
    <w:next w:val="style16"/>
    <w:rPr>
      <w:color w:val="17365D"/>
      <w:sz w:val="52"/>
      <w:spacing w:val="5"/>
      <w:szCs w:val="52"/>
      <w:rFonts w:ascii="Cambria" w:cs="" w:hAnsi="Cambria"/>
    </w:rPr>
  </w:style>
  <w:style w:styleId="style17" w:type="character">
    <w:name w:val="Header Char"/>
    <w:basedOn w:val="style15"/>
    <w:next w:val="style17"/>
    <w:rPr>
      <w:sz w:val="24"/>
      <w:szCs w:val="24"/>
      <w:rFonts w:ascii="Times New Roman" w:cs="Times New Roman" w:eastAsia="Lucida Sans Unicode" w:hAnsi="Times New Roman"/>
      <w:lang w:eastAsia="es-ES"/>
    </w:rPr>
  </w:style>
  <w:style w:styleId="style18" w:type="character">
    <w:name w:val="Heading 1 Char"/>
    <w:basedOn w:val="style15"/>
    <w:next w:val="style18"/>
    <w:rPr>
      <w:color w:val="365F91"/>
      <w:sz w:val="28"/>
      <w:b/>
      <w:szCs w:val="28"/>
      <w:bCs/>
      <w:rFonts w:ascii="Cambria" w:cs="" w:hAnsi="Cambria"/>
    </w:rPr>
  </w:style>
  <w:style w:styleId="style19" w:type="character">
    <w:name w:val="Heading 2 Char"/>
    <w:basedOn w:val="style15"/>
    <w:next w:val="style19"/>
    <w:rPr>
      <w:color w:val="4F81BD"/>
      <w:sz w:val="26"/>
      <w:b/>
      <w:szCs w:val="26"/>
      <w:bCs/>
      <w:rFonts w:ascii="Cambria" w:cs="" w:hAnsi="Cambria"/>
    </w:rPr>
  </w:style>
  <w:style w:styleId="style20" w:type="character">
    <w:name w:val="Heading 3 Char"/>
    <w:basedOn w:val="style15"/>
    <w:next w:val="style20"/>
    <w:rPr>
      <w:color w:val="4F81BD"/>
      <w:b/>
      <w:bCs/>
      <w:rFonts w:ascii="Cambria" w:cs="" w:hAnsi="Cambria"/>
    </w:rPr>
  </w:style>
  <w:style w:styleId="style21" w:type="character">
    <w:name w:val="Heading 4 Char"/>
    <w:basedOn w:val="style15"/>
    <w:next w:val="style21"/>
    <w:rPr>
      <w:color w:val="4F81BD"/>
      <w:i/>
      <w:b/>
      <w:iCs/>
      <w:bCs/>
      <w:rFonts w:ascii="Cambria" w:cs="" w:hAnsi="Cambria"/>
    </w:rPr>
  </w:style>
  <w:style w:styleId="style22" w:type="character">
    <w:name w:val="Heading 5 Char"/>
    <w:basedOn w:val="style15"/>
    <w:next w:val="style22"/>
    <w:rPr>
      <w:color w:val="243F60"/>
      <w:rFonts w:ascii="Cambria" w:cs="" w:hAnsi="Cambria"/>
    </w:rPr>
  </w:style>
  <w:style w:styleId="style23" w:type="character">
    <w:name w:val="Heading 6 Char"/>
    <w:basedOn w:val="style15"/>
    <w:next w:val="style23"/>
    <w:rPr>
      <w:color w:val="243F60"/>
      <w:i/>
      <w:iCs/>
      <w:rFonts w:ascii="Cambria" w:cs="" w:hAnsi="Cambria"/>
    </w:rPr>
  </w:style>
  <w:style w:styleId="style24" w:type="character">
    <w:name w:val="Heading 7 Char"/>
    <w:basedOn w:val="style15"/>
    <w:next w:val="style24"/>
    <w:rPr>
      <w:color w:val="404040"/>
      <w:i/>
      <w:iCs/>
      <w:rFonts w:ascii="Cambria" w:cs="" w:hAnsi="Cambria"/>
    </w:rPr>
  </w:style>
  <w:style w:styleId="style25" w:type="character">
    <w:name w:val="Heading 8 Char"/>
    <w:basedOn w:val="style15"/>
    <w:next w:val="style25"/>
    <w:rPr>
      <w:color w:val="4F81BD"/>
      <w:sz w:val="20"/>
      <w:szCs w:val="20"/>
      <w:rFonts w:ascii="Cambria" w:cs="" w:hAnsi="Cambria"/>
    </w:rPr>
  </w:style>
  <w:style w:styleId="style26" w:type="character">
    <w:name w:val="Heading 9 Char"/>
    <w:basedOn w:val="style15"/>
    <w:next w:val="style26"/>
    <w:rPr>
      <w:color w:val="404040"/>
      <w:sz w:val="20"/>
      <w:i/>
      <w:szCs w:val="20"/>
      <w:iCs/>
      <w:rFonts w:ascii="Cambria" w:cs="" w:hAnsi="Cambria"/>
    </w:rPr>
  </w:style>
  <w:style w:styleId="style27" w:type="character">
    <w:name w:val="Subtitle Char"/>
    <w:basedOn w:val="style15"/>
    <w:next w:val="style27"/>
    <w:rPr>
      <w:color w:val="4F81BD"/>
      <w:sz w:val="24"/>
      <w:spacing w:val="15"/>
      <w:i/>
      <w:szCs w:val="24"/>
      <w:iCs/>
      <w:rFonts w:ascii="Cambria" w:cs="" w:hAnsi="Cambria"/>
    </w:rPr>
  </w:style>
  <w:style w:styleId="style28" w:type="character">
    <w:name w:val="Muy destacado"/>
    <w:basedOn w:val="style15"/>
    <w:next w:val="style28"/>
    <w:rPr>
      <w:b/>
      <w:bCs/>
    </w:rPr>
  </w:style>
  <w:style w:styleId="style29" w:type="character">
    <w:name w:val="Destacado"/>
    <w:basedOn w:val="style15"/>
    <w:next w:val="style29"/>
    <w:rPr>
      <w:i/>
      <w:iCs/>
    </w:rPr>
  </w:style>
  <w:style w:styleId="style30" w:type="character">
    <w:name w:val="Quote Char"/>
    <w:basedOn w:val="style15"/>
    <w:next w:val="style30"/>
    <w:rPr>
      <w:color w:val="000000"/>
      <w:i/>
      <w:iCs/>
    </w:rPr>
  </w:style>
  <w:style w:styleId="style31" w:type="character">
    <w:name w:val="Intense Quote Char"/>
    <w:basedOn w:val="style15"/>
    <w:next w:val="style31"/>
    <w:rPr>
      <w:color w:val="4F81BD"/>
      <w:i/>
      <w:b/>
      <w:iCs/>
      <w:bCs/>
    </w:rPr>
  </w:style>
  <w:style w:styleId="style32" w:type="character">
    <w:name w:val="Subtle Emphasis"/>
    <w:basedOn w:val="style15"/>
    <w:next w:val="style32"/>
    <w:rPr>
      <w:color w:val="808080"/>
      <w:i/>
      <w:iCs/>
    </w:rPr>
  </w:style>
  <w:style w:styleId="style33" w:type="character">
    <w:name w:val="Intense Emphasis"/>
    <w:basedOn w:val="style15"/>
    <w:next w:val="style33"/>
    <w:rPr>
      <w:color w:val="4F81BD"/>
      <w:i/>
      <w:b/>
      <w:iCs/>
      <w:bCs/>
    </w:rPr>
  </w:style>
  <w:style w:styleId="style34" w:type="character">
    <w:name w:val="Subtle Reference"/>
    <w:basedOn w:val="style15"/>
    <w:next w:val="style34"/>
    <w:rPr>
      <w:smallCaps/>
      <w:color w:val="C0504D"/>
      <w:u w:val="single"/>
    </w:rPr>
  </w:style>
  <w:style w:styleId="style35" w:type="character">
    <w:name w:val="Intense Reference"/>
    <w:basedOn w:val="style15"/>
    <w:next w:val="style35"/>
    <w:rPr>
      <w:smallCaps/>
      <w:color w:val="C0504D"/>
      <w:spacing w:val="5"/>
      <w:u w:val="single"/>
      <w:b/>
      <w:bCs/>
    </w:rPr>
  </w:style>
  <w:style w:styleId="style36" w:type="character">
    <w:name w:val="Book Title"/>
    <w:basedOn w:val="style15"/>
    <w:next w:val="style36"/>
    <w:rPr>
      <w:smallCaps/>
      <w:spacing w:val="5"/>
      <w:b/>
      <w:bCs/>
    </w:rPr>
  </w:style>
  <w:style w:styleId="style37" w:type="character">
    <w:name w:val="Enlace de Internet"/>
    <w:basedOn w:val="style15"/>
    <w:next w:val="style37"/>
    <w:rPr>
      <w:color w:val="0000FF"/>
      <w:u w:val="single"/>
      <w:lang w:bidi="es-ES" w:eastAsia="es-ES" w:val="es-ES"/>
    </w:rPr>
  </w:style>
  <w:style w:styleId="style38" w:type="character">
    <w:name w:val="Balloon Text Char"/>
    <w:basedOn w:val="style15"/>
    <w:next w:val="style38"/>
    <w:rPr>
      <w:sz w:val="16"/>
      <w:szCs w:val="16"/>
      <w:rFonts w:ascii="Tahoma" w:cs="Tahoma" w:hAnsi="Tahoma"/>
    </w:rPr>
  </w:style>
  <w:style w:styleId="style39" w:type="character">
    <w:name w:val="annotation reference"/>
    <w:basedOn w:val="style15"/>
    <w:next w:val="style39"/>
    <w:rPr>
      <w:sz w:val="16"/>
      <w:szCs w:val="16"/>
    </w:rPr>
  </w:style>
  <w:style w:styleId="style40" w:type="character">
    <w:name w:val="Comment Text Char"/>
    <w:basedOn w:val="style15"/>
    <w:next w:val="style40"/>
    <w:rPr>
      <w:sz w:val="20"/>
      <w:szCs w:val="20"/>
    </w:rPr>
  </w:style>
  <w:style w:styleId="style41" w:type="character">
    <w:name w:val="Comment Subject Char"/>
    <w:basedOn w:val="style40"/>
    <w:next w:val="style41"/>
    <w:rPr>
      <w:sz w:val="20"/>
      <w:b/>
      <w:szCs w:val="20"/>
      <w:bCs/>
    </w:rPr>
  </w:style>
  <w:style w:styleId="style42" w:type="character">
    <w:name w:val="ListLabel 1"/>
    <w:next w:val="style42"/>
    <w:rPr>
      <w:rFonts w:cs="Courier New"/>
    </w:rPr>
  </w:style>
  <w:style w:styleId="style43" w:type="character">
    <w:name w:val="Enlace de Internet ya visitado"/>
    <w:next w:val="style43"/>
    <w:rPr>
      <w:color w:val="800000"/>
      <w:u w:val="single"/>
      <w:lang w:bidi="es-ES" w:eastAsia="es-ES" w:val="es-ES"/>
    </w:rPr>
  </w:style>
  <w:style w:styleId="style44" w:type="paragraph">
    <w:name w:val="Encabezado"/>
    <w:basedOn w:val="style0"/>
    <w:next w:val="style45"/>
    <w:pPr>
      <w:keepNext/>
      <w:spacing w:after="120" w:before="240"/>
    </w:pPr>
    <w:rPr>
      <w:sz w:val="28"/>
      <w:szCs w:val="28"/>
      <w:rFonts w:ascii="Liberation Sans" w:cs="Lohit Hindi" w:eastAsia="WenQuanYi Micro Hei" w:hAnsi="Liberation Sans"/>
    </w:rPr>
  </w:style>
  <w:style w:styleId="style45" w:type="paragraph">
    <w:name w:val="Cuerpo de texto"/>
    <w:basedOn w:val="style0"/>
    <w:next w:val="style45"/>
    <w:pPr>
      <w:spacing w:after="120" w:before="0"/>
    </w:pPr>
    <w:rPr/>
  </w:style>
  <w:style w:styleId="style46" w:type="paragraph">
    <w:name w:val="Lista"/>
    <w:basedOn w:val="style45"/>
    <w:next w:val="style46"/>
    <w:pPr/>
    <w:rPr>
      <w:rFonts w:cs="Lohit Hindi"/>
    </w:rPr>
  </w:style>
  <w:style w:styleId="style47" w:type="paragraph">
    <w:name w:val="Etiqueta"/>
    <w:basedOn w:val="style0"/>
    <w:next w:val="style47"/>
    <w:pPr>
      <w:suppressLineNumbers/>
      <w:spacing w:after="120" w:before="120"/>
    </w:pPr>
    <w:rPr>
      <w:sz w:val="24"/>
      <w:i/>
      <w:szCs w:val="24"/>
      <w:iCs/>
      <w:rFonts w:cs="Lohit Hindi"/>
    </w:rPr>
  </w:style>
  <w:style w:styleId="style48" w:type="paragraph">
    <w:name w:val="Índice"/>
    <w:basedOn w:val="style0"/>
    <w:next w:val="style48"/>
    <w:pPr>
      <w:suppressLineNumbers/>
    </w:pPr>
    <w:rPr>
      <w:rFonts w:cs="Lohit Hindi"/>
    </w:rPr>
  </w:style>
  <w:style w:styleId="style49" w:type="paragraph">
    <w:name w:val="Título"/>
    <w:basedOn w:val="style0"/>
    <w:next w:val="style50"/>
    <w:pPr>
      <w:jc w:val="center"/>
      <w:pBdr>
        <w:bottom w:color="4F81BD" w:space="0" w:sz="8" w:val="single"/>
      </w:pBdr>
      <w:spacing w:after="300" w:before="0" w:line="100" w:lineRule="atLeast"/>
    </w:pPr>
    <w:rPr>
      <w:color w:val="17365D"/>
      <w:sz w:val="52"/>
      <w:spacing w:val="5"/>
      <w:b/>
      <w:szCs w:val="52"/>
      <w:bCs/>
      <w:rFonts w:ascii="Cambria" w:cs="" w:hAnsi="Cambria"/>
    </w:rPr>
  </w:style>
  <w:style w:styleId="style50" w:type="paragraph">
    <w:name w:val="Subtítulo"/>
    <w:basedOn w:val="style0"/>
    <w:next w:val="style45"/>
    <w:pPr>
      <w:jc w:val="center"/>
    </w:pPr>
    <w:rPr>
      <w:color w:val="4F81BD"/>
      <w:sz w:val="24"/>
      <w:spacing w:val="15"/>
      <w:i/>
      <w:szCs w:val="24"/>
      <w:iCs/>
      <w:rFonts w:ascii="Cambria" w:cs="" w:hAnsi="Cambria"/>
    </w:rPr>
  </w:style>
  <w:style w:styleId="style51" w:type="paragraph">
    <w:name w:val="Encabezamiento"/>
    <w:basedOn w:val="style0"/>
    <w:next w:val="style51"/>
    <w:pPr>
      <w:widowControl w:val="false"/>
      <w:tabs>
        <w:tab w:leader="none" w:pos="4818" w:val="center"/>
        <w:tab w:leader="none" w:pos="9637" w:val="right"/>
      </w:tabs>
      <w:suppressAutoHyphens w:val="true"/>
      <w:suppressLineNumbers/>
    </w:pPr>
    <w:rPr>
      <w:rFonts w:eastAsia="Lucida Sans Unicode"/>
    </w:rPr>
  </w:style>
  <w:style w:styleId="style52" w:type="paragraph">
    <w:name w:val="caption"/>
    <w:basedOn w:val="style0"/>
    <w:next w:val="style52"/>
    <w:pPr>
      <w:spacing w:line="100" w:lineRule="atLeast"/>
    </w:pPr>
    <w:rPr>
      <w:color w:val="4F81BD"/>
      <w:sz w:val="18"/>
      <w:b/>
      <w:szCs w:val="18"/>
      <w:bCs/>
    </w:rPr>
  </w:style>
  <w:style w:styleId="style53" w:type="paragraph">
    <w:name w:val="No Spacing"/>
    <w:next w:val="style53"/>
    <w:pPr>
      <w:widowControl/>
      <w:tabs>
        <w:tab w:leader="none" w:pos="708" w:val="left"/>
      </w:tabs>
      <w:suppressAutoHyphens w:val="true"/>
      <w:spacing w:after="0" w:before="0" w:line="100" w:lineRule="atLeast"/>
    </w:pPr>
    <w:rPr>
      <w:color w:val="auto"/>
      <w:sz w:val="24"/>
      <w:szCs w:val="24"/>
      <w:rFonts w:ascii="Liberation Serif" w:cs="Lohit Hindi" w:eastAsia="WenQuanYi Micro Hei" w:hAnsi="Liberation Serif"/>
      <w:lang w:bidi="hi-IN" w:eastAsia="zh-CN" w:val="es-AR"/>
    </w:rPr>
  </w:style>
  <w:style w:styleId="style54" w:type="paragraph">
    <w:name w:val="List Paragraph"/>
    <w:basedOn w:val="style0"/>
    <w:next w:val="style54"/>
    <w:pPr>
      <w:ind w:hanging="0" w:left="720" w:right="0"/>
    </w:pPr>
    <w:rPr/>
  </w:style>
  <w:style w:styleId="style55" w:type="paragraph">
    <w:name w:val="Quote"/>
    <w:basedOn w:val="style0"/>
    <w:next w:val="style55"/>
    <w:pPr/>
    <w:rPr>
      <w:color w:val="000000"/>
      <w:i/>
      <w:iCs/>
    </w:rPr>
  </w:style>
  <w:style w:styleId="style56" w:type="paragraph">
    <w:name w:val="Intense Quote"/>
    <w:basedOn w:val="style0"/>
    <w:next w:val="style56"/>
    <w:pPr>
      <w:ind w:hanging="0" w:left="936" w:right="936"/>
      <w:pBdr>
        <w:bottom w:color="4F81BD" w:space="0" w:sz="4" w:val="single"/>
      </w:pBdr>
      <w:spacing w:after="280" w:before="200"/>
    </w:pPr>
    <w:rPr>
      <w:color w:val="4F81BD"/>
      <w:i/>
      <w:b/>
      <w:iCs/>
      <w:bCs/>
    </w:rPr>
  </w:style>
  <w:style w:styleId="style57" w:type="paragraph">
    <w:name w:val="Encabezado del índice"/>
    <w:basedOn w:val="style1"/>
    <w:next w:val="style57"/>
    <w:pPr>
      <w:suppressLineNumbers/>
    </w:pPr>
    <w:rPr>
      <w:sz w:val="32"/>
      <w:b/>
      <w:szCs w:val="32"/>
      <w:bCs/>
    </w:rPr>
  </w:style>
  <w:style w:styleId="style58" w:type="paragraph">
    <w:name w:val="Índice 1"/>
    <w:basedOn w:val="style0"/>
    <w:next w:val="style58"/>
    <w:pPr>
      <w:tabs>
        <w:tab w:leader="dot" w:pos="9638" w:val="right"/>
      </w:tabs>
      <w:ind w:hanging="0" w:left="0" w:right="0"/>
      <w:spacing w:after="100" w:before="0"/>
    </w:pPr>
    <w:rPr/>
  </w:style>
  <w:style w:styleId="style59" w:type="paragraph">
    <w:name w:val="Índice 2"/>
    <w:basedOn w:val="style0"/>
    <w:next w:val="style59"/>
    <w:pPr>
      <w:tabs>
        <w:tab w:leader="dot" w:pos="9575" w:val="right"/>
      </w:tabs>
      <w:ind w:hanging="0" w:left="220" w:right="0"/>
      <w:spacing w:after="100" w:before="0"/>
    </w:pPr>
    <w:rPr/>
  </w:style>
  <w:style w:styleId="style60" w:type="paragraph">
    <w:name w:val="Balloon Text"/>
    <w:basedOn w:val="style0"/>
    <w:next w:val="style60"/>
    <w:pPr>
      <w:spacing w:after="0" w:before="0" w:line="100" w:lineRule="atLeast"/>
    </w:pPr>
    <w:rPr>
      <w:sz w:val="16"/>
      <w:szCs w:val="16"/>
      <w:rFonts w:ascii="Tahoma" w:cs="Tahoma" w:hAnsi="Tahoma"/>
    </w:rPr>
  </w:style>
  <w:style w:styleId="style61" w:type="paragraph">
    <w:name w:val="Normal"/>
    <w:next w:val="style61"/>
    <w:pPr>
      <w:widowControl/>
      <w:tabs>
        <w:tab w:leader="none" w:pos="708" w:val="left"/>
      </w:tabs>
      <w:suppressAutoHyphens w:val="true"/>
      <w:spacing w:after="0" w:before="0" w:line="100" w:lineRule="atLeast"/>
    </w:pPr>
    <w:rPr>
      <w:color w:val="000000"/>
      <w:sz w:val="24"/>
      <w:szCs w:val="24"/>
      <w:rFonts w:ascii="Times New Roman" w:cs="Times New Roman" w:eastAsia="WenQuanYi Micro Hei" w:hAnsi="Times New Roman"/>
      <w:lang w:bidi="hi-IN" w:eastAsia="zh-CN" w:val="es-AR"/>
    </w:rPr>
  </w:style>
  <w:style w:styleId="style62" w:type="paragraph">
    <w:name w:val="annotation text"/>
    <w:basedOn w:val="style0"/>
    <w:next w:val="style62"/>
    <w:pPr>
      <w:spacing w:line="100" w:lineRule="atLeast"/>
    </w:pPr>
    <w:rPr>
      <w:sz w:val="20"/>
      <w:szCs w:val="20"/>
    </w:rPr>
  </w:style>
  <w:style w:styleId="style63" w:type="paragraph">
    <w:name w:val="annotation subject"/>
    <w:basedOn w:val="style62"/>
    <w:next w:val="style63"/>
    <w:pPr/>
    <w:rPr>
      <w:b/>
      <w:bCs/>
    </w:rPr>
  </w:style>
  <w:style w:styleId="style64" w:type="paragraph">
    <w:name w:val="Contenido de la tabla"/>
    <w:basedOn w:val="style0"/>
    <w:next w:val="style64"/>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509</TotalTime>
  <Application>LibreOffice/3.3$Unix LibreOffice_project/330m19$Build-301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2011-09-24T00:18:00.00Z</dcterms:created>
  <dc:creator>Damian Schenkelman</dc:creator>
  <cp:lastModifiedBy>Damian Schenkelman</cp:lastModifiedBy>
  <cp:lastPrinted>2011-09-24T05:16:00.00Z</cp:lastPrinted>
  <dcterms:modified xsi:type="dcterms:W3CDTF">2011-09-24T22:11:00.00Z</dcterms:modified>
  <cp:revision>45</cp:revision>
</cp:coreProperties>
</file>