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wmf" ContentType="image/x-wmf"/>
  <Override PartName="/word/media/image3.wmf" ContentType="image/x-wmf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contextualSpacing w:val="false"/>
        <w:jc w:val="both"/>
      </w:pPr>
      <w:r>
        <w:rPr/>
        <w:t>Casos de Uso</w:t>
      </w:r>
    </w:p>
    <w:p>
      <w:pPr>
        <w:pStyle w:val="style2"/>
        <w:jc w:val="both"/>
      </w:pPr>
      <w:bookmarkStart w:id="0" w:name="_Toc354594731"/>
      <w:bookmarkEnd w:id="0"/>
      <w:r>
        <w:rPr/>
        <w:t>Actores</w:t>
      </w:r>
    </w:p>
    <w:tbl>
      <w:tblPr>
        <w:jc w:val="left"/>
        <w:tblInd w:type="dxa" w:w="6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78"/>
          <w:bottom w:type="dxa" w:w="0"/>
          <w:right w:type="dxa" w:w="108"/>
        </w:tblCellMar>
      </w:tblPr>
      <w:tblGrid>
        <w:gridCol w:w="7838"/>
      </w:tblGrid>
      <w:tr>
        <w:trPr>
          <w:cantSplit w:val="true"/>
        </w:trPr>
        <w:tc>
          <w:tcPr>
            <w:tcW w:type="dxa" w:w="7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65"/>
              <w:numPr>
                <w:ilvl w:val="0"/>
                <w:numId w:val="2"/>
              </w:numPr>
              <w:spacing w:after="0" w:before="0" w:line="100" w:lineRule="atLeast"/>
              <w:ind w:hanging="360" w:left="720" w:right="0"/>
              <w:contextualSpacing/>
              <w:jc w:val="both"/>
            </w:pPr>
            <w:r>
              <w:rPr>
                <w:b/>
              </w:rPr>
              <w:t>Consumidor</w:t>
            </w:r>
            <w:r>
              <w:rPr/>
              <w:t>: Persona que desea consultar los sanitarios cercanos a su ubicación para satisfacer una necesidad.</w:t>
            </w:r>
          </w:p>
          <w:p>
            <w:pPr>
              <w:pStyle w:val="style65"/>
              <w:numPr>
                <w:ilvl w:val="0"/>
                <w:numId w:val="2"/>
              </w:numPr>
              <w:spacing w:after="0" w:before="0" w:line="100" w:lineRule="atLeast"/>
              <w:ind w:hanging="360" w:left="720" w:right="0"/>
              <w:contextualSpacing/>
              <w:jc w:val="both"/>
            </w:pPr>
            <w:r>
              <w:rPr>
                <w:b/>
              </w:rPr>
              <w:t>Contribuidor</w:t>
            </w:r>
            <w:r>
              <w:rPr/>
              <w:t>: Persona que provee a la aplicación de información o datos nuevos relacionados con un sanitario.</w:t>
            </w:r>
          </w:p>
          <w:p>
            <w:pPr>
              <w:pStyle w:val="style65"/>
              <w:numPr>
                <w:ilvl w:val="0"/>
                <w:numId w:val="2"/>
              </w:numPr>
              <w:spacing w:after="0" w:before="0" w:line="100" w:lineRule="atLeast"/>
              <w:ind w:hanging="360" w:left="720" w:right="0"/>
              <w:contextualSpacing/>
              <w:jc w:val="both"/>
            </w:pPr>
            <w:r>
              <w:rPr>
                <w:b/>
              </w:rPr>
              <w:t>Moderador</w:t>
            </w:r>
            <w:r>
              <w:rPr/>
              <w:t>: Persona que denuncia contenido inapropiado.</w:t>
            </w:r>
          </w:p>
          <w:p>
            <w:pPr>
              <w:pStyle w:val="style65"/>
              <w:numPr>
                <w:ilvl w:val="0"/>
                <w:numId w:val="2"/>
              </w:numPr>
              <w:spacing w:after="0" w:before="0" w:line="100" w:lineRule="atLeast"/>
              <w:ind w:hanging="360" w:left="720" w:right="0"/>
              <w:contextualSpacing/>
              <w:jc w:val="both"/>
            </w:pPr>
            <w:r>
              <w:rPr>
                <w:b/>
              </w:rPr>
              <w:t>Productor de publicidad</w:t>
            </w:r>
            <w:r>
              <w:rPr/>
              <w:t>: Persona que determina el tiempo y lugar en que las publicidades serán mostradas en la aplicación.</w:t>
            </w:r>
          </w:p>
        </w:tc>
      </w:tr>
    </w:tbl>
    <w:p>
      <w:pPr>
        <w:pStyle w:val="style2"/>
        <w:jc w:val="both"/>
      </w:pPr>
      <w:bookmarkStart w:id="1" w:name="_Toc354594732"/>
      <w:bookmarkEnd w:id="1"/>
      <w:r>
        <w:rPr/>
        <w:t>Casos de Uso</w:t>
      </w:r>
    </w:p>
    <w:tbl>
      <w:tblPr>
        <w:jc w:val="left"/>
        <w:tblInd w:type="dxa" w:w="68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78"/>
          <w:bottom w:type="dxa" w:w="0"/>
          <w:right w:type="dxa" w:w="108"/>
        </w:tblCellMar>
      </w:tblPr>
      <w:tblGrid>
        <w:gridCol w:w="1646"/>
        <w:gridCol w:w="1531"/>
        <w:gridCol w:w="5877"/>
      </w:tblGrid>
      <w:tr>
        <w:trPr>
          <w:cantSplit w:val="true"/>
        </w:trPr>
        <w:tc>
          <w:tcPr>
            <w:tcW w:type="dxa" w:w="16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Nombre</w:t>
            </w:r>
          </w:p>
        </w:tc>
        <w:tc>
          <w:tcPr>
            <w:tcW w:type="dxa" w:w="15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Actor Primario</w:t>
            </w:r>
          </w:p>
        </w:tc>
        <w:tc>
          <w:tcPr>
            <w:tcW w:type="dxa" w:w="58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Descripción</w:t>
            </w:r>
          </w:p>
        </w:tc>
      </w:tr>
      <w:tr>
        <w:trPr>
          <w:cantSplit w:val="true"/>
        </w:trPr>
        <w:tc>
          <w:tcPr>
            <w:tcW w:type="dxa" w:w="16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Listar sanitarios cercanos</w:t>
            </w:r>
          </w:p>
        </w:tc>
        <w:tc>
          <w:tcPr>
            <w:tcW w:type="dxa" w:w="15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Consumidor</w:t>
            </w:r>
          </w:p>
        </w:tc>
        <w:tc>
          <w:tcPr>
            <w:tcW w:type="dxa" w:w="58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</w:rPr>
              <w:t>Permite visualizar en un mapa los sanitarios mas próximos a la ubicación del consumidor.</w:t>
            </w:r>
          </w:p>
        </w:tc>
      </w:tr>
      <w:tr>
        <w:trPr>
          <w:cantSplit w:val="true"/>
        </w:trPr>
        <w:tc>
          <w:tcPr>
            <w:tcW w:type="dxa" w:w="16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tabs>
                <w:tab w:leader="none" w:pos="1198" w:val="left"/>
              </w:tabs>
              <w:spacing w:after="0" w:before="0" w:line="100" w:lineRule="atLeast"/>
              <w:contextualSpacing w:val="false"/>
              <w:jc w:val="both"/>
            </w:pPr>
            <w:r>
              <w:rPr/>
              <w:t>Ver detalle sanitario</w:t>
            </w:r>
          </w:p>
        </w:tc>
        <w:tc>
          <w:tcPr>
            <w:tcW w:type="dxa" w:w="15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Consumidor</w:t>
            </w:r>
          </w:p>
        </w:tc>
        <w:tc>
          <w:tcPr>
            <w:tcW w:type="dxa" w:w="58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Permite visualizar toda la información existente de un sanitario en particular.</w:t>
            </w:r>
          </w:p>
        </w:tc>
      </w:tr>
      <w:tr>
        <w:trPr>
          <w:cantSplit w:val="true"/>
        </w:trPr>
        <w:tc>
          <w:tcPr>
            <w:tcW w:type="dxa" w:w="16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Listar sanitarios</w:t>
            </w:r>
          </w:p>
        </w:tc>
        <w:tc>
          <w:tcPr>
            <w:tcW w:type="dxa" w:w="15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Contribuidor</w:t>
            </w:r>
          </w:p>
        </w:tc>
        <w:tc>
          <w:tcPr>
            <w:tcW w:type="dxa" w:w="58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Permite ver la lista de sanitarios por medio de la aplicación o no de filtros de búsqueda.</w:t>
            </w:r>
          </w:p>
        </w:tc>
      </w:tr>
      <w:tr>
        <w:trPr>
          <w:cantSplit w:val="true"/>
        </w:trPr>
        <w:tc>
          <w:tcPr>
            <w:tcW w:type="dxa" w:w="16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Proponer nuevo sanitario</w:t>
            </w:r>
          </w:p>
        </w:tc>
        <w:tc>
          <w:tcPr>
            <w:tcW w:type="dxa" w:w="15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Contribuidor</w:t>
            </w:r>
          </w:p>
        </w:tc>
        <w:tc>
          <w:tcPr>
            <w:tcW w:type="dxa" w:w="58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>
                <w:rFonts w:cs="Arial"/>
              </w:rPr>
              <w:t>Permite crear una nueva entrada de un sanitario y solicitar su agregado al sistema.</w:t>
            </w:r>
          </w:p>
        </w:tc>
      </w:tr>
      <w:tr>
        <w:trPr>
          <w:cantSplit w:val="true"/>
        </w:trPr>
        <w:tc>
          <w:tcPr>
            <w:tcW w:type="dxa" w:w="16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Administrar comentarios propios de sanitario</w:t>
            </w:r>
          </w:p>
        </w:tc>
        <w:tc>
          <w:tcPr>
            <w:tcW w:type="dxa" w:w="15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Contribuidor</w:t>
            </w:r>
          </w:p>
        </w:tc>
        <w:tc>
          <w:tcPr>
            <w:tcW w:type="dxa" w:w="58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Permite al contribuidor realizar acciones de Creación, Modificación y Eliminación de comentarios generados por el mismo.</w:t>
            </w:r>
          </w:p>
        </w:tc>
      </w:tr>
      <w:tr>
        <w:trPr>
          <w:cantSplit w:val="true"/>
        </w:trPr>
        <w:tc>
          <w:tcPr>
            <w:tcW w:type="dxa" w:w="16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Calificar sanitario</w:t>
            </w:r>
          </w:p>
        </w:tc>
        <w:tc>
          <w:tcPr>
            <w:tcW w:type="dxa" w:w="15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Contribuidor</w:t>
            </w:r>
          </w:p>
        </w:tc>
        <w:tc>
          <w:tcPr>
            <w:tcW w:type="dxa" w:w="58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Permite al contribuidor puntuar las características de un sanitario.</w:t>
            </w:r>
          </w:p>
        </w:tc>
      </w:tr>
      <w:tr>
        <w:trPr>
          <w:cantSplit w:val="true"/>
        </w:trPr>
        <w:tc>
          <w:tcPr>
            <w:tcW w:type="dxa" w:w="16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Cargar fotos de sanitario</w:t>
            </w:r>
          </w:p>
        </w:tc>
        <w:tc>
          <w:tcPr>
            <w:tcW w:type="dxa" w:w="15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Contribuidor</w:t>
            </w:r>
          </w:p>
        </w:tc>
        <w:tc>
          <w:tcPr>
            <w:tcW w:type="dxa" w:w="58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Permite al contribuidor agregar al perfil del sanitario fotos del mismo. </w:t>
            </w:r>
          </w:p>
        </w:tc>
      </w:tr>
      <w:tr>
        <w:trPr>
          <w:cantSplit w:val="true"/>
        </w:trPr>
        <w:tc>
          <w:tcPr>
            <w:tcW w:type="dxa" w:w="16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Denunciar comentario</w:t>
            </w:r>
          </w:p>
        </w:tc>
        <w:tc>
          <w:tcPr>
            <w:tcW w:type="dxa" w:w="15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Moderador</w:t>
            </w:r>
          </w:p>
        </w:tc>
        <w:tc>
          <w:tcPr>
            <w:tcW w:type="dxa" w:w="58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Permite al moderador denunciar contenido inapropiado de un comentario</w:t>
            </w:r>
          </w:p>
        </w:tc>
      </w:tr>
      <w:tr>
        <w:trPr>
          <w:cantSplit w:val="true"/>
        </w:trPr>
        <w:tc>
          <w:tcPr>
            <w:tcW w:type="dxa" w:w="16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Denunciar foto</w:t>
            </w:r>
          </w:p>
        </w:tc>
        <w:tc>
          <w:tcPr>
            <w:tcW w:type="dxa" w:w="15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Moderador</w:t>
            </w:r>
          </w:p>
        </w:tc>
        <w:tc>
          <w:tcPr>
            <w:tcW w:type="dxa" w:w="58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Permite al moderador denunciar contenido inapropiado en una foto</w:t>
            </w:r>
          </w:p>
        </w:tc>
      </w:tr>
      <w:tr>
        <w:trPr>
          <w:cantSplit w:val="true"/>
        </w:trPr>
        <w:tc>
          <w:tcPr>
            <w:tcW w:type="dxa" w:w="164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Administrar publicidades</w:t>
            </w:r>
          </w:p>
        </w:tc>
        <w:tc>
          <w:tcPr>
            <w:tcW w:type="dxa" w:w="153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Productor de Publicidad</w:t>
            </w:r>
          </w:p>
        </w:tc>
        <w:tc>
          <w:tcPr>
            <w:tcW w:type="dxa" w:w="58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Permite a un productor de publicidad la creación, modificación y eliminación de publicidad</w:t>
            </w:r>
          </w:p>
        </w:tc>
      </w:tr>
      <w:tr>
        <w:trPr>
          <w:cantSplit w:val="true"/>
        </w:trPr>
        <w:tc>
          <w:tcPr>
            <w:tcW w:type="dxa" w:w="1646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Seleccionar publicidad</w:t>
            </w:r>
          </w:p>
        </w:tc>
        <w:tc>
          <w:tcPr>
            <w:tcW w:type="dxa" w:w="1531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Contribuidor</w:t>
            </w:r>
          </w:p>
        </w:tc>
        <w:tc>
          <w:tcPr>
            <w:tcW w:type="dxa" w:w="5877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Permite al contribuidor elegir un banner de publicidad, dirigiéndolo a la pagina correspondiente del mismo.</w:t>
            </w:r>
          </w:p>
        </w:tc>
      </w:tr>
    </w:tbl>
    <w:p>
      <w:pPr>
        <w:pStyle w:val="style0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bookmarkStart w:id="2" w:name="_Toc354594733"/>
      <w:bookmarkStart w:id="3" w:name="__DdeLink__275_1932468164"/>
      <w:bookmarkEnd w:id="2"/>
      <w:bookmarkEnd w:id="3"/>
      <w:r>
        <w:rPr/>
        <w:t>Diagrama de Casos de Uso</w:t>
      </w:r>
    </w:p>
    <w:p>
      <w:pPr>
        <w:pStyle w:val="style2"/>
        <w:jc w:val="both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100965</wp:posOffset>
            </wp:positionH>
            <wp:positionV relativeFrom="line">
              <wp:posOffset>44450</wp:posOffset>
            </wp:positionV>
            <wp:extent cx="3447415" cy="858075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858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sectPr>
          <w:type w:val="nextPage"/>
          <w:pgSz w:h="15840" w:w="12240"/>
          <w:pgMar w:bottom="0" w:footer="0" w:gutter="0" w:header="0" w:left="1701" w:right="1701" w:top="1417"/>
          <w:pgNumType w:fmt="decimal"/>
          <w:formProt w:val="false"/>
          <w:titlePg/>
          <w:textDirection w:val="lrTb"/>
          <w:docGrid w:charSpace="32768" w:linePitch="380" w:type="default"/>
        </w:sectPr>
        <w:pStyle w:val="style2"/>
        <w:jc w:val="both"/>
      </w:pPr>
      <w:r>
        <w:rPr/>
      </w:r>
    </w:p>
    <w:p>
      <w:pPr>
        <w:pStyle w:val="style0"/>
        <w:pageBreakBefore/>
        <w:jc w:val="both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28575</wp:posOffset>
            </wp:positionH>
            <wp:positionV relativeFrom="line">
              <wp:posOffset>325755</wp:posOffset>
            </wp:positionV>
            <wp:extent cx="3120390" cy="413702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r>
        <w:rPr/>
      </w:r>
    </w:p>
    <w:p>
      <w:pPr>
        <w:pStyle w:val="style2"/>
        <w:jc w:val="both"/>
      </w:pPr>
      <w:bookmarkStart w:id="4" w:name="_Toc354594734"/>
      <w:bookmarkEnd w:id="4"/>
      <w:r>
        <w:rPr/>
        <w:t>Especificaciones de Casos de uso</w:t>
      </w:r>
    </w:p>
    <w:p>
      <w:pPr>
        <w:pStyle w:val="style60"/>
        <w:jc w:val="both"/>
      </w:pPr>
      <w:r>
        <w:rPr/>
      </w:r>
    </w:p>
    <w:tbl>
      <w:tblPr>
        <w:jc w:val="left"/>
        <w:tblInd w:type="dxa" w:w="-292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78"/>
          <w:bottom w:type="dxa" w:w="0"/>
          <w:right w:type="dxa" w:w="108"/>
        </w:tblCellMar>
      </w:tblPr>
      <w:tblGrid>
        <w:gridCol w:w="8677"/>
      </w:tblGrid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  <w:r>
              <w:rPr>
                <w:rFonts w:cs="Arial"/>
                <w:b/>
                <w:bCs/>
              </w:rPr>
              <w:t>Listar sanitarios cercanos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1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Listar sanitarios cercanos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Permite visualizar en un mapa los sanitarios más próximos a la ubicación del consumidor.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type="dxa" w:w="2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24/04/2013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Consumidor.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-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type="dxa" w:w="6508"/>
            <w:gridSpan w:val="3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Sanitarios próximos listados en un mapa.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numPr>
                <w:ilvl w:val="0"/>
                <w:numId w:val="14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consumidor selecciona la opción "</w:t>
            </w:r>
            <w:r>
              <w:rPr>
                <w:rStyle w:val="style20"/>
              </w:rPr>
              <w:t>listar sanitarios cercanos</w:t>
            </w:r>
            <w:r>
              <w:rPr>
                <w:rFonts w:cs="Arial"/>
              </w:rPr>
              <w:t>".</w:t>
            </w:r>
          </w:p>
          <w:p>
            <w:pPr>
              <w:pStyle w:val="style0"/>
              <w:numPr>
                <w:ilvl w:val="0"/>
                <w:numId w:val="14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El sistema consulta la posición del consumidor mediante GPS. </w:t>
            </w:r>
            <w:r>
              <w:rPr>
                <w:rFonts w:cs="Arial"/>
                <w:b/>
                <w:bCs/>
              </w:rPr>
              <w:t>{e1}{e2}</w:t>
            </w:r>
          </w:p>
          <w:p>
            <w:pPr>
              <w:pStyle w:val="style0"/>
              <w:numPr>
                <w:ilvl w:val="0"/>
                <w:numId w:val="14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muestra los sanitarios cercanos a la posición del consumidor.</w:t>
            </w:r>
            <w:r>
              <w:rPr>
                <w:rFonts w:cs="Arial"/>
                <w:b/>
                <w:bCs/>
              </w:rPr>
              <w:t xml:space="preserve">(A1) </w:t>
            </w:r>
          </w:p>
          <w:p>
            <w:pPr>
              <w:pStyle w:val="style0"/>
              <w:numPr>
                <w:ilvl w:val="0"/>
                <w:numId w:val="14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Fin del caso de uso.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A1 No se encuentra ningún sanitario cercano</w:t>
            </w:r>
          </w:p>
          <w:p>
            <w:pPr>
              <w:pStyle w:val="style0"/>
              <w:numPr>
                <w:ilvl w:val="0"/>
                <w:numId w:val="15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El sistema  informa que no encuentra ningún sanitario próximo a la ubicación del consumidor. </w:t>
            </w:r>
          </w:p>
          <w:p>
            <w:pPr>
              <w:pStyle w:val="style0"/>
              <w:numPr>
                <w:ilvl w:val="0"/>
                <w:numId w:val="15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flujo continúa en el siguiente paso del flujo invocante.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  <w:bCs/>
              </w:rPr>
              <w:t xml:space="preserve">{e1} </w:t>
            </w:r>
            <w:r>
              <w:rPr>
                <w:rFonts w:cs="Arial"/>
                <w:b/>
              </w:rPr>
              <w:t>No se puede acceder a la posición del consumidor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muestra un mensaje avisando que no puede obtener la ubicación del consumidor.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flujo continua en el último paso del flujo invocante.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  <w:bCs/>
              </w:rPr>
              <w:t xml:space="preserve">{e2} </w:t>
            </w:r>
            <w:r>
              <w:rPr>
                <w:rFonts w:cs="Arial"/>
                <w:b/>
              </w:rPr>
              <w:t>La ciudad donde se encuentra el usuario no es válida</w:t>
            </w:r>
          </w:p>
          <w:p>
            <w:pPr>
              <w:pStyle w:val="style0"/>
              <w:numPr>
                <w:ilvl w:val="0"/>
                <w:numId w:val="33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muestra un mensaje avisando ya sea que la aplicación no da soporte en esa posición o que en el plan de prestaciones que cuenta el usuario, la presente ciudad no está disponible.</w:t>
            </w:r>
          </w:p>
          <w:p>
            <w:pPr>
              <w:pStyle w:val="style0"/>
              <w:numPr>
                <w:ilvl w:val="0"/>
                <w:numId w:val="33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flujo continua en el último paso del flujo invocante.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tbl>
      <w:tblPr>
        <w:jc w:val="left"/>
        <w:tblInd w:type="dxa" w:w="-292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78"/>
          <w:bottom w:type="dxa" w:w="0"/>
          <w:right w:type="dxa" w:w="108"/>
        </w:tblCellMar>
      </w:tblPr>
      <w:tblGrid>
        <w:gridCol w:w="8677"/>
      </w:tblGrid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Especificación del caso de uso: Ver detalle sanitario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Ver detalle sanitario.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Permite visualizar toda la información existente de un sanitario en particular.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type="dxa" w:w="2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24/04/2013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Consumidor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Sanitarios existentes listados en el mapa o visualizados  mediante una búsqueda.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type="dxa" w:w="6508"/>
            <w:gridSpan w:val="3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Visualización completa de toda la información relativa al sanitario seleccionado.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numPr>
                <w:ilvl w:val="0"/>
                <w:numId w:val="16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consumidor selecciona un sanitario y marca la opción "</w:t>
            </w:r>
            <w:r>
              <w:rPr>
                <w:rStyle w:val="style20"/>
              </w:rPr>
              <w:t>Ver</w:t>
            </w:r>
            <w:r>
              <w:rPr>
                <w:rFonts w:cs="Arial"/>
              </w:rPr>
              <w:t>".</w:t>
            </w:r>
          </w:p>
          <w:p>
            <w:pPr>
              <w:pStyle w:val="style0"/>
              <w:numPr>
                <w:ilvl w:val="0"/>
                <w:numId w:val="16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muestra el perfil del sanitario con toda información que posee del mismo.</w:t>
            </w:r>
          </w:p>
          <w:p>
            <w:pPr>
              <w:pStyle w:val="style0"/>
              <w:numPr>
                <w:ilvl w:val="0"/>
                <w:numId w:val="16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Fin del caso de uso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tbl>
      <w:tblPr>
        <w:jc w:val="left"/>
        <w:tblInd w:type="dxa" w:w="-292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78"/>
          <w:bottom w:type="dxa" w:w="0"/>
          <w:right w:type="dxa" w:w="108"/>
        </w:tblCellMar>
      </w:tblPr>
      <w:tblGrid>
        <w:gridCol w:w="8677"/>
      </w:tblGrid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Especificación del caso de uso: Proponer nuevo sanitario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3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Proponer nuevo sanitario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Permite al contribuidor crear una nueva entrada de un sanitario y solicitar su agregado al sistema.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type="dxa" w:w="2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24/04/2013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Contribuidor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type="dxa" w:w="6508"/>
            <w:gridSpan w:val="3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Entrada de sanitario terminada y pendiente de revisión para su posterior agregado.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numPr>
                <w:ilvl w:val="0"/>
                <w:numId w:val="17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contribuidor selecciona la opción "</w:t>
            </w:r>
            <w:r>
              <w:rPr>
                <w:rStyle w:val="style20"/>
              </w:rPr>
              <w:t>agregar sanitario</w:t>
            </w:r>
            <w:r>
              <w:rPr>
                <w:rFonts w:cs="Arial"/>
              </w:rPr>
              <w:t xml:space="preserve">". </w:t>
            </w:r>
          </w:p>
          <w:p>
            <w:pPr>
              <w:pStyle w:val="style0"/>
              <w:numPr>
                <w:ilvl w:val="0"/>
                <w:numId w:val="17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muestra una planilla para rellenar toda la información básica requerida del sanitario.</w:t>
            </w:r>
          </w:p>
          <w:p>
            <w:pPr>
              <w:pStyle w:val="style0"/>
              <w:numPr>
                <w:ilvl w:val="0"/>
                <w:numId w:val="17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contribuidor llena la planilla.</w:t>
            </w:r>
          </w:p>
          <w:p>
            <w:pPr>
              <w:pStyle w:val="style0"/>
              <w:numPr>
                <w:ilvl w:val="0"/>
                <w:numId w:val="17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valida la información ingresada.</w:t>
            </w:r>
            <w:r>
              <w:rPr>
                <w:rFonts w:cs="Arial"/>
                <w:b/>
                <w:bCs/>
              </w:rPr>
              <w:t>{e1} {e2}</w:t>
            </w:r>
          </w:p>
          <w:p>
            <w:pPr>
              <w:pStyle w:val="style0"/>
              <w:numPr>
                <w:ilvl w:val="0"/>
                <w:numId w:val="17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notifica que la petición fue ingresada de forma satisfactoria.</w:t>
            </w:r>
            <w:r>
              <w:rPr>
                <w:rFonts w:cs="Arial"/>
                <w:b/>
                <w:bCs/>
              </w:rPr>
              <w:t xml:space="preserve">{e3} </w:t>
            </w:r>
          </w:p>
          <w:p>
            <w:pPr>
              <w:pStyle w:val="style0"/>
              <w:numPr>
                <w:ilvl w:val="0"/>
                <w:numId w:val="17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Fin del caso de uso.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  <w:bCs/>
              </w:rPr>
              <w:t>{e1} Sanitario ya existente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informa que el sanitario que se quiere agregar ya se encuentra en el sistema.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flujo continua en el último paso del flujo invocante.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  <w:bCs/>
              </w:rPr>
              <w:t>{e2} Información inválida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notifica que la información ingresada no es correcta.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flujo continua en el paso anterior del flujo invocante.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  <w:bCs/>
              </w:rPr>
              <w:t>{e3} Propuesta no agregada al sistema.</w:t>
            </w:r>
          </w:p>
          <w:p>
            <w:pPr>
              <w:pStyle w:val="style0"/>
              <w:numPr>
                <w:ilvl w:val="0"/>
                <w:numId w:val="5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informa que hubo algún problema de conexión al intentar subir la proposición del nuevo sanitario.</w:t>
            </w:r>
          </w:p>
          <w:p>
            <w:pPr>
              <w:pStyle w:val="style0"/>
              <w:numPr>
                <w:ilvl w:val="0"/>
                <w:numId w:val="5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flujo continua en el paso anterior del flujo invocante.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tbl>
      <w:tblPr>
        <w:jc w:val="left"/>
        <w:tblInd w:type="dxa" w:w="-292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78"/>
          <w:bottom w:type="dxa" w:w="0"/>
          <w:right w:type="dxa" w:w="108"/>
        </w:tblCellMar>
      </w:tblPr>
      <w:tblGrid>
        <w:gridCol w:w="8677"/>
      </w:tblGrid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Especificación del caso de uso: Calificar sanitario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4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Calificar sanitario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Permite al contribuidor puntuar las características de un sanitario existente en el sistema.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type="dxa" w:w="2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24/04/2013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Contribuidor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Sanitarios existentes listados en el mapa o visualizados  mediante una búsqueda.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type="dxa" w:w="6508"/>
            <w:gridSpan w:val="3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Calificación agregada de forma exitosa al perfil del sanitario.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numPr>
                <w:ilvl w:val="0"/>
                <w:numId w:val="6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contribuidor selecciona un sanitario.</w:t>
            </w:r>
          </w:p>
          <w:p>
            <w:pPr>
              <w:pStyle w:val="style0"/>
              <w:numPr>
                <w:ilvl w:val="0"/>
                <w:numId w:val="6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muestra el perfil del mismo con sus respectiva información y las opciones "</w:t>
            </w:r>
            <w:r>
              <w:rPr>
                <w:rStyle w:val="style20"/>
              </w:rPr>
              <w:t>calificar y agregar foto."</w:t>
            </w:r>
          </w:p>
          <w:p>
            <w:pPr>
              <w:pStyle w:val="style0"/>
              <w:numPr>
                <w:ilvl w:val="0"/>
                <w:numId w:val="6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contribuidor selecciona la opción "</w:t>
            </w:r>
            <w:r>
              <w:rPr>
                <w:rStyle w:val="style20"/>
              </w:rPr>
              <w:t>calificar</w:t>
            </w:r>
            <w:r>
              <w:rPr>
                <w:rFonts w:cs="Arial"/>
              </w:rPr>
              <w:t>."</w:t>
            </w:r>
          </w:p>
          <w:p>
            <w:pPr>
              <w:pStyle w:val="style0"/>
              <w:numPr>
                <w:ilvl w:val="0"/>
                <w:numId w:val="6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proporciona una plantilla con cada uno de los aspectos (higiene, tamaño, disponibilidad de insumos, etc) a puntuar.</w:t>
            </w:r>
          </w:p>
          <w:p>
            <w:pPr>
              <w:pStyle w:val="style0"/>
              <w:numPr>
                <w:ilvl w:val="0"/>
                <w:numId w:val="6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contribuidor califica cada una de las características del sanitario.</w:t>
            </w:r>
          </w:p>
          <w:p>
            <w:pPr>
              <w:pStyle w:val="style0"/>
              <w:numPr>
                <w:ilvl w:val="0"/>
                <w:numId w:val="6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usuario selecciona la opción "</w:t>
            </w:r>
            <w:r>
              <w:rPr>
                <w:rStyle w:val="style20"/>
              </w:rPr>
              <w:t>Subir</w:t>
            </w:r>
            <w:r>
              <w:rPr>
                <w:rFonts w:cs="Arial"/>
              </w:rPr>
              <w:t>"</w:t>
            </w:r>
          </w:p>
          <w:p>
            <w:pPr>
              <w:pStyle w:val="style0"/>
              <w:numPr>
                <w:ilvl w:val="0"/>
                <w:numId w:val="6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confirma el agregado de la información.</w:t>
            </w:r>
            <w:r>
              <w:rPr>
                <w:rFonts w:cs="Arial"/>
                <w:b/>
                <w:bCs/>
              </w:rPr>
              <w:t xml:space="preserve">{e1} </w:t>
            </w:r>
          </w:p>
          <w:p>
            <w:pPr>
              <w:pStyle w:val="style0"/>
              <w:numPr>
                <w:ilvl w:val="0"/>
                <w:numId w:val="6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Fin del caso de uso.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  <w:bCs/>
              </w:rPr>
              <w:t>{e1} Puntuación no agregada al sistema.</w:t>
            </w:r>
          </w:p>
          <w:p>
            <w:pPr>
              <w:pStyle w:val="style0"/>
              <w:numPr>
                <w:ilvl w:val="0"/>
                <w:numId w:val="7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informa que hubo algún problema de conexión al intentar subir la puntuación.</w:t>
            </w:r>
          </w:p>
          <w:p>
            <w:pPr>
              <w:pStyle w:val="style0"/>
              <w:numPr>
                <w:ilvl w:val="0"/>
                <w:numId w:val="7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flujo continua en el paso anterior del flujo invocante.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tbl>
      <w:tblPr>
        <w:jc w:val="left"/>
        <w:tblInd w:type="dxa" w:w="-292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78"/>
          <w:bottom w:type="dxa" w:w="0"/>
          <w:right w:type="dxa" w:w="108"/>
        </w:tblCellMar>
      </w:tblPr>
      <w:tblGrid>
        <w:gridCol w:w="8677"/>
      </w:tblGrid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Especificación del caso de uso: Cargar fotos de sanitario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5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Cargar fotos de sanitario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Permite al contribuidor agregar al perfil del sanitario fotos del mismo.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type="dxa" w:w="2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24/04/2013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Contribuidor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Sanitarios existentes listados en el mapa o visualizados   mediante una búsqueda.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type="dxa" w:w="6508"/>
            <w:gridSpan w:val="3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Imágenes del sanitario agregadas con éxito al perfil del sanitario.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numPr>
                <w:ilvl w:val="0"/>
                <w:numId w:val="8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contribuidor selecciona un sanitario.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muestra el perfil del mismo con la opciones "</w:t>
            </w:r>
            <w:r>
              <w:rPr>
                <w:rStyle w:val="style20"/>
              </w:rPr>
              <w:t>calificar y subir fotos</w:t>
            </w:r>
            <w:r>
              <w:rPr>
                <w:rFonts w:cs="Arial"/>
              </w:rPr>
              <w:t>".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contribuidor selecciona la opción "</w:t>
            </w:r>
            <w:r>
              <w:rPr>
                <w:rStyle w:val="style20"/>
              </w:rPr>
              <w:t>subir fotos</w:t>
            </w:r>
            <w:r>
              <w:rPr>
                <w:rFonts w:cs="Arial"/>
              </w:rPr>
              <w:t>".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muestra las opciones “</w:t>
            </w:r>
            <w:r>
              <w:rPr>
                <w:rStyle w:val="style20"/>
              </w:rPr>
              <w:t>agregar nueva foto</w:t>
            </w:r>
            <w:r>
              <w:rPr>
                <w:rFonts w:cs="Arial"/>
              </w:rPr>
              <w:t>”, “</w:t>
            </w:r>
            <w:r>
              <w:rPr>
                <w:rStyle w:val="style20"/>
              </w:rPr>
              <w:t>eliminar foto</w:t>
            </w:r>
            <w:r>
              <w:rPr>
                <w:rFonts w:cs="Arial"/>
              </w:rPr>
              <w:t>” Y “</w:t>
            </w:r>
            <w:r>
              <w:rPr>
                <w:rStyle w:val="style20"/>
              </w:rPr>
              <w:t>subir fotos</w:t>
            </w:r>
            <w:r>
              <w:rPr>
                <w:rFonts w:cs="Arial"/>
              </w:rPr>
              <w:t>”.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contribuidor selecciona una opción.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                  </w:t>
            </w:r>
            <w:r>
              <w:rPr>
                <w:rFonts w:cs="Arial"/>
              </w:rPr>
              <w:t>Si la opción elegida es “</w:t>
            </w:r>
            <w:r>
              <w:rPr>
                <w:rStyle w:val="style20"/>
              </w:rPr>
              <w:t>agregar nueva foto</w:t>
            </w:r>
            <w:r>
              <w:rPr>
                <w:rFonts w:cs="Arial"/>
              </w:rPr>
              <w:t xml:space="preserve">” ejecutar subflujo </w:t>
            </w:r>
            <w:r>
              <w:rPr>
                <w:rFonts w:cs="Arial"/>
                <w:b/>
                <w:bCs/>
              </w:rPr>
              <w:t>S1. Agregar foto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                  </w:t>
            </w:r>
            <w:r>
              <w:rPr>
                <w:rFonts w:cs="Arial"/>
              </w:rPr>
              <w:t>Si la opción elegida es “</w:t>
            </w:r>
            <w:r>
              <w:rPr>
                <w:rStyle w:val="style20"/>
              </w:rPr>
              <w:t>eliminar foto</w:t>
            </w:r>
            <w:r>
              <w:rPr>
                <w:rFonts w:cs="Arial"/>
              </w:rPr>
              <w:t xml:space="preserve">” ejecutar subflujo </w:t>
            </w:r>
            <w:r>
              <w:rPr>
                <w:rFonts w:cs="Arial"/>
                <w:b/>
                <w:bCs/>
              </w:rPr>
              <w:t>S2.Eliminar foto.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                  </w:t>
            </w:r>
            <w:r>
              <w:rPr>
                <w:rFonts w:cs="Arial"/>
              </w:rPr>
              <w:t>Si la opción elegida es “</w:t>
            </w:r>
            <w:r>
              <w:rPr>
                <w:rStyle w:val="style20"/>
              </w:rPr>
              <w:t>subir foto</w:t>
            </w:r>
            <w:r>
              <w:rPr>
                <w:rFonts w:cs="Arial"/>
              </w:rPr>
              <w:t xml:space="preserve">” ejecutar subflujo </w:t>
            </w:r>
            <w:r>
              <w:rPr>
                <w:rFonts w:cs="Arial"/>
                <w:b/>
                <w:bCs/>
              </w:rPr>
              <w:t>S3.Subir fotos.</w:t>
            </w:r>
          </w:p>
          <w:p>
            <w:pPr>
              <w:pStyle w:val="style0"/>
              <w:numPr>
                <w:ilvl w:val="0"/>
                <w:numId w:val="8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Fin del caso de uso.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Subflujos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  <w:bCs/>
              </w:rPr>
              <w:t>S1.Agregar foto</w:t>
            </w:r>
          </w:p>
          <w:p>
            <w:pPr>
              <w:pStyle w:val="style0"/>
              <w:numPr>
                <w:ilvl w:val="0"/>
                <w:numId w:val="9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muestra un menú con los directorios del dispositivo del contribuidor.</w:t>
            </w:r>
          </w:p>
          <w:p>
            <w:pPr>
              <w:pStyle w:val="style0"/>
              <w:numPr>
                <w:ilvl w:val="0"/>
                <w:numId w:val="9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contribuidor selecciona una imagen.</w:t>
            </w:r>
          </w:p>
          <w:p>
            <w:pPr>
              <w:pStyle w:val="style0"/>
              <w:numPr>
                <w:ilvl w:val="0"/>
                <w:numId w:val="9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valida la imagen seleccionada.</w:t>
            </w:r>
            <w:r>
              <w:rPr>
                <w:rFonts w:cs="Arial"/>
                <w:b/>
                <w:bCs/>
              </w:rPr>
              <w:t>{e1}</w:t>
            </w:r>
          </w:p>
          <w:p>
            <w:pPr>
              <w:pStyle w:val="style0"/>
              <w:numPr>
                <w:ilvl w:val="0"/>
                <w:numId w:val="9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confirma la elección.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  <w:bCs/>
              </w:rPr>
              <w:t>S2.Eliminar foto</w:t>
            </w:r>
          </w:p>
          <w:p>
            <w:pPr>
              <w:pStyle w:val="style0"/>
              <w:numPr>
                <w:ilvl w:val="0"/>
                <w:numId w:val="10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muestra un menú con las fotos ya seleccionadas anteriormente para ser subidas por el contribuidor.</w:t>
            </w:r>
          </w:p>
          <w:p>
            <w:pPr>
              <w:pStyle w:val="style0"/>
              <w:numPr>
                <w:ilvl w:val="0"/>
                <w:numId w:val="10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contribuidor selecciona la foto que desea eliminar.</w:t>
            </w:r>
          </w:p>
          <w:p>
            <w:pPr>
              <w:pStyle w:val="style0"/>
              <w:numPr>
                <w:ilvl w:val="0"/>
                <w:numId w:val="10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elimina la imagen de la selección.</w:t>
            </w:r>
          </w:p>
          <w:p>
            <w:pPr>
              <w:pStyle w:val="style0"/>
              <w:numPr>
                <w:ilvl w:val="0"/>
                <w:numId w:val="10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confirma la ejecución de la eliminación.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  <w:bCs/>
              </w:rPr>
              <w:t>S3.Subir fotos</w:t>
            </w:r>
          </w:p>
          <w:p>
            <w:pPr>
              <w:pStyle w:val="style0"/>
              <w:numPr>
                <w:ilvl w:val="0"/>
                <w:numId w:val="11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carga en el sistema las fotos seleccionadas por el usuario.</w:t>
            </w:r>
          </w:p>
          <w:p>
            <w:pPr>
              <w:pStyle w:val="style0"/>
              <w:numPr>
                <w:ilvl w:val="0"/>
                <w:numId w:val="11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confirma el agregado de las imágenes.</w:t>
            </w:r>
          </w:p>
          <w:p>
            <w:pPr>
              <w:pStyle w:val="style0"/>
              <w:numPr>
                <w:ilvl w:val="0"/>
                <w:numId w:val="11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flujo continua en el paso siguiente del flujo invocante.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  <w:bCs/>
              </w:rPr>
              <w:t>A1 No hay ninguna foto agregada</w:t>
            </w:r>
          </w:p>
          <w:p>
            <w:pPr>
              <w:pStyle w:val="style0"/>
              <w:numPr>
                <w:ilvl w:val="0"/>
                <w:numId w:val="12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informa que no existe ninguna foto previamente agregada.</w:t>
            </w:r>
          </w:p>
          <w:p>
            <w:pPr>
              <w:pStyle w:val="style0"/>
              <w:numPr>
                <w:ilvl w:val="0"/>
                <w:numId w:val="12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flujo continua en el paso anterior al flujo invocante.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  <w:bCs/>
              </w:rPr>
              <w:t>{e1} Imagen seleccionada invalida.</w:t>
            </w:r>
          </w:p>
          <w:p>
            <w:pPr>
              <w:pStyle w:val="style0"/>
              <w:numPr>
                <w:ilvl w:val="0"/>
                <w:numId w:val="13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informa que la imagen seleccionada es inválida con su correspondiente motivo (tamaño, formato, etc).</w:t>
            </w:r>
          </w:p>
          <w:p>
            <w:pPr>
              <w:pStyle w:val="style0"/>
              <w:numPr>
                <w:ilvl w:val="0"/>
                <w:numId w:val="13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flujo continua en el paso anterior del flujo invocante.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  <w:bCs/>
              </w:rPr>
              <w:t>{e2} Fotos no agregadas al sistema.</w:t>
            </w:r>
          </w:p>
          <w:p>
            <w:pPr>
              <w:pStyle w:val="style0"/>
              <w:numPr>
                <w:ilvl w:val="0"/>
                <w:numId w:val="18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informa que hubo algún problema de conexión que impidió subir las fotos.</w:t>
            </w:r>
          </w:p>
          <w:p>
            <w:pPr>
              <w:pStyle w:val="style0"/>
              <w:numPr>
                <w:ilvl w:val="0"/>
                <w:numId w:val="18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flujo continua en el paso anterior del flujo invocante.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jc w:val="both"/>
      </w:pPr>
      <w:r>
        <w:rPr/>
      </w:r>
    </w:p>
    <w:tbl>
      <w:tblPr>
        <w:jc w:val="left"/>
        <w:tblInd w:type="dxa" w:w="-292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78"/>
          <w:bottom w:type="dxa" w:w="0"/>
          <w:right w:type="dxa" w:w="108"/>
        </w:tblCellMar>
      </w:tblPr>
      <w:tblGrid>
        <w:gridCol w:w="8677"/>
      </w:tblGrid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6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Administrar comentarios propios de sanitario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 xml:space="preserve">Permite al contribuidor realizar acciones de Creación, Modificación y Eliminación de comentarios generados por el mismo.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type="dxa" w:w="2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24/04/2013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Contribuidor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Sanitarios existentes listados en el mapa o visualizados   mediante una búsqueda.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type="dxa" w:w="6508"/>
            <w:gridSpan w:val="3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 xml:space="preserve">Se agrega/modifica/elimina un comentario de un sanitario. 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numPr>
                <w:ilvl w:val="0"/>
                <w:numId w:val="19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El contribuidor ingresa al programa. </w:t>
            </w:r>
          </w:p>
          <w:p>
            <w:pPr>
              <w:pStyle w:val="style0"/>
              <w:numPr>
                <w:ilvl w:val="0"/>
                <w:numId w:val="19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muestra el menú principal.</w:t>
            </w:r>
          </w:p>
          <w:p>
            <w:pPr>
              <w:pStyle w:val="style0"/>
              <w:numPr>
                <w:ilvl w:val="0"/>
                <w:numId w:val="19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Si el consumidor realiza una búsqueda de sanitarios </w:t>
            </w:r>
            <w:r>
              <w:rPr>
                <w:rFonts w:cs="Arial"/>
                <w:b/>
              </w:rPr>
              <w:t>{A1}</w:t>
            </w:r>
          </w:p>
          <w:p>
            <w:pPr>
              <w:pStyle w:val="style0"/>
              <w:numPr>
                <w:ilvl w:val="0"/>
                <w:numId w:val="19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Si no, si escoge la opción de "</w:t>
            </w:r>
            <w:r>
              <w:rPr>
                <w:rStyle w:val="style20"/>
              </w:rPr>
              <w:t>mis comentarios</w:t>
            </w:r>
            <w:r>
              <w:rPr>
                <w:rFonts w:cs="Arial"/>
              </w:rPr>
              <w:t xml:space="preserve">" </w:t>
            </w:r>
            <w:r>
              <w:rPr>
                <w:rFonts w:cs="Arial"/>
                <w:b/>
              </w:rPr>
              <w:t>{A2}</w:t>
            </w:r>
          </w:p>
          <w:p>
            <w:pPr>
              <w:pStyle w:val="style0"/>
              <w:numPr>
                <w:ilvl w:val="0"/>
                <w:numId w:val="19"/>
              </w:numPr>
              <w:spacing w:after="0" w:before="0"/>
              <w:contextualSpacing w:val="false"/>
              <w:jc w:val="both"/>
            </w:pPr>
            <w:r>
              <w:rPr/>
              <w:t>Si no, f</w:t>
            </w:r>
            <w:r>
              <w:rPr>
                <w:rFonts w:cs="Arial"/>
              </w:rPr>
              <w:t>in del caso de uso.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{A1} Creación del comentario</w:t>
            </w:r>
          </w:p>
          <w:p>
            <w:pPr>
              <w:pStyle w:val="style65"/>
              <w:numPr>
                <w:ilvl w:val="1"/>
                <w:numId w:val="19"/>
              </w:numPr>
              <w:spacing w:after="0" w:before="0"/>
              <w:contextualSpacing/>
              <w:jc w:val="both"/>
            </w:pPr>
            <w:r>
              <w:rPr/>
              <w:t>El sistema muestra los sanitarios cercanos a la posición del usuario en una nueva pantalla.</w:t>
            </w:r>
          </w:p>
          <w:p>
            <w:pPr>
              <w:pStyle w:val="style65"/>
              <w:numPr>
                <w:ilvl w:val="1"/>
                <w:numId w:val="19"/>
              </w:numPr>
              <w:spacing w:after="0" w:before="0"/>
              <w:contextualSpacing/>
              <w:jc w:val="both"/>
            </w:pPr>
            <w:r>
              <w:rPr/>
              <w:t>El usuario selecciona un sanitario.</w:t>
            </w:r>
          </w:p>
          <w:p>
            <w:pPr>
              <w:pStyle w:val="style65"/>
              <w:numPr>
                <w:ilvl w:val="1"/>
                <w:numId w:val="19"/>
              </w:numPr>
              <w:spacing w:after="0" w:before="0"/>
              <w:contextualSpacing/>
              <w:jc w:val="both"/>
            </w:pPr>
            <w:r>
              <w:rPr/>
              <w:t>El sistema muestra el perfil del sanitario elegido en una nueva pantalla.</w:t>
            </w:r>
          </w:p>
          <w:p>
            <w:pPr>
              <w:pStyle w:val="style65"/>
              <w:numPr>
                <w:ilvl w:val="1"/>
                <w:numId w:val="19"/>
              </w:numPr>
              <w:spacing w:after="0" w:before="0"/>
              <w:contextualSpacing/>
              <w:jc w:val="both"/>
            </w:pPr>
            <w:r>
              <w:rPr/>
              <w:t>El usuario va a la sección de comentarios y escoge la opción comentar.</w:t>
            </w:r>
          </w:p>
          <w:p>
            <w:pPr>
              <w:pStyle w:val="style65"/>
              <w:numPr>
                <w:ilvl w:val="1"/>
                <w:numId w:val="19"/>
              </w:numPr>
              <w:spacing w:after="0" w:before="0"/>
              <w:contextualSpacing/>
              <w:jc w:val="both"/>
            </w:pPr>
            <w:r>
              <w:rPr/>
              <w:t>En la misma pantalla el sistema muestra un campo para ingresar el comentario al final de la lista de comentarios existentes.</w:t>
            </w:r>
          </w:p>
          <w:p>
            <w:pPr>
              <w:pStyle w:val="style65"/>
              <w:numPr>
                <w:ilvl w:val="1"/>
                <w:numId w:val="19"/>
              </w:numPr>
              <w:spacing w:after="0" w:before="0"/>
              <w:contextualSpacing/>
              <w:jc w:val="both"/>
            </w:pPr>
            <w:r>
              <w:rPr/>
              <w:t>El usuario ingresa el comentario.</w:t>
            </w:r>
          </w:p>
          <w:p>
            <w:pPr>
              <w:pStyle w:val="style65"/>
              <w:numPr>
                <w:ilvl w:val="1"/>
                <w:numId w:val="19"/>
              </w:numPr>
              <w:spacing w:after="0" w:before="0"/>
              <w:contextualSpacing/>
              <w:jc w:val="both"/>
            </w:pPr>
            <w:r>
              <w:rPr/>
              <w:t>Fin del caso de uso.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b/>
              </w:rPr>
              <w:t>{A2} Modificación y/o eliminación de comentarios</w:t>
            </w:r>
          </w:p>
          <w:p>
            <w:pPr>
              <w:pStyle w:val="style65"/>
              <w:numPr>
                <w:ilvl w:val="1"/>
                <w:numId w:val="20"/>
              </w:numPr>
              <w:spacing w:after="0" w:before="0"/>
              <w:contextualSpacing/>
              <w:jc w:val="both"/>
            </w:pPr>
            <w:r>
              <w:rPr/>
              <w:t>El sistema muestra en otra pantalla una lista de todos los sanitarios donde se realizaron comentarios.</w:t>
            </w:r>
          </w:p>
          <w:p>
            <w:pPr>
              <w:pStyle w:val="style65"/>
              <w:numPr>
                <w:ilvl w:val="1"/>
                <w:numId w:val="20"/>
              </w:numPr>
              <w:spacing w:after="0" w:before="0"/>
              <w:contextualSpacing/>
              <w:jc w:val="both"/>
            </w:pPr>
            <w:r>
              <w:rPr/>
              <w:t>El usuario escoge un elemento de la lista.</w:t>
            </w:r>
          </w:p>
          <w:p>
            <w:pPr>
              <w:pStyle w:val="style65"/>
              <w:numPr>
                <w:ilvl w:val="1"/>
                <w:numId w:val="20"/>
              </w:numPr>
              <w:spacing w:after="0" w:before="0"/>
              <w:contextualSpacing/>
              <w:jc w:val="both"/>
            </w:pPr>
            <w:r>
              <w:rPr/>
              <w:t>El sistema muestra los datos del sanitario y la lista de comentarios.</w:t>
            </w:r>
          </w:p>
          <w:p>
            <w:pPr>
              <w:pStyle w:val="style65"/>
              <w:numPr>
                <w:ilvl w:val="1"/>
                <w:numId w:val="20"/>
              </w:numPr>
              <w:spacing w:after="0" w:before="0"/>
              <w:contextualSpacing/>
              <w:jc w:val="both"/>
            </w:pPr>
            <w:r>
              <w:rPr/>
              <w:t xml:space="preserve">Si el usuario escoge la opción editar </w:t>
            </w:r>
            <w:r>
              <w:rPr>
                <w:b/>
              </w:rPr>
              <w:t>{A2.1}.</w:t>
            </w:r>
          </w:p>
          <w:p>
            <w:pPr>
              <w:pStyle w:val="style65"/>
              <w:numPr>
                <w:ilvl w:val="1"/>
                <w:numId w:val="20"/>
              </w:numPr>
              <w:spacing w:after="0" w:before="0"/>
              <w:contextualSpacing/>
              <w:jc w:val="both"/>
            </w:pPr>
            <w:r>
              <w:rPr/>
              <w:t xml:space="preserve">Si no, si escoge la opción eliminar </w:t>
            </w:r>
            <w:r>
              <w:rPr>
                <w:b/>
              </w:rPr>
              <w:t>{A2.2}</w:t>
            </w:r>
            <w:r>
              <w:rPr/>
              <w:t>.</w:t>
            </w:r>
          </w:p>
          <w:p>
            <w:pPr>
              <w:pStyle w:val="style65"/>
              <w:numPr>
                <w:ilvl w:val="1"/>
                <w:numId w:val="20"/>
              </w:numPr>
              <w:spacing w:after="0" w:before="0"/>
              <w:contextualSpacing/>
              <w:jc w:val="both"/>
            </w:pPr>
            <w:r>
              <w:rPr/>
              <w:t>Si no, fin del caso de uso.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b/>
              </w:rPr>
              <w:t>{A2.1} Edición del comentario</w:t>
            </w:r>
          </w:p>
          <w:p>
            <w:pPr>
              <w:pStyle w:val="style65"/>
              <w:numPr>
                <w:ilvl w:val="1"/>
                <w:numId w:val="21"/>
              </w:numPr>
              <w:spacing w:after="0" w:before="0"/>
              <w:contextualSpacing/>
              <w:jc w:val="both"/>
            </w:pPr>
            <w:r>
              <w:rPr/>
              <w:t>El sistema vuelve editable los campos del comentario.</w:t>
            </w:r>
          </w:p>
          <w:p>
            <w:pPr>
              <w:pStyle w:val="style65"/>
              <w:numPr>
                <w:ilvl w:val="1"/>
                <w:numId w:val="21"/>
              </w:numPr>
              <w:spacing w:after="0" w:before="0"/>
              <w:contextualSpacing/>
              <w:jc w:val="both"/>
            </w:pPr>
            <w:r>
              <w:rPr/>
              <w:t>El usuario modifica los campos.</w:t>
            </w:r>
          </w:p>
          <w:p>
            <w:pPr>
              <w:pStyle w:val="style65"/>
              <w:numPr>
                <w:ilvl w:val="1"/>
                <w:numId w:val="21"/>
              </w:numPr>
              <w:spacing w:after="0" w:before="0"/>
              <w:contextualSpacing/>
              <w:jc w:val="both"/>
            </w:pPr>
            <w:r>
              <w:rPr/>
              <w:t>Si el usuario escoge guardar los cambios, el sistema modifica los datos de su base de datos.</w:t>
            </w:r>
          </w:p>
          <w:p>
            <w:pPr>
              <w:pStyle w:val="style65"/>
              <w:numPr>
                <w:ilvl w:val="1"/>
                <w:numId w:val="21"/>
              </w:numPr>
              <w:spacing w:after="0" w:before="0"/>
              <w:contextualSpacing/>
              <w:jc w:val="both"/>
            </w:pPr>
            <w:r>
              <w:rPr/>
              <w:t>Si no, si el usuario escoge no guardar los datos, el sistema borra los cambios volviendo los campos no editables y sobrescritos con los datos que tiene en su base de datos.</w:t>
            </w:r>
          </w:p>
          <w:p>
            <w:pPr>
              <w:pStyle w:val="style65"/>
              <w:numPr>
                <w:ilvl w:val="1"/>
                <w:numId w:val="21"/>
              </w:numPr>
              <w:spacing w:after="0" w:before="0"/>
              <w:contextualSpacing/>
              <w:jc w:val="both"/>
            </w:pPr>
            <w:r>
              <w:rPr/>
              <w:t>Fin del caso de uso.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b/>
              </w:rPr>
              <w:t>{A2.2} Eliminación del comentario</w:t>
            </w:r>
          </w:p>
          <w:p>
            <w:pPr>
              <w:pStyle w:val="style65"/>
              <w:numPr>
                <w:ilvl w:val="1"/>
                <w:numId w:val="22"/>
              </w:numPr>
              <w:spacing w:after="0" w:before="0"/>
              <w:contextualSpacing/>
              <w:jc w:val="both"/>
            </w:pPr>
            <w:r>
              <w:rPr/>
              <w:t>El sistema muestra una ventana emergente preguntando si el usuario está seguro de borrar el comentario y con las opciones de aceptar y cancelar.</w:t>
            </w:r>
          </w:p>
          <w:p>
            <w:pPr>
              <w:pStyle w:val="style65"/>
              <w:numPr>
                <w:ilvl w:val="1"/>
                <w:numId w:val="22"/>
              </w:numPr>
              <w:spacing w:after="0" w:before="0"/>
              <w:contextualSpacing/>
              <w:jc w:val="both"/>
            </w:pPr>
            <w:r>
              <w:rPr/>
              <w:t>Si el usuario escoge aceptar, el sistema borra de la base de datos y de la vista del sanitario el comentario.</w:t>
            </w:r>
          </w:p>
          <w:p>
            <w:pPr>
              <w:pStyle w:val="style65"/>
              <w:numPr>
                <w:ilvl w:val="1"/>
                <w:numId w:val="22"/>
              </w:numPr>
              <w:spacing w:after="0" w:before="0"/>
              <w:contextualSpacing/>
              <w:jc w:val="both"/>
            </w:pPr>
            <w:r>
              <w:rPr/>
              <w:t>Cierra la ventana emergente.</w:t>
            </w:r>
          </w:p>
          <w:p>
            <w:pPr>
              <w:pStyle w:val="style65"/>
              <w:numPr>
                <w:ilvl w:val="1"/>
                <w:numId w:val="22"/>
              </w:numPr>
              <w:spacing w:after="0" w:before="0"/>
              <w:contextualSpacing/>
              <w:jc w:val="both"/>
            </w:pPr>
            <w:r>
              <w:rPr/>
              <w:t>Fin del caso de uso.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  <w:bCs/>
              </w:rPr>
              <w:t>{e1} Sanitario ya existente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informa que el sanitario que se quiere agregar ya se encuentra en el sistema.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flujo continua en el último paso del flujo invocante.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  <w:bCs/>
              </w:rPr>
              <w:t>{e2} Información inválida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notifica que la información ingresada no es correcta.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flujo continua en el paso anterior del flujo invocante.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  <w:bCs/>
              </w:rPr>
              <w:t>{e3} Propuesta no agregada al sistema.</w:t>
            </w:r>
          </w:p>
          <w:p>
            <w:pPr>
              <w:pStyle w:val="style0"/>
              <w:numPr>
                <w:ilvl w:val="0"/>
                <w:numId w:val="5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informa que hubo algún problema de conexión al intentar subir la proposición del nuevo sanitario.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flujo continua en el paso anterior del flujo invocante.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jc w:val="both"/>
      </w:pPr>
      <w:r>
        <w:rPr/>
      </w:r>
    </w:p>
    <w:tbl>
      <w:tblPr>
        <w:jc w:val="left"/>
        <w:tblInd w:type="dxa" w:w="-292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78"/>
          <w:bottom w:type="dxa" w:w="0"/>
          <w:right w:type="dxa" w:w="108"/>
        </w:tblCellMar>
      </w:tblPr>
      <w:tblGrid>
        <w:gridCol w:w="8677"/>
      </w:tblGrid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7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Denunciar comentario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Permite al moderador denunciar contenido inapropiado de un comentario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type="dxa" w:w="2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24/04/2013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Moderador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El sanitario escogido debe tener comentarios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type="dxa" w:w="6508"/>
            <w:gridSpan w:val="3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El comentario del sanitario queda oculto con la marca de comentario denunciado con una opción para que los usuarios puedan expandir su contenido.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65"/>
              <w:numPr>
                <w:ilvl w:val="1"/>
                <w:numId w:val="5"/>
              </w:numPr>
              <w:spacing w:after="0" w:before="0"/>
              <w:contextualSpacing/>
              <w:jc w:val="both"/>
            </w:pPr>
            <w:r>
              <w:rPr/>
              <w:t>El moderador ingresa al sistema</w:t>
            </w:r>
          </w:p>
          <w:p>
            <w:pPr>
              <w:pStyle w:val="style65"/>
              <w:numPr>
                <w:ilvl w:val="1"/>
                <w:numId w:val="5"/>
              </w:numPr>
              <w:spacing w:after="0" w:before="0"/>
              <w:contextualSpacing/>
              <w:jc w:val="both"/>
            </w:pPr>
            <w:r>
              <w:rPr/>
              <w:t>El sistema muestra el menú principal.</w:t>
            </w:r>
          </w:p>
          <w:p>
            <w:pPr>
              <w:pStyle w:val="style65"/>
              <w:numPr>
                <w:ilvl w:val="1"/>
                <w:numId w:val="5"/>
              </w:numPr>
              <w:spacing w:after="0" w:before="0"/>
              <w:contextualSpacing/>
              <w:jc w:val="both"/>
            </w:pPr>
            <w:r>
              <w:rPr/>
              <w:t>El moderador escoge la búsqueda de sanitarios.</w:t>
            </w:r>
          </w:p>
          <w:p>
            <w:pPr>
              <w:pStyle w:val="style65"/>
              <w:numPr>
                <w:ilvl w:val="1"/>
                <w:numId w:val="5"/>
              </w:numPr>
              <w:spacing w:after="0" w:before="0"/>
              <w:contextualSpacing/>
              <w:jc w:val="both"/>
            </w:pPr>
            <w:r>
              <w:rPr/>
              <w:t>El sistema muestra los sanitarios cercanos.</w:t>
            </w:r>
          </w:p>
          <w:p>
            <w:pPr>
              <w:pStyle w:val="style65"/>
              <w:numPr>
                <w:ilvl w:val="1"/>
                <w:numId w:val="5"/>
              </w:numPr>
              <w:spacing w:after="0" w:before="0"/>
              <w:contextualSpacing/>
              <w:jc w:val="both"/>
            </w:pPr>
            <w:r>
              <w:rPr/>
              <w:t>El moderador escoge uno de ellos.</w:t>
            </w:r>
          </w:p>
          <w:p>
            <w:pPr>
              <w:pStyle w:val="style65"/>
              <w:numPr>
                <w:ilvl w:val="1"/>
                <w:numId w:val="5"/>
              </w:numPr>
              <w:spacing w:after="0" w:before="0"/>
              <w:contextualSpacing/>
              <w:jc w:val="both"/>
            </w:pPr>
            <w:r>
              <w:rPr/>
              <w:t>El sistema muestra el perfil del baño.</w:t>
            </w:r>
          </w:p>
          <w:p>
            <w:pPr>
              <w:pStyle w:val="style65"/>
              <w:numPr>
                <w:ilvl w:val="1"/>
                <w:numId w:val="5"/>
              </w:numPr>
              <w:spacing w:after="0" w:before="0"/>
              <w:contextualSpacing/>
              <w:jc w:val="both"/>
            </w:pPr>
            <w:r>
              <w:rPr/>
              <w:t>El moderador escoge la opción denunciar comentario que se encuentra en un comentario de la lista de comentarios del perfil del sanitario.</w:t>
            </w:r>
          </w:p>
          <w:p>
            <w:pPr>
              <w:pStyle w:val="style65"/>
              <w:numPr>
                <w:ilvl w:val="1"/>
                <w:numId w:val="5"/>
              </w:numPr>
              <w:spacing w:after="0" w:before="0"/>
              <w:contextualSpacing/>
              <w:jc w:val="both"/>
            </w:pPr>
            <w:r>
              <w:rPr/>
              <w:t>El sistema genera un formulario para el ticket de la denuncia pidiendo datos del moderador (nombre, tipo de denuncia, comentario de la denuncia) y los botones cancelar y enviar. Luego muestra el formulario en una ventana emergente.</w:t>
            </w:r>
          </w:p>
          <w:p>
            <w:pPr>
              <w:pStyle w:val="style65"/>
              <w:numPr>
                <w:ilvl w:val="1"/>
                <w:numId w:val="5"/>
              </w:numPr>
              <w:spacing w:after="0" w:before="0"/>
              <w:contextualSpacing/>
              <w:jc w:val="both"/>
            </w:pPr>
            <w:r>
              <w:rPr/>
              <w:t>El moderador llena el formulario.</w:t>
            </w:r>
          </w:p>
          <w:p>
            <w:pPr>
              <w:pStyle w:val="style65"/>
              <w:numPr>
                <w:ilvl w:val="1"/>
                <w:numId w:val="5"/>
              </w:numPr>
              <w:spacing w:after="0" w:before="0"/>
              <w:contextualSpacing/>
              <w:jc w:val="both"/>
            </w:pPr>
            <w:r>
              <w:rPr/>
              <w:t>Si escoge enviar el comentario, el sistema genera el ticket de denuncia con los datos ingresados por el usuario, los del baño y el comentario y envía el ticket a la base de datos. El mensaje se marca como “</w:t>
            </w:r>
            <w:r>
              <w:rPr>
                <w:rStyle w:val="style20"/>
              </w:rPr>
              <w:t>contenido denunciado</w:t>
            </w:r>
            <w:r>
              <w:rPr/>
              <w:t>” y se lo oculta con un botón para “</w:t>
            </w:r>
            <w:r>
              <w:rPr>
                <w:rStyle w:val="style20"/>
              </w:rPr>
              <w:t>expandir comentario</w:t>
            </w:r>
            <w:r>
              <w:rPr/>
              <w:t>”.</w:t>
            </w:r>
          </w:p>
          <w:p>
            <w:pPr>
              <w:pStyle w:val="style65"/>
              <w:numPr>
                <w:ilvl w:val="1"/>
                <w:numId w:val="5"/>
              </w:numPr>
              <w:spacing w:after="0" w:before="0"/>
              <w:contextualSpacing/>
              <w:jc w:val="both"/>
            </w:pPr>
            <w:r>
              <w:rPr/>
              <w:t>Si no, se cancela la acción.</w:t>
            </w:r>
          </w:p>
          <w:p>
            <w:pPr>
              <w:pStyle w:val="style65"/>
              <w:numPr>
                <w:ilvl w:val="1"/>
                <w:numId w:val="5"/>
              </w:numPr>
              <w:spacing w:after="0" w:before="0"/>
              <w:contextualSpacing/>
              <w:jc w:val="both"/>
            </w:pPr>
            <w:r>
              <w:rPr/>
              <w:t>El sistema cierra el formulario.</w:t>
            </w:r>
          </w:p>
          <w:p>
            <w:pPr>
              <w:pStyle w:val="style65"/>
              <w:numPr>
                <w:ilvl w:val="1"/>
                <w:numId w:val="5"/>
              </w:numPr>
              <w:spacing w:after="0" w:before="0"/>
              <w:contextualSpacing/>
              <w:jc w:val="both"/>
            </w:pPr>
            <w:r>
              <w:rPr/>
              <w:t>Fin del caso de uso.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jc w:val="both"/>
      </w:pPr>
      <w:r>
        <w:rPr/>
      </w:r>
    </w:p>
    <w:tbl>
      <w:tblPr>
        <w:jc w:val="left"/>
        <w:tblInd w:type="dxa" w:w="-292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78"/>
          <w:bottom w:type="dxa" w:w="0"/>
          <w:right w:type="dxa" w:w="108"/>
        </w:tblCellMar>
      </w:tblPr>
      <w:tblGrid>
        <w:gridCol w:w="8677"/>
      </w:tblGrid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8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Denunciar foto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Permite al moderador denunciar contenido inapropiado en una foto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type="dxa" w:w="2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24/04/2013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Moderador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El sanitario escogido debe tener fotos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type="dxa" w:w="6508"/>
            <w:gridSpan w:val="3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La foto del sanitario queda oculta con la marca de foto denunciada con una opción para que los usuarios puedan expandir su contenido.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65"/>
              <w:numPr>
                <w:ilvl w:val="1"/>
                <w:numId w:val="23"/>
              </w:numPr>
              <w:spacing w:after="0" w:before="0"/>
              <w:contextualSpacing/>
              <w:jc w:val="both"/>
            </w:pPr>
            <w:r>
              <w:rPr/>
              <w:t>El moderador ingresa al sistema</w:t>
            </w:r>
          </w:p>
          <w:p>
            <w:pPr>
              <w:pStyle w:val="style65"/>
              <w:numPr>
                <w:ilvl w:val="1"/>
                <w:numId w:val="23"/>
              </w:numPr>
              <w:spacing w:after="0" w:before="0"/>
              <w:contextualSpacing/>
              <w:jc w:val="both"/>
            </w:pPr>
            <w:r>
              <w:rPr/>
              <w:t>El sistema muestra el menú principal.</w:t>
            </w:r>
          </w:p>
          <w:p>
            <w:pPr>
              <w:pStyle w:val="style65"/>
              <w:numPr>
                <w:ilvl w:val="1"/>
                <w:numId w:val="23"/>
              </w:numPr>
              <w:spacing w:after="0" w:before="0"/>
              <w:contextualSpacing/>
              <w:jc w:val="both"/>
            </w:pPr>
            <w:r>
              <w:rPr/>
              <w:t>El moderador escoge la búsqueda de sanitarios.</w:t>
            </w:r>
          </w:p>
          <w:p>
            <w:pPr>
              <w:pStyle w:val="style65"/>
              <w:numPr>
                <w:ilvl w:val="1"/>
                <w:numId w:val="23"/>
              </w:numPr>
              <w:spacing w:after="0" w:before="0"/>
              <w:contextualSpacing/>
              <w:jc w:val="both"/>
            </w:pPr>
            <w:r>
              <w:rPr/>
              <w:t>El sistema muestra los sanitarios cercanos.</w:t>
            </w:r>
          </w:p>
          <w:p>
            <w:pPr>
              <w:pStyle w:val="style65"/>
              <w:numPr>
                <w:ilvl w:val="1"/>
                <w:numId w:val="23"/>
              </w:numPr>
              <w:spacing w:after="0" w:before="0"/>
              <w:contextualSpacing/>
              <w:jc w:val="both"/>
            </w:pPr>
            <w:r>
              <w:rPr/>
              <w:t>El moderador escoge uno de ellos.</w:t>
            </w:r>
          </w:p>
          <w:p>
            <w:pPr>
              <w:pStyle w:val="style65"/>
              <w:numPr>
                <w:ilvl w:val="1"/>
                <w:numId w:val="23"/>
              </w:numPr>
              <w:spacing w:after="0" w:before="0"/>
              <w:contextualSpacing/>
              <w:jc w:val="both"/>
            </w:pPr>
            <w:r>
              <w:rPr/>
              <w:t>El sistema muestra el perfil del baño.</w:t>
            </w:r>
          </w:p>
          <w:p>
            <w:pPr>
              <w:pStyle w:val="style65"/>
              <w:numPr>
                <w:ilvl w:val="1"/>
                <w:numId w:val="23"/>
              </w:numPr>
              <w:spacing w:after="0" w:before="0"/>
              <w:contextualSpacing/>
              <w:jc w:val="both"/>
            </w:pPr>
            <w:r>
              <w:rPr/>
              <w:t>El moderador escoge la opción denunciar foto que se encuentra en una foto de la lista de fotos del perfil del sanitario.</w:t>
            </w:r>
          </w:p>
          <w:p>
            <w:pPr>
              <w:pStyle w:val="style65"/>
              <w:numPr>
                <w:ilvl w:val="1"/>
                <w:numId w:val="23"/>
              </w:numPr>
              <w:spacing w:after="0" w:before="0"/>
              <w:contextualSpacing/>
              <w:jc w:val="both"/>
            </w:pPr>
            <w:r>
              <w:rPr/>
              <w:t>El sistema genera un formulario para el ticket de la denuncia pidiendo datos del moderador (nombre, tipo de denuncia, comentario de la denuncia) y los botones cancelar y enviar. Luego muestra el formulario en una ventana emergente.</w:t>
            </w:r>
          </w:p>
          <w:p>
            <w:pPr>
              <w:pStyle w:val="style65"/>
              <w:numPr>
                <w:ilvl w:val="1"/>
                <w:numId w:val="23"/>
              </w:numPr>
              <w:spacing w:after="0" w:before="0"/>
              <w:contextualSpacing/>
              <w:jc w:val="both"/>
            </w:pPr>
            <w:r>
              <w:rPr/>
              <w:t>El moderador llena el formulario.</w:t>
            </w:r>
          </w:p>
          <w:p>
            <w:pPr>
              <w:pStyle w:val="style65"/>
              <w:numPr>
                <w:ilvl w:val="1"/>
                <w:numId w:val="23"/>
              </w:numPr>
              <w:spacing w:after="0" w:before="0"/>
              <w:contextualSpacing/>
              <w:jc w:val="both"/>
            </w:pPr>
            <w:r>
              <w:rPr/>
              <w:t>Si escoge enviar el comentario, el sistema genera el ticket de denuncia con los datos ingresados por el usuario, los del baño y la foto y envía el ticket a la base de datos. La foto se marca como “</w:t>
            </w:r>
            <w:r>
              <w:rPr>
                <w:rStyle w:val="style20"/>
              </w:rPr>
              <w:t>contenido denunciado</w:t>
            </w:r>
            <w:r>
              <w:rPr/>
              <w:t>” y se lo oculta con un botón para “</w:t>
            </w:r>
            <w:r>
              <w:rPr>
                <w:rStyle w:val="style20"/>
              </w:rPr>
              <w:t>mostrar foto</w:t>
            </w:r>
            <w:r>
              <w:rPr/>
              <w:t>”.</w:t>
            </w:r>
          </w:p>
          <w:p>
            <w:pPr>
              <w:pStyle w:val="style65"/>
              <w:numPr>
                <w:ilvl w:val="1"/>
                <w:numId w:val="23"/>
              </w:numPr>
              <w:spacing w:after="0" w:before="0"/>
              <w:contextualSpacing/>
              <w:jc w:val="both"/>
            </w:pPr>
            <w:r>
              <w:rPr/>
              <w:t>Si no, se cancela la acción.</w:t>
            </w:r>
          </w:p>
          <w:p>
            <w:pPr>
              <w:pStyle w:val="style65"/>
              <w:numPr>
                <w:ilvl w:val="1"/>
                <w:numId w:val="23"/>
              </w:numPr>
              <w:spacing w:after="0" w:before="0"/>
              <w:contextualSpacing/>
              <w:jc w:val="both"/>
            </w:pPr>
            <w:r>
              <w:rPr/>
              <w:t>El sistema cierra el formulario.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Fin del caso de uso.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jc w:val="both"/>
      </w:pPr>
      <w:r>
        <w:rPr/>
      </w:r>
    </w:p>
    <w:tbl>
      <w:tblPr>
        <w:jc w:val="left"/>
        <w:tblInd w:type="dxa" w:w="-292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78"/>
          <w:bottom w:type="dxa" w:w="0"/>
          <w:right w:type="dxa" w:w="108"/>
        </w:tblCellMar>
      </w:tblPr>
      <w:tblGrid>
        <w:gridCol w:w="8677"/>
      </w:tblGrid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9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Administrar publicidades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Permite a un administrador de publicidad la creación, modificación y eliminación de publicidad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type="dxa" w:w="2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24/04/2013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Productor de Publicidad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El administrador de publicidad debe tener en la base de datos una cuenta de administración generada por el equipo técnico del sistema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type="dxa" w:w="6508"/>
            <w:gridSpan w:val="3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Las publicidades de un sanitario se ven creadas/modificadas/eliminadas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65"/>
              <w:numPr>
                <w:ilvl w:val="1"/>
                <w:numId w:val="24"/>
              </w:numPr>
              <w:spacing w:after="0" w:before="0"/>
              <w:contextualSpacing/>
              <w:jc w:val="both"/>
            </w:pPr>
            <w:r>
              <w:rPr/>
              <w:t>El administrador entra al sistema en modo administrador de publicidad.</w:t>
            </w:r>
          </w:p>
          <w:p>
            <w:pPr>
              <w:pStyle w:val="style65"/>
              <w:numPr>
                <w:ilvl w:val="1"/>
                <w:numId w:val="24"/>
              </w:numPr>
              <w:spacing w:after="0" w:before="0"/>
              <w:contextualSpacing/>
              <w:jc w:val="both"/>
            </w:pPr>
            <w:r>
              <w:rPr/>
              <w:t>El sistema muestra el menú principal con la opción de administrar publicidad.</w:t>
            </w:r>
          </w:p>
          <w:p>
            <w:pPr>
              <w:pStyle w:val="style65"/>
              <w:numPr>
                <w:ilvl w:val="1"/>
                <w:numId w:val="24"/>
              </w:numPr>
              <w:spacing w:after="0" w:before="0"/>
              <w:contextualSpacing/>
              <w:jc w:val="both"/>
            </w:pPr>
            <w:r>
              <w:rPr/>
              <w:t>El administrador escoge la opción de administrar publicidad.</w:t>
            </w:r>
          </w:p>
          <w:p>
            <w:pPr>
              <w:pStyle w:val="style65"/>
              <w:numPr>
                <w:ilvl w:val="1"/>
                <w:numId w:val="24"/>
              </w:numPr>
              <w:spacing w:after="0" w:before="0"/>
              <w:contextualSpacing/>
              <w:jc w:val="both"/>
            </w:pPr>
            <w:r>
              <w:rPr/>
              <w:t>El sistema muestra otro menú con las opciones de “</w:t>
            </w:r>
            <w:r>
              <w:rPr>
                <w:rStyle w:val="style20"/>
              </w:rPr>
              <w:t>crear publicidad para sanitario</w:t>
            </w:r>
            <w:r>
              <w:rPr/>
              <w:t>”, “</w:t>
            </w:r>
            <w:r>
              <w:rPr>
                <w:rStyle w:val="style20"/>
              </w:rPr>
              <w:t>modificar publicidad de sanitario</w:t>
            </w:r>
            <w:r>
              <w:rPr/>
              <w:t>”, “</w:t>
            </w:r>
            <w:r>
              <w:rPr>
                <w:rStyle w:val="style20"/>
              </w:rPr>
              <w:t>eliminar la publicidad de sanitario</w:t>
            </w:r>
            <w:r>
              <w:rPr/>
              <w:t>” y “</w:t>
            </w:r>
            <w:r>
              <w:rPr>
                <w:rStyle w:val="style20"/>
              </w:rPr>
              <w:t>volver</w:t>
            </w:r>
            <w:r>
              <w:rPr/>
              <w:t>”.</w:t>
            </w:r>
          </w:p>
          <w:p>
            <w:pPr>
              <w:pStyle w:val="style65"/>
              <w:numPr>
                <w:ilvl w:val="1"/>
                <w:numId w:val="24"/>
              </w:numPr>
              <w:spacing w:after="0" w:before="0"/>
              <w:contextualSpacing/>
              <w:jc w:val="both"/>
            </w:pPr>
            <w:r>
              <w:rPr/>
              <w:t xml:space="preserve">Si, escoge la primer opción </w:t>
            </w:r>
            <w:r>
              <w:rPr>
                <w:b/>
              </w:rPr>
              <w:t>{A1}</w:t>
            </w:r>
          </w:p>
          <w:p>
            <w:pPr>
              <w:pStyle w:val="style65"/>
              <w:numPr>
                <w:ilvl w:val="1"/>
                <w:numId w:val="24"/>
              </w:numPr>
              <w:spacing w:after="0" w:before="0"/>
              <w:contextualSpacing/>
              <w:jc w:val="both"/>
            </w:pPr>
            <w:r>
              <w:rPr/>
              <w:t xml:space="preserve">Si no, si escoge la segunda opción o la tercera </w:t>
            </w:r>
            <w:r>
              <w:rPr>
                <w:b/>
              </w:rPr>
              <w:t>{A2}</w:t>
            </w:r>
          </w:p>
          <w:p>
            <w:pPr>
              <w:pStyle w:val="style65"/>
              <w:numPr>
                <w:ilvl w:val="1"/>
                <w:numId w:val="24"/>
              </w:numPr>
              <w:spacing w:after="0" w:before="0"/>
              <w:contextualSpacing/>
              <w:jc w:val="both"/>
            </w:pPr>
            <w:r>
              <w:rPr/>
              <w:t>Si no, si escoge la cuarta opción: fin del caso de uso.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b/>
              </w:rPr>
              <w:t>{A1} Crear publicidad</w:t>
            </w:r>
          </w:p>
          <w:p>
            <w:pPr>
              <w:pStyle w:val="style65"/>
              <w:numPr>
                <w:ilvl w:val="1"/>
                <w:numId w:val="25"/>
              </w:numPr>
              <w:spacing w:after="0" w:before="0"/>
              <w:contextualSpacing/>
              <w:jc w:val="both"/>
            </w:pPr>
            <w:r>
              <w:rPr/>
              <w:t>El sistema muestra la lista entera de sanitarios en otra pantalla junto con un buscador con filtros, el botón de crear publicidad (no activado) y el botón de volver.</w:t>
            </w:r>
          </w:p>
          <w:p>
            <w:pPr>
              <w:pStyle w:val="style65"/>
              <w:numPr>
                <w:ilvl w:val="1"/>
                <w:numId w:val="25"/>
              </w:numPr>
              <w:spacing w:after="0" w:before="0"/>
              <w:contextualSpacing/>
              <w:jc w:val="both"/>
            </w:pPr>
            <w:r>
              <w:rPr/>
              <w:t>El usuario llena o no los filtros y presiona el botón de búsqueda.</w:t>
            </w:r>
          </w:p>
          <w:p>
            <w:pPr>
              <w:pStyle w:val="style65"/>
              <w:numPr>
                <w:ilvl w:val="1"/>
                <w:numId w:val="25"/>
              </w:numPr>
              <w:spacing w:after="0" w:before="0"/>
              <w:contextualSpacing/>
              <w:jc w:val="both"/>
            </w:pPr>
            <w:r>
              <w:rPr/>
              <w:t>El sistema oculta los sanitarios que no coinciden con la búsqueda.</w:t>
            </w:r>
          </w:p>
          <w:p>
            <w:pPr>
              <w:pStyle w:val="style65"/>
              <w:numPr>
                <w:ilvl w:val="1"/>
                <w:numId w:val="25"/>
              </w:numPr>
              <w:spacing w:after="0" w:before="0"/>
              <w:contextualSpacing/>
              <w:jc w:val="both"/>
            </w:pPr>
            <w:r>
              <w:rPr/>
              <w:t>El usuario selecciona los sanitarios de interés (se activa el botón de crear).</w:t>
            </w:r>
          </w:p>
          <w:p>
            <w:pPr>
              <w:pStyle w:val="style65"/>
              <w:numPr>
                <w:ilvl w:val="1"/>
                <w:numId w:val="25"/>
              </w:numPr>
              <w:spacing w:after="0" w:before="0"/>
              <w:contextualSpacing/>
              <w:jc w:val="both"/>
            </w:pPr>
            <w:r>
              <w:rPr/>
              <w:t xml:space="preserve">Si no termino de seleccionar volver a </w:t>
            </w:r>
            <w:r>
              <w:rPr>
                <w:b/>
              </w:rPr>
              <w:t>2.</w:t>
            </w:r>
          </w:p>
          <w:p>
            <w:pPr>
              <w:pStyle w:val="style65"/>
              <w:numPr>
                <w:ilvl w:val="1"/>
                <w:numId w:val="25"/>
              </w:numPr>
              <w:spacing w:after="0" w:before="0"/>
              <w:contextualSpacing/>
              <w:jc w:val="both"/>
            </w:pPr>
            <w:r>
              <w:rPr/>
              <w:t xml:space="preserve">Si el usuario escoge crear </w:t>
            </w:r>
            <w:r>
              <w:rPr>
                <w:b/>
              </w:rPr>
              <w:t>{A1.1}</w:t>
            </w:r>
          </w:p>
          <w:p>
            <w:pPr>
              <w:pStyle w:val="style65"/>
              <w:numPr>
                <w:ilvl w:val="1"/>
                <w:numId w:val="25"/>
              </w:numPr>
              <w:spacing w:after="0" w:before="0"/>
              <w:contextualSpacing/>
              <w:jc w:val="both"/>
            </w:pPr>
            <w:r>
              <w:rPr/>
              <w:t>El sistema borra todos los sanitarios seleccionados y los filtros mostrando todos lo sanitarios.</w:t>
            </w:r>
          </w:p>
          <w:p>
            <w:pPr>
              <w:pStyle w:val="style65"/>
              <w:numPr>
                <w:ilvl w:val="1"/>
                <w:numId w:val="25"/>
              </w:numPr>
              <w:spacing w:after="0" w:before="0"/>
              <w:contextualSpacing/>
              <w:jc w:val="both"/>
            </w:pPr>
            <w:r>
              <w:rPr/>
              <w:t>Si no termino volver a 2.</w:t>
            </w:r>
          </w:p>
          <w:p>
            <w:pPr>
              <w:pStyle w:val="style65"/>
              <w:numPr>
                <w:ilvl w:val="1"/>
                <w:numId w:val="25"/>
              </w:numPr>
              <w:spacing w:after="0" w:before="0"/>
              <w:contextualSpacing/>
              <w:jc w:val="both"/>
            </w:pPr>
            <w:r>
              <w:rPr/>
              <w:t>Si no, si selecciona volver: fin de caso de uso.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b/>
              </w:rPr>
              <w:t>{A1.1} Crear publicidad en los baños seleccionados</w:t>
            </w:r>
          </w:p>
          <w:p>
            <w:pPr>
              <w:pStyle w:val="style65"/>
              <w:numPr>
                <w:ilvl w:val="1"/>
                <w:numId w:val="28"/>
              </w:numPr>
              <w:spacing w:after="0" w:before="0"/>
              <w:contextualSpacing/>
              <w:jc w:val="both"/>
            </w:pPr>
            <w:r>
              <w:rPr/>
              <w:t>El sistema muestra un formulario para crear la publicidad (pidiendo titulo, imagen, comentario, posición en la que debe mostrarse, la fecha en la que debe empezar a mostrarse y la fecha de finalización), el botón de crear y cancelar</w:t>
            </w:r>
          </w:p>
          <w:p>
            <w:pPr>
              <w:pStyle w:val="style65"/>
              <w:numPr>
                <w:ilvl w:val="1"/>
                <w:numId w:val="28"/>
              </w:numPr>
              <w:spacing w:after="0" w:before="0"/>
              <w:contextualSpacing/>
              <w:jc w:val="both"/>
            </w:pPr>
            <w:r>
              <w:rPr/>
              <w:t>El usuario llena los datos.</w:t>
            </w:r>
          </w:p>
          <w:p>
            <w:pPr>
              <w:pStyle w:val="style65"/>
              <w:numPr>
                <w:ilvl w:val="1"/>
                <w:numId w:val="28"/>
              </w:numPr>
              <w:spacing w:after="0" w:before="0"/>
              <w:contextualSpacing/>
              <w:jc w:val="both"/>
            </w:pPr>
            <w:r>
              <w:rPr/>
              <w:t>Si escoge la creación el sistema genera el ticket de crear publicidad con los datos del formulario y los sanitarios escogidos y envía el ticket a la base de datos.</w:t>
            </w:r>
          </w:p>
          <w:p>
            <w:pPr>
              <w:pStyle w:val="style65"/>
              <w:numPr>
                <w:ilvl w:val="1"/>
                <w:numId w:val="28"/>
              </w:numPr>
              <w:spacing w:after="0" w:before="0"/>
              <w:contextualSpacing/>
              <w:jc w:val="both"/>
            </w:pPr>
            <w:r>
              <w:rPr/>
              <w:t>Haya elegido volver o se haya completado el envió de ticket: se cierra la ventana de creación mostrando el menú anterior y fin del caso de uso.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b/>
              </w:rPr>
              <w:t>{A2} Modificar o eliminar publicidad</w:t>
            </w:r>
          </w:p>
          <w:p>
            <w:pPr>
              <w:pStyle w:val="style65"/>
              <w:numPr>
                <w:ilvl w:val="1"/>
                <w:numId w:val="26"/>
              </w:numPr>
              <w:spacing w:after="0" w:before="0"/>
              <w:contextualSpacing/>
              <w:jc w:val="both"/>
            </w:pPr>
            <w:r>
              <w:rPr/>
              <w:t>El sistema muestra lista de publicidades creadas que siguen o que todavía no fueron vigentes con un buscador por filtros de publicidad.</w:t>
            </w:r>
          </w:p>
          <w:p>
            <w:pPr>
              <w:pStyle w:val="style65"/>
              <w:numPr>
                <w:ilvl w:val="1"/>
                <w:numId w:val="26"/>
              </w:numPr>
              <w:spacing w:after="0" w:before="0"/>
              <w:contextualSpacing/>
              <w:jc w:val="both"/>
            </w:pPr>
            <w:r>
              <w:rPr/>
              <w:t>Si el usuario filtra las publicidades llenando los campos y seleccionando buscar el sistema oculta las que no coinciden con la búsqueda.</w:t>
            </w:r>
          </w:p>
          <w:p>
            <w:pPr>
              <w:pStyle w:val="style65"/>
              <w:numPr>
                <w:ilvl w:val="1"/>
                <w:numId w:val="26"/>
              </w:numPr>
              <w:spacing w:after="0" w:before="0"/>
              <w:contextualSpacing/>
              <w:jc w:val="both"/>
            </w:pPr>
            <w:r>
              <w:rPr/>
              <w:t>Si el usuario escoge la opción modificar de una de las publicidades {A2.1}</w:t>
            </w:r>
          </w:p>
          <w:p>
            <w:pPr>
              <w:pStyle w:val="style65"/>
              <w:numPr>
                <w:ilvl w:val="1"/>
                <w:numId w:val="26"/>
              </w:numPr>
              <w:spacing w:after="0" w:before="0"/>
              <w:contextualSpacing/>
              <w:jc w:val="both"/>
            </w:pPr>
            <w:r>
              <w:rPr/>
              <w:t>Si el usuario escoge la opción eliminar de una de las publicidades {A2.2}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b/>
              </w:rPr>
              <w:t>{A2.1} Modificación de una publicidad</w:t>
            </w:r>
          </w:p>
          <w:p>
            <w:pPr>
              <w:pStyle w:val="style65"/>
              <w:numPr>
                <w:ilvl w:val="1"/>
                <w:numId w:val="27"/>
              </w:numPr>
              <w:spacing w:after="0" w:before="0"/>
              <w:contextualSpacing/>
              <w:jc w:val="both"/>
            </w:pPr>
            <w:r>
              <w:rPr/>
              <w:t xml:space="preserve">El sistema realiza el flujo </w:t>
            </w:r>
            <w:r>
              <w:rPr>
                <w:b/>
              </w:rPr>
              <w:t>{A1}</w:t>
            </w:r>
            <w:r>
              <w:rPr/>
              <w:t xml:space="preserve"> pero llenando los campos del formulario con los datos de la publicidad y seleccionando automáticamente los baños de la misma.</w:t>
            </w:r>
          </w:p>
          <w:p>
            <w:pPr>
              <w:pStyle w:val="style65"/>
              <w:numPr>
                <w:ilvl w:val="1"/>
                <w:numId w:val="27"/>
              </w:numPr>
              <w:spacing w:after="0" w:before="0"/>
              <w:contextualSpacing/>
              <w:jc w:val="both"/>
            </w:pPr>
            <w:r>
              <w:rPr/>
              <w:t xml:space="preserve">Una vez terminado el flujo </w:t>
            </w:r>
            <w:r>
              <w:rPr>
                <w:b/>
              </w:rPr>
              <w:t>{A1} modificado</w:t>
            </w:r>
            <w:r>
              <w:rPr/>
              <w:t xml:space="preserve"> se genera el ticket de baja de la publicidad vieja.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b/>
              </w:rPr>
              <w:t>{A2.2} Eliminación de una publicidad</w:t>
            </w:r>
          </w:p>
          <w:p>
            <w:pPr>
              <w:pStyle w:val="style65"/>
              <w:numPr>
                <w:ilvl w:val="1"/>
                <w:numId w:val="29"/>
              </w:numPr>
              <w:spacing w:after="0" w:before="0"/>
              <w:contextualSpacing/>
              <w:jc w:val="both"/>
            </w:pPr>
            <w:r>
              <w:rPr/>
              <w:t>El sistema muestra una ventana emergente pidiendo confirmación de la acción.</w:t>
            </w:r>
          </w:p>
          <w:p>
            <w:pPr>
              <w:pStyle w:val="style65"/>
              <w:numPr>
                <w:ilvl w:val="1"/>
                <w:numId w:val="29"/>
              </w:numPr>
              <w:spacing w:after="0" w:before="0"/>
              <w:contextualSpacing/>
              <w:jc w:val="both"/>
            </w:pPr>
            <w:r>
              <w:rPr/>
              <w:t>Si el usuario confirma, el sistema genera el ticket de baja de la publicidad.</w:t>
            </w:r>
          </w:p>
          <w:p>
            <w:pPr>
              <w:pStyle w:val="style65"/>
              <w:numPr>
                <w:ilvl w:val="1"/>
                <w:numId w:val="29"/>
              </w:numPr>
              <w:spacing w:after="0" w:before="0"/>
              <w:contextualSpacing/>
              <w:jc w:val="both"/>
            </w:pPr>
            <w:r>
              <w:rPr/>
              <w:t>Si no, fin del caso de uso.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tbl>
      <w:tblPr>
        <w:jc w:val="left"/>
        <w:tblInd w:type="dxa" w:w="-292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78"/>
          <w:bottom w:type="dxa" w:w="0"/>
          <w:right w:type="dxa" w:w="108"/>
        </w:tblCellMar>
      </w:tblPr>
      <w:tblGrid>
        <w:gridCol w:w="8677"/>
      </w:tblGrid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10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Listar sanitarios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Permite ver la lista de sanitarios por medio de la aplicación o no de filtros de búsqueda.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21/04/2013</w:t>
            </w:r>
          </w:p>
        </w:tc>
        <w:tc>
          <w:tcPr>
            <w:tcW w:type="dxa" w:w="2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24/04/2013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Contribuidor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type="dxa" w:w="6508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type="dxa" w:w="6508"/>
            <w:gridSpan w:val="3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65"/>
              <w:numPr>
                <w:ilvl w:val="1"/>
                <w:numId w:val="30"/>
              </w:numPr>
              <w:spacing w:after="0" w:before="0"/>
              <w:contextualSpacing/>
              <w:jc w:val="both"/>
            </w:pPr>
            <w:r>
              <w:rPr/>
              <w:t>Usuario ingresa al sistema.</w:t>
            </w:r>
          </w:p>
          <w:p>
            <w:pPr>
              <w:pStyle w:val="style65"/>
              <w:numPr>
                <w:ilvl w:val="1"/>
                <w:numId w:val="30"/>
              </w:numPr>
              <w:spacing w:after="0" w:before="0"/>
              <w:contextualSpacing/>
              <w:jc w:val="both"/>
            </w:pPr>
            <w:r>
              <w:rPr/>
              <w:t>El sistema muestra meno principal.</w:t>
            </w:r>
          </w:p>
          <w:p>
            <w:pPr>
              <w:pStyle w:val="style65"/>
              <w:numPr>
                <w:ilvl w:val="1"/>
                <w:numId w:val="30"/>
              </w:numPr>
              <w:spacing w:after="0" w:before="0"/>
              <w:contextualSpacing/>
              <w:jc w:val="both"/>
            </w:pPr>
            <w:r>
              <w:rPr/>
              <w:t>El usuario escoge la opción de “ver todos sanitarios”</w:t>
            </w:r>
          </w:p>
          <w:p>
            <w:pPr>
              <w:pStyle w:val="style65"/>
              <w:numPr>
                <w:ilvl w:val="1"/>
                <w:numId w:val="30"/>
              </w:numPr>
              <w:spacing w:after="0" w:before="0"/>
              <w:contextualSpacing/>
              <w:jc w:val="both"/>
            </w:pPr>
            <w:r>
              <w:rPr/>
              <w:t>El sistema muestra otro menú con un buscador con filtros, una opción para buscar con un mapa y el botón de volver.</w:t>
            </w:r>
          </w:p>
          <w:p>
            <w:pPr>
              <w:pStyle w:val="style65"/>
              <w:numPr>
                <w:ilvl w:val="1"/>
                <w:numId w:val="30"/>
              </w:numPr>
              <w:spacing w:after="0" w:before="0"/>
              <w:contextualSpacing/>
              <w:jc w:val="both"/>
            </w:pPr>
            <w:r>
              <w:rPr/>
              <w:t xml:space="preserve">Si el usuario llena los campos del filtro y presiona buscar </w:t>
            </w:r>
            <w:r>
              <w:rPr>
                <w:b/>
              </w:rPr>
              <w:t>{A1}</w:t>
            </w:r>
          </w:p>
          <w:p>
            <w:pPr>
              <w:pStyle w:val="style65"/>
              <w:numPr>
                <w:ilvl w:val="1"/>
                <w:numId w:val="30"/>
              </w:numPr>
              <w:spacing w:after="0" w:before="0"/>
              <w:contextualSpacing/>
              <w:jc w:val="both"/>
            </w:pPr>
            <w:r>
              <w:rPr/>
              <w:t xml:space="preserve">SI no, el usuario escoge la búsqueda por mapa </w:t>
            </w:r>
            <w:r>
              <w:rPr>
                <w:b/>
              </w:rPr>
              <w:t>{A2}</w:t>
            </w:r>
          </w:p>
          <w:p>
            <w:pPr>
              <w:pStyle w:val="style65"/>
              <w:numPr>
                <w:ilvl w:val="1"/>
                <w:numId w:val="30"/>
              </w:numPr>
              <w:spacing w:after="0" w:before="0"/>
              <w:contextualSpacing/>
              <w:jc w:val="both"/>
            </w:pPr>
            <w:r>
              <w:rPr/>
              <w:t>Si ni, si escoge salir: Fin de caso de uso.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b/>
              </w:rPr>
              <w:t>{A1} Búsqueda por filtro</w:t>
            </w:r>
          </w:p>
          <w:p>
            <w:pPr>
              <w:pStyle w:val="style65"/>
              <w:numPr>
                <w:ilvl w:val="1"/>
                <w:numId w:val="31"/>
              </w:numPr>
              <w:spacing w:after="0" w:before="0"/>
              <w:contextualSpacing/>
              <w:jc w:val="both"/>
            </w:pPr>
            <w:r>
              <w:rPr/>
              <w:t>El sistema filtra los sanitario con el criterio del usuario (ya sea por zona, calle, dirección, propiedades del sanitario) y muestra la lista de resultado en otra pantalla.</w:t>
            </w:r>
          </w:p>
          <w:p>
            <w:pPr>
              <w:pStyle w:val="style65"/>
              <w:numPr>
                <w:ilvl w:val="1"/>
                <w:numId w:val="31"/>
              </w:numPr>
              <w:spacing w:after="0" w:before="0"/>
              <w:contextualSpacing/>
              <w:jc w:val="both"/>
            </w:pPr>
            <w:r>
              <w:rPr/>
              <w:t>Si el usuario escoge un sanitario: fin del caso de uso.</w:t>
            </w:r>
          </w:p>
          <w:p>
            <w:pPr>
              <w:pStyle w:val="style65"/>
              <w:numPr>
                <w:ilvl w:val="1"/>
                <w:numId w:val="31"/>
              </w:numPr>
              <w:spacing w:after="0" w:before="0"/>
              <w:contextualSpacing/>
              <w:jc w:val="both"/>
            </w:pPr>
            <w:r>
              <w:rPr/>
              <w:t xml:space="preserve">Si el usuario selecciona retornar: ir al </w:t>
            </w:r>
            <w:r>
              <w:rPr>
                <w:b/>
              </w:rPr>
              <w:t>paso 4 del flujo principal</w:t>
            </w:r>
            <w:r>
              <w:rPr/>
              <w:t>.</w:t>
            </w:r>
          </w:p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b/>
              </w:rPr>
              <w:t>{A2} Búsqueda por mapa</w:t>
            </w:r>
          </w:p>
          <w:p>
            <w:pPr>
              <w:pStyle w:val="style65"/>
              <w:numPr>
                <w:ilvl w:val="1"/>
                <w:numId w:val="32"/>
              </w:numPr>
              <w:spacing w:after="0" w:before="0"/>
              <w:contextualSpacing/>
              <w:jc w:val="both"/>
            </w:pPr>
            <w:r>
              <w:rPr/>
              <w:t>El sistema abre el mapa en una nueva pantalla (en la última posición donde dejo lo dejo el usuario o en la posición por defecto si es la primera vez).</w:t>
            </w:r>
          </w:p>
          <w:p>
            <w:pPr>
              <w:pStyle w:val="style65"/>
              <w:numPr>
                <w:ilvl w:val="1"/>
                <w:numId w:val="32"/>
              </w:numPr>
              <w:spacing w:after="0" w:before="0"/>
              <w:contextualSpacing/>
              <w:jc w:val="both"/>
            </w:pPr>
            <w:r>
              <w:rPr/>
              <w:t>El usuario manipula el mapa para llegar a la zona deseada y selecciona el lugar.</w:t>
            </w:r>
          </w:p>
          <w:p>
            <w:pPr>
              <w:pStyle w:val="style65"/>
              <w:numPr>
                <w:ilvl w:val="1"/>
                <w:numId w:val="32"/>
              </w:numPr>
              <w:spacing w:after="0" w:before="0"/>
              <w:contextualSpacing/>
              <w:jc w:val="both"/>
            </w:pPr>
            <w:r>
              <w:rPr/>
              <w:t>El sistema muestra una lista de los sanitarios cercanos.</w:t>
            </w:r>
          </w:p>
          <w:p>
            <w:pPr>
              <w:pStyle w:val="style65"/>
              <w:numPr>
                <w:ilvl w:val="1"/>
                <w:numId w:val="32"/>
              </w:numPr>
              <w:spacing w:after="0" w:before="0"/>
              <w:contextualSpacing/>
              <w:jc w:val="both"/>
            </w:pPr>
            <w:r>
              <w:rPr/>
              <w:t>Si el usuario escoge el sanitario: fin del caso de uso.</w:t>
            </w:r>
          </w:p>
          <w:p>
            <w:pPr>
              <w:pStyle w:val="style65"/>
              <w:numPr>
                <w:ilvl w:val="1"/>
                <w:numId w:val="32"/>
              </w:numPr>
              <w:spacing w:after="0" w:before="0"/>
              <w:contextualSpacing/>
              <w:jc w:val="both"/>
            </w:pPr>
            <w:r>
              <w:rPr/>
              <w:t xml:space="preserve">Si escoge retornar: ir al </w:t>
            </w:r>
            <w:r>
              <w:rPr>
                <w:b/>
              </w:rPr>
              <w:t>paso 4 del flujo principal</w:t>
            </w:r>
            <w:r>
              <w:rPr/>
              <w:t xml:space="preserve">. 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8677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92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78"/>
          <w:bottom w:type="dxa" w:w="0"/>
          <w:right w:type="dxa" w:w="108"/>
        </w:tblCellMar>
      </w:tblPr>
      <w:tblGrid>
        <w:gridCol w:w="8678"/>
      </w:tblGrid>
      <w:tr>
        <w:trPr>
          <w:cantSplit w:val="true"/>
        </w:trPr>
        <w:tc>
          <w:tcPr>
            <w:tcW w:type="dxa" w:w="8678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 xml:space="preserve">Especificación del caso de uso: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ID</w:t>
            </w:r>
          </w:p>
        </w:tc>
        <w:tc>
          <w:tcPr>
            <w:tcW w:type="dxa" w:w="650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11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type="dxa" w:w="650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r>
              <w:rPr/>
              <w:t>Seleccionar publicidad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type="dxa" w:w="650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</w:pPr>
            <w:bookmarkStart w:id="5" w:name="__DdeLink__1294_174514894"/>
            <w:bookmarkEnd w:id="5"/>
            <w:r>
              <w:rPr/>
              <w:t>Permite al contribuidor elegir un banner de publicidad, dirigiéndolo a la pagina correspondiente del mismo.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type="dxa" w:w="650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Grupo 1 : Social Toilet 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creación</w:t>
            </w:r>
          </w:p>
        </w:tc>
        <w:tc>
          <w:tcPr>
            <w:tcW w:type="dxa" w:w="2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01/06/2013</w:t>
            </w:r>
          </w:p>
        </w:tc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Fecha última modificación</w:t>
            </w:r>
          </w:p>
        </w:tc>
        <w:tc>
          <w:tcPr>
            <w:tcW w:type="dxa" w:w="217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03/06/2013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Actores</w:t>
            </w:r>
          </w:p>
        </w:tc>
        <w:tc>
          <w:tcPr>
            <w:tcW w:type="dxa" w:w="650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Contribuidor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Pre condiciones</w:t>
            </w:r>
          </w:p>
        </w:tc>
        <w:tc>
          <w:tcPr>
            <w:tcW w:type="dxa" w:w="650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  <w:t>-</w:t>
            </w:r>
          </w:p>
        </w:tc>
      </w:tr>
      <w:tr>
        <w:trPr>
          <w:cantSplit w:val="true"/>
        </w:trPr>
        <w:tc>
          <w:tcPr>
            <w:tcW w:type="dxa" w:w="2169"/>
            <w:tcBorders>
              <w:top w:val="none"/>
              <w:left w:color="000001" w:space="0" w:sz="4" w:val="single"/>
              <w:bottom w:color="000001" w:space="0" w:sz="4" w:val="single"/>
              <w:right w:val="non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Pos condiciones</w:t>
            </w:r>
          </w:p>
        </w:tc>
        <w:tc>
          <w:tcPr>
            <w:tcW w:type="dxa" w:w="6509"/>
            <w:gridSpan w:val="3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Contribuidor redirigido a la página correspondiente del banner de publicidad seleccionado.</w:t>
            </w:r>
          </w:p>
        </w:tc>
      </w:tr>
      <w:tr>
        <w:trPr>
          <w:cantSplit w:val="true"/>
        </w:trPr>
        <w:tc>
          <w:tcPr>
            <w:tcW w:type="dxa" w:w="8678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 normal de eventos</w:t>
            </w:r>
          </w:p>
        </w:tc>
      </w:tr>
      <w:tr>
        <w:trPr>
          <w:cantSplit w:val="true"/>
        </w:trPr>
        <w:tc>
          <w:tcPr>
            <w:tcW w:type="dxa" w:w="8678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numPr>
                <w:ilvl w:val="0"/>
                <w:numId w:val="34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contribuidor entra al sistema.</w:t>
            </w:r>
          </w:p>
          <w:p>
            <w:pPr>
              <w:pStyle w:val="style0"/>
              <w:numPr>
                <w:ilvl w:val="0"/>
                <w:numId w:val="34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muestra el menú principal, con sus correspondientes banners publicitarios.</w:t>
            </w:r>
          </w:p>
          <w:p>
            <w:pPr>
              <w:pStyle w:val="style0"/>
              <w:numPr>
                <w:ilvl w:val="0"/>
                <w:numId w:val="34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contribuidor selecciona un banner.</w:t>
            </w:r>
          </w:p>
          <w:p>
            <w:pPr>
              <w:pStyle w:val="style0"/>
              <w:numPr>
                <w:ilvl w:val="0"/>
                <w:numId w:val="34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sistema muestra un mensaje informando que se va a redirigir a la página del banner , con las opciones “aceptar” y “cancelar.</w:t>
            </w:r>
          </w:p>
          <w:p>
            <w:pPr>
              <w:pStyle w:val="style0"/>
              <w:numPr>
                <w:ilvl w:val="0"/>
                <w:numId w:val="34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>El contribuidor elige una opción:</w:t>
            </w:r>
          </w:p>
          <w:p>
            <w:pPr>
              <w:pStyle w:val="style0"/>
              <w:numPr>
                <w:ilvl w:val="0"/>
                <w:numId w:val="35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</w:rPr>
              <w:t xml:space="preserve">si la opción elegida es “aceptar” </w:t>
            </w:r>
            <w:r>
              <w:rPr>
                <w:rFonts w:cs="Arial"/>
                <w:b w:val="false"/>
                <w:bCs w:val="false"/>
              </w:rPr>
              <w:t xml:space="preserve">continuar en el </w:t>
            </w:r>
            <w:r>
              <w:rPr>
                <w:rFonts w:cs="Arial"/>
                <w:b/>
                <w:bCs/>
              </w:rPr>
              <w:t>siguiente paso</w:t>
            </w:r>
            <w:r>
              <w:rPr>
                <w:rFonts w:cs="Arial"/>
                <w:b w:val="false"/>
                <w:bCs w:val="false"/>
              </w:rPr>
              <w:t>.</w:t>
            </w:r>
          </w:p>
          <w:p>
            <w:pPr>
              <w:pStyle w:val="style0"/>
              <w:numPr>
                <w:ilvl w:val="0"/>
                <w:numId w:val="35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  <w:b w:val="false"/>
                <w:bCs w:val="false"/>
              </w:rPr>
              <w:t xml:space="preserve">si la opción elegida es “cancelar” retornar a </w:t>
            </w:r>
            <w:r>
              <w:rPr>
                <w:rFonts w:cs="Arial"/>
                <w:b/>
                <w:bCs/>
              </w:rPr>
              <w:t>2).</w:t>
            </w:r>
          </w:p>
          <w:p>
            <w:pPr>
              <w:pStyle w:val="style0"/>
              <w:numPr>
                <w:ilvl w:val="0"/>
                <w:numId w:val="34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  <w:b w:val="false"/>
                <w:bCs w:val="false"/>
              </w:rPr>
              <w:t>Se redirecciona a la página del banner con el navegador por defecto del dispositivo.</w:t>
            </w:r>
          </w:p>
          <w:p>
            <w:pPr>
              <w:pStyle w:val="style0"/>
              <w:numPr>
                <w:ilvl w:val="0"/>
                <w:numId w:val="34"/>
              </w:numPr>
              <w:spacing w:after="0" w:before="0"/>
              <w:contextualSpacing w:val="false"/>
              <w:jc w:val="both"/>
            </w:pPr>
            <w:r>
              <w:rPr>
                <w:rFonts w:cs="Arial"/>
                <w:b w:val="false"/>
                <w:bCs w:val="false"/>
              </w:rPr>
              <w:t>Fin del caso de uso.</w:t>
            </w:r>
          </w:p>
        </w:tc>
      </w:tr>
      <w:tr>
        <w:trPr>
          <w:cantSplit w:val="true"/>
        </w:trPr>
        <w:tc>
          <w:tcPr>
            <w:tcW w:type="dxa" w:w="8678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alternos</w:t>
            </w:r>
          </w:p>
        </w:tc>
      </w:tr>
      <w:tr>
        <w:trPr>
          <w:cantSplit w:val="true"/>
        </w:trPr>
        <w:tc>
          <w:tcPr>
            <w:tcW w:type="dxa" w:w="8678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8678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Flujos de excepción</w:t>
            </w:r>
          </w:p>
        </w:tc>
      </w:tr>
      <w:tr>
        <w:trPr>
          <w:cantSplit w:val="true"/>
        </w:trPr>
        <w:tc>
          <w:tcPr>
            <w:tcW w:type="dxa" w:w="8678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8678"/>
            <w:gridSpan w:val="4"/>
            <w:tcBorders>
              <w:top w:val="non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78"/>
            </w:tcMar>
          </w:tcPr>
          <w:p>
            <w:pPr>
              <w:pStyle w:val="style0"/>
              <w:spacing w:after="0" w:before="0"/>
              <w:contextualSpacing w:val="false"/>
              <w:jc w:val="both"/>
            </w:pPr>
            <w:r>
              <w:rPr>
                <w:rFonts w:cs="Arial"/>
                <w:b/>
              </w:rPr>
              <w:t>Anotaciones</w:t>
            </w:r>
          </w:p>
        </w:tc>
      </w:tr>
    </w:tbl>
    <w:p>
      <w:pPr>
        <w:pStyle w:val="style0"/>
        <w:spacing w:after="160" w:before="0"/>
        <w:contextualSpacing w:val="false"/>
      </w:pPr>
      <w:r>
        <w:rPr/>
      </w:r>
    </w:p>
    <w:sectPr>
      <w:headerReference r:id="rId4" w:type="default"/>
      <w:footerReference r:id="rId5" w:type="default"/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32768" w:linePitch="3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>
        <w:rFonts w:ascii="Cambria" w:hAnsi="Cambria"/>
      </w:rPr>
      <w:tab/>
      <w:t xml:space="preserve">Página </w:t>
    </w:r>
    <w:r>
      <w:rPr>
        <w:rFonts w:ascii="Cambria" w:hAnsi="Cambria"/>
      </w:rPr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</w:p>
  <w:p>
    <w:pPr>
      <w:pStyle w:val="style67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6"/>
    </w:pPr>
    <w:r>
      <w:rPr/>
    </w:r>
  </w:p>
  <w:p>
    <w:pPr>
      <w:pStyle w:val="style66"/>
    </w:pPr>
    <w:r>
      <w:rPr/>
    </w:r>
  </w:p>
  <w:p>
    <w:pPr>
      <w:pStyle w:val="style66"/>
    </w:pPr>
    <w:r>
      <w:rPr/>
      <w:t>75.45 – 1C 2013</w:t>
      <w:tab/>
      <w:t>Grupo 1</w:t>
      <w:tab/>
      <w:t>Alcance y casos de uso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1">
      <w:start w:val="1"/>
      <w:numFmt w:val="bullet"/>
      <w:lvlText w:val="○"/>
      <w:lvlJc w:val="left"/>
      <w:pPr>
        <w:ind w:hanging="360" w:left="1440"/>
      </w:pPr>
      <w:rPr>
        <w:rFonts w:ascii="Courier New" w:cs="Courier New" w:hAnsi="Courier New" w:hint="default"/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2">
      <w:start w:val="1"/>
      <w:numFmt w:val="lowerRoman"/>
      <w:lvlText w:val="%3."/>
      <w:lvlJc w:val="right"/>
      <w:pPr>
        <w:ind w:hanging="180" w:left="216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3">
      <w:start w:val="1"/>
      <w:numFmt w:val="decimal"/>
      <w:lvlText w:val="%4."/>
      <w:lvlJc w:val="left"/>
      <w:pPr>
        <w:ind w:hanging="360" w:left="288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6">
      <w:start w:val="1"/>
      <w:numFmt w:val="decimal"/>
      <w:lvlText w:val="%7."/>
      <w:lvlJc w:val="left"/>
      <w:pPr>
        <w:ind w:hanging="360" w:left="504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3">
    <w:lvl w:ilvl="0">
      <w:start w:val="1"/>
      <w:numFmt w:val="decimal"/>
      <w:lvlText w:val="%1."/>
      <w:lvlJc w:val="left"/>
      <w:pPr>
        <w:ind w:hanging="360" w:left="72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1">
      <w:start w:val="1"/>
      <w:numFmt w:val="bullet"/>
      <w:lvlText w:val="○"/>
      <w:lvlJc w:val="left"/>
      <w:pPr>
        <w:ind w:hanging="360" w:left="1440"/>
      </w:pPr>
      <w:rPr>
        <w:rFonts w:ascii="Courier New" w:cs="Courier New" w:hAnsi="Courier New" w:hint="default"/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2">
      <w:start w:val="1"/>
      <w:numFmt w:val="lowerRoman"/>
      <w:lvlText w:val="%3."/>
      <w:lvlJc w:val="right"/>
      <w:pPr>
        <w:ind w:hanging="180" w:left="216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3">
      <w:start w:val="1"/>
      <w:numFmt w:val="decimal"/>
      <w:lvlText w:val="%4."/>
      <w:lvlJc w:val="left"/>
      <w:pPr>
        <w:ind w:hanging="360" w:left="288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5">
      <w:start w:val="1"/>
      <w:numFmt w:val="lowerRoman"/>
      <w:lvlText w:val="%6."/>
      <w:lvlJc w:val="right"/>
      <w:pPr>
        <w:ind w:hanging="180" w:left="432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6">
      <w:start w:val="1"/>
      <w:numFmt w:val="decimal"/>
      <w:lvlText w:val="%7."/>
      <w:lvlJc w:val="left"/>
      <w:pPr>
        <w:ind w:hanging="360" w:left="504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  <w:lvl w:ilvl="8">
      <w:start w:val="1"/>
      <w:numFmt w:val="lowerRoman"/>
      <w:lvlText w:val="%9."/>
      <w:lvlJc w:val="right"/>
      <w:pPr>
        <w:ind w:hanging="180" w:left="6480"/>
      </w:pPr>
      <w:rPr>
        <w:color w:val="000000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5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3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160" w:before="0" w:line="252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es-AR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Título 2 C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Encabezado Car"/>
    <w:basedOn w:val="style15"/>
    <w:next w:val="style18"/>
    <w:rPr>
      <w:rFonts w:ascii="Calibri" w:cs="Calibri" w:eastAsia="SimSun" w:hAnsi="Calibri"/>
      <w:color w:val="00000A"/>
    </w:rPr>
  </w:style>
  <w:style w:styleId="style19" w:type="character">
    <w:name w:val="Pie de página Car"/>
    <w:basedOn w:val="style15"/>
    <w:next w:val="style19"/>
    <w:rPr>
      <w:rFonts w:ascii="Calibri" w:cs="Calibri" w:eastAsia="SimSun" w:hAnsi="Calibri"/>
      <w:color w:val="00000A"/>
    </w:rPr>
  </w:style>
  <w:style w:styleId="style20" w:type="character">
    <w:name w:val="Emphasis"/>
    <w:basedOn w:val="style15"/>
    <w:next w:val="style20"/>
    <w:rPr>
      <w:i/>
      <w:iCs/>
    </w:rPr>
  </w:style>
  <w:style w:styleId="style21" w:type="character">
    <w:name w:val="Texto de globo Car"/>
    <w:basedOn w:val="style15"/>
    <w:next w:val="style21"/>
    <w:rPr>
      <w:rFonts w:ascii="Tahoma" w:cs="Tahoma" w:eastAsia="SimSun" w:hAnsi="Tahoma"/>
      <w:color w:val="00000A"/>
      <w:sz w:val="16"/>
      <w:szCs w:val="16"/>
    </w:rPr>
  </w:style>
  <w:style w:styleId="style22" w:type="character">
    <w:name w:val="ListLabel 1"/>
    <w:next w:val="style22"/>
    <w:rPr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23" w:type="character">
    <w:name w:val="ListLabel 2"/>
    <w:next w:val="style23"/>
    <w:rPr>
      <w:rFonts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24" w:type="character">
    <w:name w:val="ListLabel 3"/>
    <w:next w:val="style24"/>
    <w:rPr>
      <w:rFonts w:cs="Symbol"/>
    </w:rPr>
  </w:style>
  <w:style w:styleId="style25" w:type="character">
    <w:name w:val="ListLabel 4"/>
    <w:next w:val="style25"/>
    <w:rPr>
      <w:rFonts w:cs="Courier New"/>
    </w:rPr>
  </w:style>
  <w:style w:styleId="style26" w:type="character">
    <w:name w:val="ListLabel 5"/>
    <w:next w:val="style26"/>
    <w:rPr>
      <w:rFonts w:cs="Wingdings"/>
    </w:rPr>
  </w:style>
  <w:style w:styleId="style27" w:type="character">
    <w:name w:val="ListLabel 14"/>
    <w:next w:val="style27"/>
    <w:rPr>
      <w:rFonts w:cs="Symbol"/>
    </w:rPr>
  </w:style>
  <w:style w:styleId="style28" w:type="character">
    <w:name w:val="ListLabel 17"/>
    <w:next w:val="style28"/>
    <w:rPr>
      <w:rFonts w:cs="OpenSymbol"/>
    </w:rPr>
  </w:style>
  <w:style w:styleId="style29" w:type="character">
    <w:name w:val="ListLabel 18"/>
    <w:next w:val="style29"/>
    <w:rPr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30" w:type="character">
    <w:name w:val="ListLabel 19"/>
    <w:next w:val="style30"/>
    <w:rPr>
      <w:rFonts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31" w:type="character">
    <w:name w:val="ListLabel 20"/>
    <w:next w:val="style31"/>
    <w:rPr>
      <w:rFonts w:cs="Symbol"/>
    </w:rPr>
  </w:style>
  <w:style w:styleId="style32" w:type="character">
    <w:name w:val="ListLabel 21"/>
    <w:next w:val="style32"/>
    <w:rPr>
      <w:rFonts w:cs="Courier New"/>
    </w:rPr>
  </w:style>
  <w:style w:styleId="style33" w:type="character">
    <w:name w:val="ListLabel 22"/>
    <w:next w:val="style33"/>
    <w:rPr>
      <w:rFonts w:cs="Wingdings"/>
    </w:rPr>
  </w:style>
  <w:style w:styleId="style34" w:type="character">
    <w:name w:val="ListLabel 23"/>
    <w:next w:val="style34"/>
    <w:rPr>
      <w:rFonts w:cs="OpenSymbol"/>
    </w:rPr>
  </w:style>
  <w:style w:styleId="style35" w:type="character">
    <w:name w:val="ListLabel 24"/>
    <w:next w:val="style35"/>
    <w:rPr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36" w:type="character">
    <w:name w:val="ListLabel 25"/>
    <w:next w:val="style36"/>
    <w:rPr>
      <w:rFonts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37" w:type="character">
    <w:name w:val="ListLabel 26"/>
    <w:next w:val="style37"/>
    <w:rPr>
      <w:rFonts w:cs="Symbol"/>
    </w:rPr>
  </w:style>
  <w:style w:styleId="style38" w:type="character">
    <w:name w:val="ListLabel 27"/>
    <w:next w:val="style38"/>
    <w:rPr>
      <w:rFonts w:cs="Courier New"/>
    </w:rPr>
  </w:style>
  <w:style w:styleId="style39" w:type="character">
    <w:name w:val="ListLabel 28"/>
    <w:next w:val="style39"/>
    <w:rPr>
      <w:rFonts w:cs="Wingdings"/>
    </w:rPr>
  </w:style>
  <w:style w:styleId="style40" w:type="character">
    <w:name w:val="ListLabel 29"/>
    <w:next w:val="style40"/>
    <w:rPr>
      <w:rFonts w:cs="OpenSymbol"/>
    </w:rPr>
  </w:style>
  <w:style w:styleId="style41" w:type="character">
    <w:name w:val="ListLabel 30"/>
    <w:next w:val="style41"/>
    <w:rPr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42" w:type="character">
    <w:name w:val="ListLabel 31"/>
    <w:next w:val="style42"/>
    <w:rPr>
      <w:rFonts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43" w:type="character">
    <w:name w:val="ListLabel 32"/>
    <w:next w:val="style43"/>
    <w:rPr>
      <w:rFonts w:cs="Symbol"/>
    </w:rPr>
  </w:style>
  <w:style w:styleId="style44" w:type="character">
    <w:name w:val="ListLabel 33"/>
    <w:next w:val="style44"/>
    <w:rPr>
      <w:rFonts w:cs="Courier New"/>
    </w:rPr>
  </w:style>
  <w:style w:styleId="style45" w:type="character">
    <w:name w:val="ListLabel 34"/>
    <w:next w:val="style45"/>
    <w:rPr>
      <w:rFonts w:cs="Wingdings"/>
    </w:rPr>
  </w:style>
  <w:style w:styleId="style46" w:type="character">
    <w:name w:val="ListLabel 35"/>
    <w:next w:val="style46"/>
    <w:rPr>
      <w:rFonts w:cs="OpenSymbol"/>
    </w:rPr>
  </w:style>
  <w:style w:styleId="style47" w:type="character">
    <w:name w:val="ListLabel 36"/>
    <w:next w:val="style47"/>
    <w:rPr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48" w:type="character">
    <w:name w:val="ListLabel 37"/>
    <w:next w:val="style48"/>
    <w:rPr>
      <w:rFonts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49" w:type="character">
    <w:name w:val="ListLabel 38"/>
    <w:next w:val="style49"/>
    <w:rPr>
      <w:rFonts w:cs="Symbol"/>
    </w:rPr>
  </w:style>
  <w:style w:styleId="style50" w:type="character">
    <w:name w:val="ListLabel 39"/>
    <w:next w:val="style50"/>
    <w:rPr>
      <w:rFonts w:cs="Courier New"/>
    </w:rPr>
  </w:style>
  <w:style w:styleId="style51" w:type="character">
    <w:name w:val="ListLabel 40"/>
    <w:next w:val="style51"/>
    <w:rPr>
      <w:rFonts w:cs="Wingdings"/>
    </w:rPr>
  </w:style>
  <w:style w:styleId="style52" w:type="character">
    <w:name w:val="ListLabel 41"/>
    <w:next w:val="style52"/>
    <w:rPr>
      <w:rFonts w:cs="OpenSymbol"/>
    </w:rPr>
  </w:style>
  <w:style w:styleId="style53" w:type="character">
    <w:name w:val="ListLabel 42"/>
    <w:next w:val="style53"/>
    <w:rPr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54" w:type="character">
    <w:name w:val="ListLabel 43"/>
    <w:next w:val="style54"/>
    <w:rPr>
      <w:rFonts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styleId="style55" w:type="character">
    <w:name w:val="ListLabel 44"/>
    <w:next w:val="style55"/>
    <w:rPr>
      <w:rFonts w:cs="Symbol"/>
    </w:rPr>
  </w:style>
  <w:style w:styleId="style56" w:type="character">
    <w:name w:val="ListLabel 45"/>
    <w:next w:val="style56"/>
    <w:rPr>
      <w:rFonts w:cs="Courier New"/>
    </w:rPr>
  </w:style>
  <w:style w:styleId="style57" w:type="character">
    <w:name w:val="ListLabel 46"/>
    <w:next w:val="style57"/>
    <w:rPr>
      <w:rFonts w:cs="Wingdings"/>
    </w:rPr>
  </w:style>
  <w:style w:styleId="style58" w:type="character">
    <w:name w:val="ListLabel 47"/>
    <w:next w:val="style58"/>
    <w:rPr>
      <w:rFonts w:cs="OpenSymbol"/>
    </w:rPr>
  </w:style>
  <w:style w:styleId="style59" w:type="paragraph">
    <w:name w:val="Heading"/>
    <w:basedOn w:val="style0"/>
    <w:next w:val="style6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60" w:type="paragraph">
    <w:name w:val="Text Body"/>
    <w:basedOn w:val="style0"/>
    <w:next w:val="style60"/>
    <w:pPr>
      <w:spacing w:after="120" w:before="0"/>
      <w:contextualSpacing w:val="false"/>
    </w:pPr>
    <w:rPr/>
  </w:style>
  <w:style w:styleId="style61" w:type="paragraph">
    <w:name w:val="List"/>
    <w:basedOn w:val="style60"/>
    <w:next w:val="style61"/>
    <w:pPr/>
    <w:rPr>
      <w:rFonts w:cs="Mangal"/>
    </w:rPr>
  </w:style>
  <w:style w:styleId="style62" w:type="paragraph">
    <w:name w:val="Caption"/>
    <w:basedOn w:val="style0"/>
    <w:next w:val="style6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63" w:type="paragraph">
    <w:name w:val="Index"/>
    <w:basedOn w:val="style0"/>
    <w:next w:val="style63"/>
    <w:pPr>
      <w:suppressLineNumbers/>
    </w:pPr>
    <w:rPr>
      <w:rFonts w:cs="Mangal"/>
    </w:rPr>
  </w:style>
  <w:style w:styleId="style64" w:type="paragraph">
    <w:name w:val="Heading 21"/>
    <w:basedOn w:val="style0"/>
    <w:next w:val="style64"/>
    <w:pPr>
      <w:keepNext/>
      <w:keepLines/>
      <w:tabs>
        <w:tab w:leader="none" w:pos="4032" w:val="left"/>
      </w:tabs>
      <w:spacing w:after="0" w:before="40"/>
      <w:ind w:hanging="576" w:left="576" w:right="0"/>
      <w:contextualSpacing w:val="false"/>
    </w:pPr>
    <w:rPr>
      <w:rFonts w:ascii="Calibri Light" w:hAnsi="Calibri Light"/>
      <w:color w:val="2E74B5"/>
      <w:sz w:val="26"/>
      <w:szCs w:val="26"/>
    </w:rPr>
  </w:style>
  <w:style w:styleId="style65" w:type="paragraph">
    <w:name w:val="List Paragraph"/>
    <w:basedOn w:val="style0"/>
    <w:next w:val="style65"/>
    <w:pPr>
      <w:spacing w:after="200" w:before="0"/>
      <w:ind w:hanging="0" w:left="720" w:right="0"/>
      <w:contextualSpacing/>
    </w:pPr>
    <w:rPr/>
  </w:style>
  <w:style w:styleId="style66" w:type="paragraph">
    <w:name w:val="Header"/>
    <w:basedOn w:val="style0"/>
    <w:next w:val="style66"/>
    <w:pPr>
      <w:tabs>
        <w:tab w:leader="none" w:pos="4419" w:val="center"/>
        <w:tab w:leader="none" w:pos="8838" w:val="right"/>
      </w:tabs>
      <w:spacing w:after="0" w:before="0" w:line="100" w:lineRule="atLeast"/>
      <w:contextualSpacing w:val="false"/>
    </w:pPr>
    <w:rPr/>
  </w:style>
  <w:style w:styleId="style67" w:type="paragraph">
    <w:name w:val="Footer"/>
    <w:basedOn w:val="style0"/>
    <w:next w:val="style67"/>
    <w:pPr>
      <w:tabs>
        <w:tab w:leader="none" w:pos="4419" w:val="center"/>
        <w:tab w:leader="none" w:pos="8838" w:val="right"/>
      </w:tabs>
      <w:spacing w:after="0" w:before="0" w:line="100" w:lineRule="atLeast"/>
      <w:contextualSpacing w:val="false"/>
    </w:pPr>
    <w:rPr/>
  </w:style>
  <w:style w:styleId="style68" w:type="paragraph">
    <w:name w:val="Balloon Text"/>
    <w:basedOn w:val="style0"/>
    <w:next w:val="style68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69" w:type="paragraph">
    <w:name w:val="Table Contents"/>
    <w:basedOn w:val="style0"/>
    <w:next w:val="style69"/>
    <w:pPr/>
    <w:rPr/>
  </w:style>
  <w:style w:styleId="style70" w:type="paragraph">
    <w:name w:val="Table Heading"/>
    <w:basedOn w:val="style69"/>
    <w:next w:val="style7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wmf"/><Relationship Id="rId3" Type="http://schemas.openxmlformats.org/officeDocument/2006/relationships/image" Target="media/image4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2013-05-09T17:17:00.00Z</dcterms:created>
  <dc:creator>SEBAS</dc:creator>
  <cp:lastModifiedBy>Sebas</cp:lastModifiedBy>
  <dcterms:modified xsi:type="dcterms:W3CDTF">2013-05-28T22:07:00.00Z</dcterms:modified>
  <cp:revision>5</cp:revision>
</cp:coreProperties>
</file>