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5D8" w:rsidRDefault="00F45331" w:rsidP="00FC7678">
      <w:pPr>
        <w:pStyle w:val="Title"/>
        <w:rPr>
          <w:lang w:val="es-AR"/>
        </w:rPr>
      </w:pPr>
      <w:r>
        <w:rPr>
          <w:lang w:val="es-AR"/>
        </w:rPr>
        <w:t xml:space="preserve">Sistema de Gestión </w:t>
      </w:r>
      <w:r w:rsidR="00326FCA">
        <w:rPr>
          <w:lang w:val="es-AR"/>
        </w:rPr>
        <w:t>de Cursos</w:t>
      </w:r>
    </w:p>
    <w:p w:rsidR="00774A70" w:rsidRDefault="00774A70" w:rsidP="00774A70">
      <w:pPr>
        <w:pStyle w:val="Heading1"/>
        <w:rPr>
          <w:lang w:val="es-AR"/>
        </w:rPr>
      </w:pPr>
      <w:bookmarkStart w:id="0" w:name="_Toc338980739"/>
      <w:r>
        <w:rPr>
          <w:lang w:val="es-AR"/>
        </w:rPr>
        <w:t>Introducción</w:t>
      </w:r>
      <w:bookmarkEnd w:id="0"/>
    </w:p>
    <w:p w:rsidR="003159E6" w:rsidRDefault="00FC7678" w:rsidP="00FC7678">
      <w:pPr>
        <w:rPr>
          <w:lang w:val="es-AR"/>
        </w:rPr>
      </w:pPr>
      <w:r>
        <w:rPr>
          <w:lang w:val="es-AR"/>
        </w:rPr>
        <w:t xml:space="preserve">Este documento </w:t>
      </w:r>
      <w:r w:rsidR="00715519">
        <w:rPr>
          <w:lang w:val="es-AR"/>
        </w:rPr>
        <w:t xml:space="preserve">detalla la arquitectura de la aplicación creada para </w:t>
      </w:r>
      <w:r w:rsidR="00F45331">
        <w:rPr>
          <w:lang w:val="es-AR"/>
        </w:rPr>
        <w:t>la resolución del trabajo práctico</w:t>
      </w:r>
      <w:r w:rsidR="00715519">
        <w:rPr>
          <w:lang w:val="es-AR"/>
        </w:rPr>
        <w:t xml:space="preserve">. La misma </w:t>
      </w:r>
      <w:r w:rsidR="00F45331">
        <w:rPr>
          <w:lang w:val="es-AR"/>
        </w:rPr>
        <w:t xml:space="preserve">requiere </w:t>
      </w:r>
      <w:r w:rsidR="00715519">
        <w:rPr>
          <w:lang w:val="es-AR"/>
        </w:rPr>
        <w:t>crear una aplicación para</w:t>
      </w:r>
      <w:r w:rsidR="00F45331">
        <w:rPr>
          <w:lang w:val="es-AR"/>
        </w:rPr>
        <w:t xml:space="preserve"> la gestión de trámites y consultas de la materia</w:t>
      </w:r>
      <w:r w:rsidR="00715519">
        <w:rPr>
          <w:lang w:val="es-AR"/>
        </w:rPr>
        <w:t>.</w:t>
      </w:r>
    </w:p>
    <w:p w:rsidR="009E1B64" w:rsidRDefault="00166D6B">
      <w:pPr>
        <w:rPr>
          <w:lang w:val="es-AR"/>
        </w:rPr>
      </w:pPr>
      <w:r>
        <w:rPr>
          <w:lang w:val="es-AR"/>
        </w:rPr>
        <w:t xml:space="preserve">Como la idea es proveer un panorama amplio de la arquitectura, los diagramas y explicaciones no tienen un gran nivel de detalle, sino que muestran </w:t>
      </w:r>
      <w:r w:rsidR="00527620">
        <w:rPr>
          <w:lang w:val="es-AR"/>
        </w:rPr>
        <w:t>información general sobre la arquitect</w:t>
      </w:r>
      <w:bookmarkStart w:id="1" w:name="_GoBack"/>
      <w:bookmarkEnd w:id="1"/>
      <w:r w:rsidR="00527620">
        <w:rPr>
          <w:lang w:val="es-AR"/>
        </w:rPr>
        <w:t>ura y el diseño.</w:t>
      </w:r>
    </w:p>
    <w:sdt>
      <w:sdtPr>
        <w:id w:val="-5479924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9E1B64" w:rsidRDefault="009E1B64">
          <w:pPr>
            <w:pStyle w:val="TOCHeading"/>
          </w:pPr>
          <w:proofErr w:type="spellStart"/>
          <w:r>
            <w:t>Índice</w:t>
          </w:r>
          <w:proofErr w:type="spellEnd"/>
        </w:p>
        <w:p w:rsidR="00A75517" w:rsidRDefault="009E1B6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980739" w:history="1">
            <w:r w:rsidR="00A75517" w:rsidRPr="0047709A">
              <w:rPr>
                <w:rStyle w:val="Hyperlink"/>
                <w:noProof/>
                <w:lang w:val="es-AR"/>
              </w:rPr>
              <w:t>Introducción</w:t>
            </w:r>
            <w:r w:rsidR="00A75517">
              <w:rPr>
                <w:noProof/>
                <w:webHidden/>
              </w:rPr>
              <w:tab/>
            </w:r>
            <w:r w:rsidR="00A75517">
              <w:rPr>
                <w:noProof/>
                <w:webHidden/>
              </w:rPr>
              <w:fldChar w:fldCharType="begin"/>
            </w:r>
            <w:r w:rsidR="00A75517">
              <w:rPr>
                <w:noProof/>
                <w:webHidden/>
              </w:rPr>
              <w:instrText xml:space="preserve"> PAGEREF _Toc338980739 \h </w:instrText>
            </w:r>
            <w:r w:rsidR="00A75517">
              <w:rPr>
                <w:noProof/>
                <w:webHidden/>
              </w:rPr>
            </w:r>
            <w:r w:rsidR="00A75517">
              <w:rPr>
                <w:noProof/>
                <w:webHidden/>
              </w:rPr>
              <w:fldChar w:fldCharType="separate"/>
            </w:r>
            <w:r w:rsidR="00C35584">
              <w:rPr>
                <w:noProof/>
                <w:webHidden/>
              </w:rPr>
              <w:t>1</w:t>
            </w:r>
            <w:r w:rsidR="00A75517">
              <w:rPr>
                <w:noProof/>
                <w:webHidden/>
              </w:rPr>
              <w:fldChar w:fldCharType="end"/>
            </w:r>
          </w:hyperlink>
        </w:p>
        <w:p w:rsidR="00A75517" w:rsidRDefault="00A7551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338980740" w:history="1">
            <w:r w:rsidRPr="0047709A">
              <w:rPr>
                <w:rStyle w:val="Hyperlink"/>
                <w:noProof/>
                <w:lang w:val="es-AR"/>
              </w:rPr>
              <w:t>Vista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_Toc338980740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58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517" w:rsidRDefault="00A7551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338980741" w:history="1">
            <w:r w:rsidRPr="0047709A">
              <w:rPr>
                <w:rStyle w:val="Hyperlink"/>
                <w:noProof/>
                <w:lang w:val="es-AR"/>
              </w:rPr>
              <w:t>Vista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_Toc338980741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5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517" w:rsidRDefault="00A7551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338980742" w:history="1">
            <w:r w:rsidRPr="0047709A">
              <w:rPr>
                <w:rStyle w:val="Hyperlink"/>
                <w:noProof/>
                <w:lang w:val="es-AR"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_Toc338980742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5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517" w:rsidRDefault="00A7551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338980743" w:history="1">
            <w:r w:rsidRPr="0047709A">
              <w:rPr>
                <w:rStyle w:val="Hyperlink"/>
                <w:noProof/>
                <w:lang w:val="es-AR"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_Toc338980743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5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517" w:rsidRDefault="00A7551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338980744" w:history="1">
            <w:r w:rsidRPr="0047709A">
              <w:rPr>
                <w:rStyle w:val="Hyperlink"/>
                <w:noProof/>
                <w:lang w:val="es-AR"/>
              </w:rPr>
              <w:t>Diagramas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_Toc338980744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5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517" w:rsidRDefault="00A7551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338980745" w:history="1">
            <w:r w:rsidRPr="0047709A">
              <w:rPr>
                <w:rStyle w:val="Hyperlink"/>
                <w:noProof/>
                <w:lang w:val="es-AR"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_Toc338980745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5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517" w:rsidRDefault="00A7551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338980746" w:history="1">
            <w:r w:rsidRPr="0047709A">
              <w:rPr>
                <w:rStyle w:val="Hyperlink"/>
                <w:noProof/>
                <w:lang w:val="es-AR"/>
              </w:rPr>
              <w:t>Vista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_Toc338980746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5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517" w:rsidRDefault="00A7551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338980747" w:history="1">
            <w:r w:rsidRPr="0047709A">
              <w:rPr>
                <w:rStyle w:val="Hyperlink"/>
                <w:noProof/>
                <w:lang w:val="es-AR"/>
              </w:rPr>
              <w:t>Vista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_Toc338980747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5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B64" w:rsidRDefault="009E1B64">
          <w:r>
            <w:rPr>
              <w:b/>
              <w:bCs/>
              <w:noProof/>
            </w:rPr>
            <w:fldChar w:fldCharType="end"/>
          </w:r>
        </w:p>
      </w:sdtContent>
    </w:sdt>
    <w:p w:rsidR="0010303F" w:rsidRDefault="0010303F">
      <w:pPr>
        <w:rPr>
          <w:lang w:val="es-AR"/>
        </w:rPr>
      </w:pPr>
      <w:r>
        <w:rPr>
          <w:lang w:val="es-AR"/>
        </w:rPr>
        <w:br w:type="page"/>
      </w:r>
    </w:p>
    <w:p w:rsidR="00780FC1" w:rsidRDefault="00945095" w:rsidP="008E5062">
      <w:pPr>
        <w:pStyle w:val="Heading1"/>
        <w:rPr>
          <w:lang w:val="es-AR"/>
        </w:rPr>
      </w:pPr>
      <w:bookmarkStart w:id="2" w:name="_Vista_de_Casos"/>
      <w:bookmarkStart w:id="3" w:name="_Toc331891053"/>
      <w:bookmarkStart w:id="4" w:name="_Toc338980740"/>
      <w:bookmarkEnd w:id="2"/>
      <w:r>
        <w:rPr>
          <w:lang w:val="es-AR"/>
        </w:rPr>
        <w:lastRenderedPageBreak/>
        <w:t xml:space="preserve">Vista de </w:t>
      </w:r>
      <w:r w:rsidR="00780FC1">
        <w:rPr>
          <w:lang w:val="es-AR"/>
        </w:rPr>
        <w:t>Casos de Uso</w:t>
      </w:r>
      <w:bookmarkEnd w:id="4"/>
    </w:p>
    <w:p w:rsidR="00780FC1" w:rsidRDefault="00780FC1" w:rsidP="00780FC1">
      <w:pPr>
        <w:rPr>
          <w:lang w:val="es-AR"/>
        </w:rPr>
      </w:pPr>
      <w:r>
        <w:rPr>
          <w:lang w:val="es-AR"/>
        </w:rPr>
        <w:t>En esta sección se mencionan los casos de uso principales de la aplicación.</w:t>
      </w:r>
    </w:p>
    <w:p w:rsidR="00093C1B" w:rsidRDefault="00F45331" w:rsidP="008340DA">
      <w:pPr>
        <w:pStyle w:val="ListParagraph"/>
        <w:numPr>
          <w:ilvl w:val="0"/>
          <w:numId w:val="11"/>
        </w:numPr>
        <w:rPr>
          <w:lang w:val="es-AR"/>
        </w:rPr>
      </w:pPr>
      <w:r>
        <w:rPr>
          <w:lang w:val="es-AR"/>
        </w:rPr>
        <w:t xml:space="preserve">Configurar cuentas de e-mail de </w:t>
      </w:r>
      <w:r w:rsidR="005466C5">
        <w:rPr>
          <w:lang w:val="es-AR"/>
        </w:rPr>
        <w:t>un curso de una</w:t>
      </w:r>
      <w:r>
        <w:rPr>
          <w:lang w:val="es-AR"/>
        </w:rPr>
        <w:t xml:space="preserve"> materia.</w:t>
      </w:r>
    </w:p>
    <w:p w:rsidR="00F45331" w:rsidRDefault="005466C5" w:rsidP="008340DA">
      <w:pPr>
        <w:pStyle w:val="ListParagraph"/>
        <w:numPr>
          <w:ilvl w:val="0"/>
          <w:numId w:val="11"/>
        </w:numPr>
        <w:rPr>
          <w:lang w:val="es-AR"/>
        </w:rPr>
      </w:pPr>
      <w:r>
        <w:rPr>
          <w:lang w:val="es-AR"/>
        </w:rPr>
        <w:t xml:space="preserve">Administrar materias y cursos </w:t>
      </w:r>
      <w:r w:rsidR="00F45331">
        <w:rPr>
          <w:lang w:val="es-AR"/>
        </w:rPr>
        <w:t>(crear, modificar y eliminar).</w:t>
      </w:r>
    </w:p>
    <w:p w:rsidR="00F45331" w:rsidRDefault="00F45331" w:rsidP="008340DA">
      <w:pPr>
        <w:pStyle w:val="ListParagraph"/>
        <w:numPr>
          <w:ilvl w:val="0"/>
          <w:numId w:val="11"/>
        </w:numPr>
        <w:rPr>
          <w:lang w:val="es-AR"/>
        </w:rPr>
      </w:pPr>
      <w:r>
        <w:rPr>
          <w:lang w:val="es-AR"/>
        </w:rPr>
        <w:t>Procesamiento de e-mails bajo determinadas reglas</w:t>
      </w:r>
      <w:r w:rsidR="00121959">
        <w:rPr>
          <w:lang w:val="es-AR"/>
        </w:rPr>
        <w:t>, las cuales permiten</w:t>
      </w:r>
      <w:r>
        <w:rPr>
          <w:lang w:val="es-AR"/>
        </w:rPr>
        <w:t>:</w:t>
      </w:r>
    </w:p>
    <w:p w:rsidR="00F45331" w:rsidRDefault="00121959" w:rsidP="00F45331">
      <w:pPr>
        <w:pStyle w:val="ListParagraph"/>
        <w:numPr>
          <w:ilvl w:val="1"/>
          <w:numId w:val="11"/>
        </w:numPr>
        <w:rPr>
          <w:lang w:val="es-AR"/>
        </w:rPr>
      </w:pPr>
      <w:r>
        <w:rPr>
          <w:lang w:val="es-AR"/>
        </w:rPr>
        <w:t>Dar de a</w:t>
      </w:r>
      <w:r w:rsidR="00F45331">
        <w:rPr>
          <w:lang w:val="es-AR"/>
        </w:rPr>
        <w:t xml:space="preserve">lta de alumnos </w:t>
      </w:r>
      <w:r>
        <w:rPr>
          <w:lang w:val="es-AR"/>
        </w:rPr>
        <w:t>en un curso</w:t>
      </w:r>
      <w:r w:rsidR="00F45331">
        <w:rPr>
          <w:lang w:val="es-AR"/>
        </w:rPr>
        <w:t>.</w:t>
      </w:r>
    </w:p>
    <w:p w:rsidR="00F45331" w:rsidRDefault="00121959" w:rsidP="00F45331">
      <w:pPr>
        <w:pStyle w:val="ListParagraph"/>
        <w:numPr>
          <w:ilvl w:val="1"/>
          <w:numId w:val="11"/>
        </w:numPr>
        <w:rPr>
          <w:lang w:val="es-AR"/>
        </w:rPr>
      </w:pPr>
      <w:r w:rsidRPr="00121959">
        <w:rPr>
          <w:lang w:val="es-AR"/>
        </w:rPr>
        <w:t>Registrar entregables de alumnos, incluyendo</w:t>
      </w:r>
      <w:r>
        <w:rPr>
          <w:lang w:val="es-AR"/>
        </w:rPr>
        <w:t xml:space="preserve"> la p</w:t>
      </w:r>
      <w:r w:rsidR="00F45331" w:rsidRPr="00121959">
        <w:rPr>
          <w:lang w:val="es-AR"/>
        </w:rPr>
        <w:t>ers</w:t>
      </w:r>
      <w:r w:rsidRPr="00121959">
        <w:rPr>
          <w:lang w:val="es-AR"/>
        </w:rPr>
        <w:t>istencia en disco de archivos adjuntos a</w:t>
      </w:r>
      <w:r w:rsidR="00F45331" w:rsidRPr="00121959">
        <w:rPr>
          <w:lang w:val="es-AR"/>
        </w:rPr>
        <w:t xml:space="preserve"> e-mails.</w:t>
      </w:r>
    </w:p>
    <w:p w:rsidR="00121959" w:rsidRDefault="00121959" w:rsidP="00F45331">
      <w:pPr>
        <w:pStyle w:val="ListParagraph"/>
        <w:numPr>
          <w:ilvl w:val="1"/>
          <w:numId w:val="11"/>
        </w:numPr>
        <w:rPr>
          <w:lang w:val="es-AR"/>
        </w:rPr>
      </w:pPr>
      <w:r>
        <w:rPr>
          <w:lang w:val="es-AR"/>
        </w:rPr>
        <w:t>Crear nuevos tickets.</w:t>
      </w:r>
    </w:p>
    <w:p w:rsidR="00121959" w:rsidRPr="00121959" w:rsidRDefault="00121959" w:rsidP="00F45331">
      <w:pPr>
        <w:pStyle w:val="ListParagraph"/>
        <w:numPr>
          <w:ilvl w:val="1"/>
          <w:numId w:val="11"/>
        </w:numPr>
        <w:rPr>
          <w:lang w:val="es-AR"/>
        </w:rPr>
      </w:pPr>
      <w:r>
        <w:rPr>
          <w:lang w:val="es-AR"/>
        </w:rPr>
        <w:t>Re</w:t>
      </w:r>
      <w:r w:rsidR="00913F1F">
        <w:rPr>
          <w:lang w:val="es-AR"/>
        </w:rPr>
        <w:t>s</w:t>
      </w:r>
      <w:r>
        <w:rPr>
          <w:lang w:val="es-AR"/>
        </w:rPr>
        <w:t>ponder a tickets existentes.</w:t>
      </w:r>
    </w:p>
    <w:p w:rsidR="00EE33B5" w:rsidRDefault="00121959" w:rsidP="00EE33B5">
      <w:pPr>
        <w:pStyle w:val="ListParagraph"/>
        <w:numPr>
          <w:ilvl w:val="1"/>
          <w:numId w:val="11"/>
        </w:numPr>
        <w:rPr>
          <w:lang w:val="es-AR"/>
        </w:rPr>
      </w:pPr>
      <w:r>
        <w:rPr>
          <w:lang w:val="es-AR"/>
        </w:rPr>
        <w:t>Crear grupos en un curso y agregar alumnos al grupo.</w:t>
      </w:r>
    </w:p>
    <w:p w:rsidR="00EE33B5" w:rsidRPr="00EE33B5" w:rsidRDefault="00EE33B5" w:rsidP="00EE33B5">
      <w:pPr>
        <w:pStyle w:val="ListParagraph"/>
        <w:numPr>
          <w:ilvl w:val="0"/>
          <w:numId w:val="11"/>
        </w:numPr>
        <w:rPr>
          <w:lang w:val="es-AR"/>
        </w:rPr>
      </w:pPr>
      <w:r w:rsidRPr="00EE33B5">
        <w:rPr>
          <w:lang w:val="es-AR"/>
        </w:rPr>
        <w:t>Monitoreo de estado de los temas de discusión.</w:t>
      </w:r>
    </w:p>
    <w:p w:rsidR="00F45331" w:rsidRDefault="00EE33B5" w:rsidP="00F45331">
      <w:pPr>
        <w:pStyle w:val="ListParagraph"/>
        <w:numPr>
          <w:ilvl w:val="0"/>
          <w:numId w:val="11"/>
        </w:numPr>
        <w:rPr>
          <w:lang w:val="es-AR"/>
        </w:rPr>
      </w:pPr>
      <w:r>
        <w:rPr>
          <w:lang w:val="es-AR"/>
        </w:rPr>
        <w:t xml:space="preserve">Ver estadísticas (alumnos inscriptos, grupos asignados, </w:t>
      </w:r>
      <w:proofErr w:type="spellStart"/>
      <w:r>
        <w:rPr>
          <w:lang w:val="es-AR"/>
        </w:rPr>
        <w:t>TPs</w:t>
      </w:r>
      <w:proofErr w:type="spellEnd"/>
      <w:r>
        <w:rPr>
          <w:lang w:val="es-AR"/>
        </w:rPr>
        <w:t xml:space="preserve"> recibidos, e-mails recibidos, estados de temas de discusión, número de e-mails que no cumplen con las reglas).</w:t>
      </w:r>
    </w:p>
    <w:tbl>
      <w:tblPr>
        <w:tblStyle w:val="TableGrid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8978"/>
      </w:tblGrid>
      <w:tr w:rsidR="00913F1F" w:rsidRPr="00FE043E" w:rsidTr="00913F1F">
        <w:tc>
          <w:tcPr>
            <w:tcW w:w="8978" w:type="dxa"/>
            <w:shd w:val="clear" w:color="auto" w:fill="EAF1DD" w:themeFill="accent3" w:themeFillTint="33"/>
          </w:tcPr>
          <w:p w:rsidR="00913F1F" w:rsidRPr="00913F1F" w:rsidRDefault="00913F1F" w:rsidP="00913F1F">
            <w:pPr>
              <w:rPr>
                <w:lang w:val="es-AR"/>
              </w:rPr>
            </w:pPr>
            <w:r w:rsidRPr="00913F1F">
              <w:rPr>
                <w:b/>
                <w:lang w:val="es-AR"/>
              </w:rPr>
              <w:t>Nota</w:t>
            </w:r>
            <w:r>
              <w:rPr>
                <w:b/>
                <w:lang w:val="es-AR"/>
              </w:rPr>
              <w:t xml:space="preserve">: </w:t>
            </w:r>
            <w:r>
              <w:rPr>
                <w:lang w:val="es-AR"/>
              </w:rPr>
              <w:t xml:space="preserve">Los ítems 4 y 5 no son parte del </w:t>
            </w:r>
            <w:proofErr w:type="spellStart"/>
            <w:r>
              <w:rPr>
                <w:lang w:val="es-AR"/>
              </w:rPr>
              <w:t>scope</w:t>
            </w:r>
            <w:proofErr w:type="spellEnd"/>
            <w:r>
              <w:rPr>
                <w:lang w:val="es-AR"/>
              </w:rPr>
              <w:t xml:space="preserve"> del proyecto (al menos en esta versión). Es decir, la información necesaria para cumplir con dichos casos de uso será guardada, pero el sistema no permitirá consultarla.</w:t>
            </w:r>
          </w:p>
        </w:tc>
      </w:tr>
    </w:tbl>
    <w:p w:rsidR="00FE043E" w:rsidRDefault="00FE043E" w:rsidP="00FE043E">
      <w:pPr>
        <w:spacing w:before="240"/>
        <w:rPr>
          <w:lang w:val="es-AR"/>
        </w:rPr>
      </w:pPr>
      <w:bookmarkStart w:id="5" w:name="_Vista_de_Desarrollo"/>
      <w:bookmarkEnd w:id="5"/>
      <w:r w:rsidRPr="00FE043E">
        <w:rPr>
          <w:lang w:val="es-AR"/>
        </w:rPr>
        <w:t>El siguiente diagrama de casos de uso contempla aquellos que están dentro del alcance del proyecto.</w:t>
      </w:r>
      <w:r>
        <w:rPr>
          <w:lang w:val="es-AR"/>
        </w:rPr>
        <w:br/>
      </w:r>
      <w:r>
        <w:rPr>
          <w:noProof/>
          <w:lang w:val="es-AR" w:eastAsia="es-AR"/>
        </w:rPr>
        <w:drawing>
          <wp:inline distT="0" distB="0" distL="0" distR="0">
            <wp:extent cx="5610225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3E" w:rsidRDefault="00FE043E" w:rsidP="00FE043E">
      <w:pPr>
        <w:rPr>
          <w:lang w:val="es-AR"/>
        </w:rPr>
      </w:pPr>
      <w:r>
        <w:rPr>
          <w:lang w:val="es-AR"/>
        </w:rPr>
        <w:lastRenderedPageBreak/>
        <w:t>Adicionalmente, i</w:t>
      </w:r>
      <w:r w:rsidRPr="00FE043E">
        <w:rPr>
          <w:lang w:val="es-AR"/>
        </w:rPr>
        <w:t>ncluimos a continuación una versión simplificada del diagrama de entidad-interrelación, ya que consideramos que puede ser útil para facilitar la comprensión de los casos de uso solicitados por la aplicación.</w:t>
      </w:r>
    </w:p>
    <w:p w:rsidR="00FE043E" w:rsidRDefault="00FE043E" w:rsidP="00FE043E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5610225" cy="399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3"/>
                    <a:stretch/>
                  </pic:blipFill>
                  <pic:spPr bwMode="auto">
                    <a:xfrm>
                      <a:off x="0" y="0"/>
                      <a:ext cx="56102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062" w:rsidRDefault="003F7C3F" w:rsidP="008E5062">
      <w:pPr>
        <w:pStyle w:val="Heading1"/>
        <w:rPr>
          <w:lang w:val="es-AR"/>
        </w:rPr>
      </w:pPr>
      <w:bookmarkStart w:id="6" w:name="_Toc338980741"/>
      <w:r>
        <w:rPr>
          <w:lang w:val="es-AR"/>
        </w:rPr>
        <w:t xml:space="preserve">Vista de </w:t>
      </w:r>
      <w:r w:rsidR="008E5062">
        <w:rPr>
          <w:lang w:val="es-AR"/>
        </w:rPr>
        <w:t>Desarrollo</w:t>
      </w:r>
      <w:bookmarkEnd w:id="6"/>
    </w:p>
    <w:p w:rsidR="00294BE9" w:rsidRDefault="008E5062" w:rsidP="008E5062">
      <w:pPr>
        <w:rPr>
          <w:lang w:val="es-AR"/>
        </w:rPr>
      </w:pPr>
      <w:r>
        <w:rPr>
          <w:lang w:val="es-AR"/>
        </w:rPr>
        <w:t xml:space="preserve">Para el desarrollo de la aplicación se </w:t>
      </w:r>
      <w:r w:rsidR="00EE33B5">
        <w:rPr>
          <w:lang w:val="es-AR"/>
        </w:rPr>
        <w:t>utilizara</w:t>
      </w:r>
      <w:r w:rsidR="00294BE9">
        <w:rPr>
          <w:lang w:val="es-AR"/>
        </w:rPr>
        <w:t>:</w:t>
      </w:r>
    </w:p>
    <w:p w:rsidR="00294BE9" w:rsidRDefault="00E00CC2" w:rsidP="00294BE9">
      <w:pPr>
        <w:pStyle w:val="ListParagraph"/>
        <w:numPr>
          <w:ilvl w:val="0"/>
          <w:numId w:val="14"/>
        </w:numPr>
        <w:rPr>
          <w:lang w:val="es-AR"/>
        </w:rPr>
      </w:pPr>
      <w:hyperlink r:id="rId11" w:history="1">
        <w:r w:rsidR="00294BE9" w:rsidRPr="003403FA">
          <w:rPr>
            <w:rStyle w:val="Hyperlink"/>
            <w:lang w:val="es-AR"/>
          </w:rPr>
          <w:t>C#</w:t>
        </w:r>
      </w:hyperlink>
      <w:r w:rsidR="00294BE9">
        <w:rPr>
          <w:lang w:val="es-AR"/>
        </w:rPr>
        <w:t xml:space="preserve"> como lenguaje de programación.</w:t>
      </w:r>
    </w:p>
    <w:p w:rsidR="00294BE9" w:rsidRDefault="00294BE9" w:rsidP="00294BE9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lang w:val="es-AR"/>
        </w:rPr>
        <w:t>Visual Studio 2010 como ambiente de desarrollo.</w:t>
      </w:r>
    </w:p>
    <w:p w:rsidR="00294BE9" w:rsidRDefault="00E00CC2" w:rsidP="00294BE9">
      <w:pPr>
        <w:pStyle w:val="ListParagraph"/>
        <w:numPr>
          <w:ilvl w:val="0"/>
          <w:numId w:val="14"/>
        </w:numPr>
        <w:rPr>
          <w:lang w:val="es-AR"/>
        </w:rPr>
      </w:pPr>
      <w:hyperlink r:id="rId12" w:history="1">
        <w:proofErr w:type="spellStart"/>
        <w:r w:rsidR="00294BE9" w:rsidRPr="003403FA">
          <w:rPr>
            <w:rStyle w:val="Hyperlink"/>
            <w:lang w:val="es-AR"/>
          </w:rPr>
          <w:t>Entity</w:t>
        </w:r>
        <w:proofErr w:type="spellEnd"/>
        <w:r w:rsidR="00294BE9" w:rsidRPr="003403FA">
          <w:rPr>
            <w:rStyle w:val="Hyperlink"/>
            <w:lang w:val="es-AR"/>
          </w:rPr>
          <w:t xml:space="preserve"> Framework</w:t>
        </w:r>
      </w:hyperlink>
      <w:r w:rsidR="00294BE9">
        <w:rPr>
          <w:lang w:val="es-AR"/>
        </w:rPr>
        <w:t xml:space="preserve"> 5.0 como ORM.</w:t>
      </w:r>
    </w:p>
    <w:p w:rsidR="00294BE9" w:rsidRDefault="00E00CC2" w:rsidP="00294BE9">
      <w:pPr>
        <w:pStyle w:val="ListParagraph"/>
        <w:numPr>
          <w:ilvl w:val="0"/>
          <w:numId w:val="14"/>
        </w:numPr>
        <w:rPr>
          <w:lang w:val="es-AR"/>
        </w:rPr>
      </w:pPr>
      <w:hyperlink r:id="rId13" w:history="1">
        <w:proofErr w:type="spellStart"/>
        <w:r w:rsidR="00294BE9" w:rsidRPr="003403FA">
          <w:rPr>
            <w:rStyle w:val="Hyperlink"/>
            <w:lang w:val="es-AR"/>
          </w:rPr>
          <w:t>Moq</w:t>
        </w:r>
        <w:proofErr w:type="spellEnd"/>
      </w:hyperlink>
      <w:r w:rsidR="00294BE9">
        <w:rPr>
          <w:lang w:val="es-AR"/>
        </w:rPr>
        <w:t xml:space="preserve"> y </w:t>
      </w:r>
      <w:hyperlink r:id="rId14" w:history="1">
        <w:r w:rsidR="00294BE9" w:rsidRPr="003403FA">
          <w:rPr>
            <w:rStyle w:val="Hyperlink"/>
            <w:lang w:val="es-AR"/>
          </w:rPr>
          <w:t>Moles</w:t>
        </w:r>
      </w:hyperlink>
      <w:r w:rsidR="00294BE9">
        <w:rPr>
          <w:lang w:val="es-AR"/>
        </w:rPr>
        <w:t xml:space="preserve"> para crear </w:t>
      </w:r>
      <w:proofErr w:type="spellStart"/>
      <w:r w:rsidR="00294BE9">
        <w:rPr>
          <w:lang w:val="es-AR"/>
        </w:rPr>
        <w:t>mocks</w:t>
      </w:r>
      <w:proofErr w:type="spellEnd"/>
      <w:r w:rsidR="00294BE9">
        <w:rPr>
          <w:lang w:val="es-AR"/>
        </w:rPr>
        <w:t>.</w:t>
      </w:r>
    </w:p>
    <w:p w:rsidR="003403FA" w:rsidRDefault="00E00CC2" w:rsidP="00294BE9">
      <w:pPr>
        <w:pStyle w:val="ListParagraph"/>
        <w:numPr>
          <w:ilvl w:val="0"/>
          <w:numId w:val="14"/>
        </w:numPr>
        <w:rPr>
          <w:lang w:val="es-AR"/>
        </w:rPr>
      </w:pPr>
      <w:hyperlink r:id="rId15" w:history="1">
        <w:proofErr w:type="spellStart"/>
        <w:r w:rsidR="003403FA" w:rsidRPr="003403FA">
          <w:rPr>
            <w:rStyle w:val="Hyperlink"/>
            <w:lang w:val="es-AR"/>
          </w:rPr>
          <w:t>Unity</w:t>
        </w:r>
        <w:proofErr w:type="spellEnd"/>
      </w:hyperlink>
      <w:r w:rsidR="003403FA">
        <w:rPr>
          <w:lang w:val="es-AR"/>
        </w:rPr>
        <w:t xml:space="preserve"> como contenedor de inyección de dependencias.</w:t>
      </w:r>
    </w:p>
    <w:p w:rsidR="00294BE9" w:rsidRPr="00294BE9" w:rsidRDefault="00294BE9" w:rsidP="00294BE9">
      <w:pPr>
        <w:pStyle w:val="ListParagraph"/>
        <w:numPr>
          <w:ilvl w:val="0"/>
          <w:numId w:val="14"/>
        </w:numPr>
        <w:rPr>
          <w:lang w:val="es-AR"/>
        </w:rPr>
      </w:pPr>
      <w:r>
        <w:rPr>
          <w:lang w:val="es-AR"/>
        </w:rPr>
        <w:t>Una biblioteca a definir para la obtención de e-mail a través de POP3.</w:t>
      </w:r>
    </w:p>
    <w:p w:rsidR="00A270E3" w:rsidRDefault="00A270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7" w:name="_Vista_Lógica"/>
      <w:bookmarkEnd w:id="3"/>
      <w:bookmarkEnd w:id="7"/>
      <w:r>
        <w:rPr>
          <w:lang w:val="es-AR"/>
        </w:rPr>
        <w:br w:type="page"/>
      </w:r>
    </w:p>
    <w:p w:rsidR="000C6C03" w:rsidRPr="009E39B0" w:rsidRDefault="00DF589D" w:rsidP="000E63FF">
      <w:pPr>
        <w:pStyle w:val="Heading1"/>
        <w:rPr>
          <w:lang w:val="es-AR"/>
        </w:rPr>
      </w:pPr>
      <w:bookmarkStart w:id="8" w:name="_Toc338980742"/>
      <w:r>
        <w:rPr>
          <w:lang w:val="es-AR"/>
        </w:rPr>
        <w:lastRenderedPageBreak/>
        <w:t>Vista Lógica</w:t>
      </w:r>
      <w:bookmarkEnd w:id="8"/>
    </w:p>
    <w:p w:rsidR="00CA769C" w:rsidRDefault="00CA769C" w:rsidP="000C6C03">
      <w:pPr>
        <w:rPr>
          <w:lang w:val="es-AR"/>
        </w:rPr>
      </w:pPr>
      <w:r>
        <w:rPr>
          <w:lang w:val="es-AR"/>
        </w:rPr>
        <w:t>La siguiente figura muestra una vista en capas de la aplicación.</w:t>
      </w:r>
    </w:p>
    <w:p w:rsidR="00F2368E" w:rsidRDefault="00CA769C" w:rsidP="000C6C03">
      <w:pPr>
        <w:rPr>
          <w:lang w:val="es-AR"/>
        </w:rPr>
      </w:pPr>
      <w:r w:rsidRPr="00CA769C">
        <w:rPr>
          <w:noProof/>
          <w:lang w:val="es-AR" w:eastAsia="es-AR"/>
        </w:rPr>
        <w:drawing>
          <wp:inline distT="0" distB="0" distL="0" distR="0">
            <wp:extent cx="5612130" cy="197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9C" w:rsidRDefault="00CA769C" w:rsidP="000C6C03">
      <w:pPr>
        <w:rPr>
          <w:lang w:val="es-AR"/>
        </w:rPr>
      </w:pPr>
      <w:r>
        <w:rPr>
          <w:lang w:val="es-AR"/>
        </w:rPr>
        <w:t xml:space="preserve">Desde el comienzo del proceso de desarrollo se buscará trabajar con abstracciones, no implementaciones concretas, a fin de aumentar el desacople entre componentes, lo que provee mayor facilidad para cambiar los mismos y realizar </w:t>
      </w:r>
      <w:proofErr w:type="spellStart"/>
      <w:r>
        <w:rPr>
          <w:lang w:val="es-AR"/>
        </w:rPr>
        <w:t>tests</w:t>
      </w:r>
      <w:proofErr w:type="spellEnd"/>
      <w:r>
        <w:rPr>
          <w:lang w:val="es-AR"/>
        </w:rPr>
        <w:t xml:space="preserve"> unitarios. </w:t>
      </w:r>
    </w:p>
    <w:p w:rsidR="00CA769C" w:rsidRDefault="00676C1C" w:rsidP="000C6C03">
      <w:pPr>
        <w:rPr>
          <w:lang w:val="es-AR"/>
        </w:rPr>
      </w:pPr>
      <w:r>
        <w:rPr>
          <w:lang w:val="es-AR"/>
        </w:rPr>
        <w:t>Un</w:t>
      </w:r>
      <w:r w:rsidR="00CA769C">
        <w:rPr>
          <w:lang w:val="es-AR"/>
        </w:rPr>
        <w:t xml:space="preserve"> ejemplo</w:t>
      </w:r>
      <w:r>
        <w:rPr>
          <w:lang w:val="es-AR"/>
        </w:rPr>
        <w:t xml:space="preserve"> del desacoplamiento buscado se ve en la persistencia. L</w:t>
      </w:r>
      <w:r w:rsidR="00CA769C">
        <w:rPr>
          <w:lang w:val="es-AR"/>
        </w:rPr>
        <w:t xml:space="preserve">a persistencia a los diferentes medios se realizará mediante abstracciones. En la aplicación a desarrollar, los repositorios ejecutan consultas contra una base de datos. Implementando correctamente la interfaz de los mismos, se podría conseguir actualizar la aplicación para utilizar Google </w:t>
      </w:r>
      <w:proofErr w:type="spellStart"/>
      <w:r w:rsidR="00CA769C">
        <w:rPr>
          <w:lang w:val="es-AR"/>
        </w:rPr>
        <w:t>Spreadsheets</w:t>
      </w:r>
      <w:proofErr w:type="spellEnd"/>
      <w:r w:rsidR="00CA769C">
        <w:rPr>
          <w:lang w:val="es-AR"/>
        </w:rPr>
        <w:t>.</w:t>
      </w:r>
      <w:r>
        <w:rPr>
          <w:lang w:val="es-AR"/>
        </w:rPr>
        <w:t xml:space="preserve"> De igual forma, </w:t>
      </w:r>
      <w:r w:rsidR="00326FCA">
        <w:rPr>
          <w:lang w:val="es-AR"/>
        </w:rPr>
        <w:t xml:space="preserve">se utiliza un patrón de "presentación separada", no para utilizar el mismo </w:t>
      </w:r>
      <w:proofErr w:type="spellStart"/>
      <w:r w:rsidR="00326FCA">
        <w:rPr>
          <w:lang w:val="es-AR"/>
        </w:rPr>
        <w:t>controller</w:t>
      </w:r>
      <w:proofErr w:type="spellEnd"/>
      <w:r w:rsidR="00326FCA">
        <w:rPr>
          <w:lang w:val="es-AR"/>
        </w:rPr>
        <w:t>/</w:t>
      </w:r>
      <w:proofErr w:type="spellStart"/>
      <w:r w:rsidR="00326FCA">
        <w:rPr>
          <w:lang w:val="es-AR"/>
        </w:rPr>
        <w:t>viewmodel</w:t>
      </w:r>
      <w:proofErr w:type="spellEnd"/>
      <w:r w:rsidR="00326FCA">
        <w:rPr>
          <w:lang w:val="es-AR"/>
        </w:rPr>
        <w:t xml:space="preserve"> para distintas vistas, sino para mantener la lógica desacoplada de las vistas.</w:t>
      </w:r>
    </w:p>
    <w:p w:rsidR="009E46BE" w:rsidRDefault="00A86D1C" w:rsidP="009E46BE">
      <w:pPr>
        <w:rPr>
          <w:lang w:val="es-AR"/>
        </w:rPr>
      </w:pPr>
      <w:r>
        <w:rPr>
          <w:lang w:val="es-AR"/>
        </w:rPr>
        <w:t>Para lograr</w:t>
      </w:r>
      <w:r w:rsidR="009E46BE">
        <w:rPr>
          <w:lang w:val="es-AR"/>
        </w:rPr>
        <w:t xml:space="preserve"> el desacoplamiento de componentes, cada clase recibe en su constructor interfaces, no implementaciones </w:t>
      </w:r>
      <w:r>
        <w:rPr>
          <w:lang w:val="es-AR"/>
        </w:rPr>
        <w:t>concretas</w:t>
      </w:r>
      <w:r w:rsidR="009E46BE">
        <w:rPr>
          <w:lang w:val="es-AR"/>
        </w:rPr>
        <w:t xml:space="preserve">. Para facilitar la construcción de estos objetos y poder modificar de manera simple y rápida la implementación a utilizar, se decidió utilizar un </w:t>
      </w:r>
      <w:hyperlink r:id="rId17" w:history="1">
        <w:proofErr w:type="spellStart"/>
        <w:r w:rsidR="009E46BE" w:rsidRPr="009E46BE">
          <w:rPr>
            <w:rStyle w:val="Hyperlink"/>
            <w:lang w:val="es-AR"/>
          </w:rPr>
          <w:t>DependencyInjectionContainer</w:t>
        </w:r>
        <w:proofErr w:type="spellEnd"/>
      </w:hyperlink>
      <w:r w:rsidR="009E46BE">
        <w:rPr>
          <w:lang w:val="es-AR"/>
        </w:rPr>
        <w:t xml:space="preserve">, </w:t>
      </w:r>
      <w:hyperlink r:id="rId18" w:history="1">
        <w:proofErr w:type="spellStart"/>
        <w:r>
          <w:rPr>
            <w:rStyle w:val="Hyperlink"/>
            <w:lang w:val="es-AR"/>
          </w:rPr>
          <w:t>UnityContainer</w:t>
        </w:r>
        <w:proofErr w:type="spellEnd"/>
      </w:hyperlink>
      <w:r w:rsidR="009E46BE">
        <w:rPr>
          <w:lang w:val="es-AR"/>
        </w:rPr>
        <w:t>.</w:t>
      </w:r>
      <w:r w:rsidR="00BC7683">
        <w:rPr>
          <w:lang w:val="es-AR"/>
        </w:rPr>
        <w:t xml:space="preserve"> El mismo se configura mediante un </w:t>
      </w:r>
      <w:hyperlink r:id="rId19" w:history="1">
        <w:proofErr w:type="spellStart"/>
        <w:r w:rsidR="00BC7683" w:rsidRPr="00BC7683">
          <w:rPr>
            <w:rStyle w:val="Hyperlink"/>
            <w:lang w:val="es-AR"/>
          </w:rPr>
          <w:t>Bootstrapper</w:t>
        </w:r>
        <w:proofErr w:type="spellEnd"/>
      </w:hyperlink>
      <w:r w:rsidR="00BC7683">
        <w:rPr>
          <w:lang w:val="es-AR"/>
        </w:rPr>
        <w:t>.</w:t>
      </w:r>
    </w:p>
    <w:p w:rsidR="00A270E3" w:rsidRDefault="00A270E3" w:rsidP="009E46BE">
      <w:pPr>
        <w:rPr>
          <w:lang w:val="es-AR"/>
        </w:rPr>
      </w:pPr>
    </w:p>
    <w:p w:rsidR="00A270E3" w:rsidRDefault="00A270E3" w:rsidP="00A270E3">
      <w:pPr>
        <w:pStyle w:val="Heading2"/>
        <w:rPr>
          <w:lang w:val="es-AR"/>
        </w:rPr>
      </w:pPr>
      <w:bookmarkStart w:id="9" w:name="_Toc338980743"/>
      <w:r>
        <w:rPr>
          <w:lang w:val="es-AR"/>
        </w:rPr>
        <w:t>Diagrama de paquetes</w:t>
      </w:r>
      <w:bookmarkEnd w:id="9"/>
    </w:p>
    <w:p w:rsidR="00A270E3" w:rsidRDefault="00A270E3" w:rsidP="00A270E3">
      <w:pPr>
        <w:rPr>
          <w:lang w:val="es-AR"/>
        </w:rPr>
      </w:pPr>
      <w:r>
        <w:rPr>
          <w:lang w:val="es-AR"/>
        </w:rPr>
        <w:t>Los siguientes son los diagramas de paquetes resultantes</w:t>
      </w:r>
      <w:r w:rsidR="0060702B">
        <w:rPr>
          <w:lang w:val="es-AR"/>
        </w:rPr>
        <w:t xml:space="preserve"> </w:t>
      </w:r>
      <w:r>
        <w:rPr>
          <w:lang w:val="es-AR"/>
        </w:rPr>
        <w:t xml:space="preserve">pensados para la aplicación (sin incluir los paquetes de pruebas). </w:t>
      </w:r>
    </w:p>
    <w:p w:rsidR="00A270E3" w:rsidRDefault="00A270E3" w:rsidP="00A270E3">
      <w:pPr>
        <w:rPr>
          <w:lang w:val="es-AR"/>
        </w:rPr>
      </w:pPr>
      <w:r>
        <w:rPr>
          <w:lang w:val="es-AR"/>
        </w:rPr>
        <w:t xml:space="preserve">Este es el diagrama que muestra los paquetes </w:t>
      </w:r>
      <w:r w:rsidR="0060702B">
        <w:rPr>
          <w:lang w:val="es-AR"/>
        </w:rPr>
        <w:t>más</w:t>
      </w:r>
      <w:r>
        <w:rPr>
          <w:lang w:val="es-AR"/>
        </w:rPr>
        <w:t xml:space="preserve"> relevantes y sus relaciones de utilización:</w:t>
      </w:r>
    </w:p>
    <w:p w:rsidR="00A270E3" w:rsidRDefault="00A270E3" w:rsidP="00A270E3">
      <w:pPr>
        <w:rPr>
          <w:lang w:val="es-AR"/>
        </w:rPr>
      </w:pPr>
      <w:r w:rsidRPr="005E5849">
        <w:rPr>
          <w:noProof/>
          <w:lang w:val="es-AR" w:eastAsia="es-AR"/>
        </w:rPr>
        <w:object w:dxaOrig="11460" w:dyaOrig="5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89pt" o:ole="">
            <v:imagedata r:id="rId20" o:title=""/>
          </v:shape>
          <o:OLEObject Type="Embed" ProgID="PBrush" ShapeID="_x0000_i1025" DrawAspect="Content" ObjectID="_1412722659" r:id="rId21"/>
        </w:object>
      </w:r>
    </w:p>
    <w:p w:rsidR="00A270E3" w:rsidRDefault="00A270E3" w:rsidP="00A270E3">
      <w:pPr>
        <w:rPr>
          <w:lang w:val="es-AR"/>
        </w:rPr>
      </w:pPr>
      <w:r>
        <w:rPr>
          <w:lang w:val="es-AR"/>
        </w:rPr>
        <w:t>El contenido de cada paquete se explica a continuación:</w:t>
      </w:r>
    </w:p>
    <w:p w:rsidR="00A270E3" w:rsidRPr="002446FF" w:rsidRDefault="00A270E3" w:rsidP="00A270E3">
      <w:pPr>
        <w:pStyle w:val="ListParagraph"/>
        <w:numPr>
          <w:ilvl w:val="0"/>
          <w:numId w:val="9"/>
        </w:numPr>
        <w:rPr>
          <w:b/>
          <w:lang w:val="es-AR"/>
        </w:rPr>
      </w:pPr>
      <w:proofErr w:type="spellStart"/>
      <w:r>
        <w:rPr>
          <w:b/>
          <w:lang w:val="es-AR"/>
        </w:rPr>
        <w:t>CoursesModel</w:t>
      </w:r>
      <w:proofErr w:type="gramStart"/>
      <w:r w:rsidRPr="002446FF">
        <w:rPr>
          <w:b/>
          <w:lang w:val="es-AR"/>
        </w:rPr>
        <w:t>:</w:t>
      </w:r>
      <w:r>
        <w:rPr>
          <w:lang w:val="es-AR"/>
        </w:rPr>
        <w:t>Contiene</w:t>
      </w:r>
      <w:proofErr w:type="spellEnd"/>
      <w:proofErr w:type="gramEnd"/>
      <w:r>
        <w:rPr>
          <w:lang w:val="es-AR"/>
        </w:rPr>
        <w:t xml:space="preserve"> a las clases que representan al dominio de la aplicación.</w:t>
      </w:r>
    </w:p>
    <w:p w:rsidR="00A270E3" w:rsidRPr="001453CF" w:rsidRDefault="00A270E3" w:rsidP="00A270E3">
      <w:pPr>
        <w:pStyle w:val="ListParagraph"/>
        <w:numPr>
          <w:ilvl w:val="0"/>
          <w:numId w:val="9"/>
        </w:numPr>
        <w:rPr>
          <w:b/>
          <w:lang w:val="es-AR"/>
        </w:rPr>
      </w:pPr>
      <w:proofErr w:type="spellStart"/>
      <w:r>
        <w:rPr>
          <w:b/>
          <w:lang w:val="es-AR"/>
        </w:rPr>
        <w:t>Persiste</w:t>
      </w:r>
      <w:r w:rsidRPr="002446FF">
        <w:rPr>
          <w:b/>
          <w:lang w:val="es-AR"/>
        </w:rPr>
        <w:t>nce</w:t>
      </w:r>
      <w:proofErr w:type="gramStart"/>
      <w:r w:rsidRPr="002446FF">
        <w:rPr>
          <w:b/>
          <w:lang w:val="es-AR"/>
        </w:rPr>
        <w:t>:</w:t>
      </w:r>
      <w:r>
        <w:rPr>
          <w:lang w:val="es-AR"/>
        </w:rPr>
        <w:t>Contiene</w:t>
      </w:r>
      <w:proofErr w:type="spellEnd"/>
      <w:proofErr w:type="gramEnd"/>
      <w:r>
        <w:rPr>
          <w:lang w:val="es-AR"/>
        </w:rPr>
        <w:t xml:space="preserve"> las clases necesarias para guardar los datos generados por el procesamiento de e-mails y recuperarlos.</w:t>
      </w:r>
    </w:p>
    <w:p w:rsidR="00A270E3" w:rsidRPr="00FC5F22" w:rsidRDefault="00A270E3" w:rsidP="00A270E3">
      <w:pPr>
        <w:pStyle w:val="ListParagraph"/>
        <w:numPr>
          <w:ilvl w:val="0"/>
          <w:numId w:val="9"/>
        </w:numPr>
        <w:rPr>
          <w:b/>
          <w:lang w:val="es-AR"/>
        </w:rPr>
      </w:pPr>
      <w:proofErr w:type="spellStart"/>
      <w:r>
        <w:rPr>
          <w:b/>
          <w:lang w:val="es-AR"/>
        </w:rPr>
        <w:t>Visual</w:t>
      </w:r>
      <w:proofErr w:type="gramStart"/>
      <w:r w:rsidRPr="002446FF">
        <w:rPr>
          <w:b/>
          <w:lang w:val="es-AR"/>
        </w:rPr>
        <w:t>:</w:t>
      </w:r>
      <w:r>
        <w:rPr>
          <w:lang w:val="es-AR"/>
        </w:rPr>
        <w:t>Contiene</w:t>
      </w:r>
      <w:proofErr w:type="spellEnd"/>
      <w:proofErr w:type="gramEnd"/>
      <w:r>
        <w:rPr>
          <w:lang w:val="es-AR"/>
        </w:rPr>
        <w:t xml:space="preserve"> las interfaces de las vistas y la implementación de las mismas así</w:t>
      </w:r>
      <w:r w:rsidRPr="00FC5F22">
        <w:rPr>
          <w:lang w:val="es-AR"/>
        </w:rPr>
        <w:t xml:space="preserve"> como también implementación de los controladores para cada vista y las interfaces de los mismos.</w:t>
      </w:r>
    </w:p>
    <w:p w:rsidR="00A270E3" w:rsidRPr="00D405FD" w:rsidRDefault="00A270E3" w:rsidP="00A270E3">
      <w:pPr>
        <w:pStyle w:val="ListParagraph"/>
        <w:numPr>
          <w:ilvl w:val="0"/>
          <w:numId w:val="9"/>
        </w:numPr>
        <w:rPr>
          <w:b/>
          <w:lang w:val="es-AR"/>
        </w:rPr>
      </w:pPr>
      <w:proofErr w:type="spellStart"/>
      <w:r>
        <w:rPr>
          <w:b/>
          <w:lang w:val="es-AR"/>
        </w:rPr>
        <w:t>MessageProcessing</w:t>
      </w:r>
      <w:proofErr w:type="spellEnd"/>
      <w:r>
        <w:rPr>
          <w:b/>
          <w:lang w:val="es-AR"/>
        </w:rPr>
        <w:t xml:space="preserve">: </w:t>
      </w:r>
      <w:r>
        <w:rPr>
          <w:lang w:val="es-AR"/>
        </w:rPr>
        <w:t>Contiene a los componentes necesarios para procesar los mensajes recuperados a través de las diferentes reglas.</w:t>
      </w:r>
    </w:p>
    <w:p w:rsidR="00A270E3" w:rsidRPr="002446FF" w:rsidRDefault="00A270E3" w:rsidP="00A270E3">
      <w:pPr>
        <w:pStyle w:val="ListParagraph"/>
        <w:numPr>
          <w:ilvl w:val="0"/>
          <w:numId w:val="9"/>
        </w:numPr>
        <w:rPr>
          <w:b/>
          <w:lang w:val="es-AR"/>
        </w:rPr>
      </w:pPr>
      <w:proofErr w:type="spellStart"/>
      <w:r>
        <w:rPr>
          <w:b/>
          <w:lang w:val="es-AR"/>
        </w:rPr>
        <w:t>Message</w:t>
      </w:r>
      <w:proofErr w:type="spellEnd"/>
      <w:r>
        <w:rPr>
          <w:b/>
          <w:lang w:val="es-AR"/>
        </w:rPr>
        <w:t xml:space="preserve"> I/O: </w:t>
      </w:r>
      <w:r>
        <w:rPr>
          <w:lang w:val="es-AR"/>
        </w:rPr>
        <w:t>Contiene a los componentes necesarios para enviar y recibir mensajes.</w:t>
      </w:r>
    </w:p>
    <w:p w:rsidR="0060702B" w:rsidRDefault="0060702B" w:rsidP="0060702B">
      <w:pPr>
        <w:pStyle w:val="Heading2"/>
        <w:rPr>
          <w:lang w:val="es-AR"/>
        </w:rPr>
      </w:pPr>
    </w:p>
    <w:p w:rsidR="00A270E3" w:rsidRDefault="0060702B" w:rsidP="0060702B">
      <w:pPr>
        <w:pStyle w:val="Heading2"/>
        <w:rPr>
          <w:lang w:val="es-AR"/>
        </w:rPr>
      </w:pPr>
      <w:bookmarkStart w:id="10" w:name="_Toc338980744"/>
      <w:r>
        <w:rPr>
          <w:lang w:val="es-AR"/>
        </w:rPr>
        <w:t>Diagramas de Clases</w:t>
      </w:r>
      <w:bookmarkEnd w:id="10"/>
    </w:p>
    <w:p w:rsidR="0060702B" w:rsidRDefault="0060702B" w:rsidP="0060702B">
      <w:pPr>
        <w:rPr>
          <w:lang w:val="es-AR"/>
        </w:rPr>
      </w:pPr>
      <w:r>
        <w:rPr>
          <w:lang w:val="es-AR"/>
        </w:rPr>
        <w:t xml:space="preserve">A continuación se muestran los diagramas de clases diseñados para la aplicación. </w:t>
      </w:r>
    </w:p>
    <w:p w:rsidR="0060702B" w:rsidRDefault="0060702B" w:rsidP="0060702B">
      <w:pPr>
        <w:rPr>
          <w:lang w:val="es-AR"/>
        </w:rPr>
      </w:pPr>
      <w:r>
        <w:rPr>
          <w:lang w:val="es-AR"/>
        </w:rPr>
        <w:t>Se muestran dos diagramas parciales, que contienen las jerarquías de Reglas y Acciones; y por último se muestra el diagrama de clases general.</w:t>
      </w:r>
    </w:p>
    <w:p w:rsidR="0060702B" w:rsidRDefault="00D044F4" w:rsidP="00D044F4">
      <w:pPr>
        <w:ind w:left="-709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6619240" cy="3315240"/>
            <wp:effectExtent l="38100" t="57150" r="105410" b="947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798" cy="33150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44F4" w:rsidRPr="0060702B" w:rsidRDefault="00D044F4" w:rsidP="00D044F4">
      <w:pPr>
        <w:ind w:left="-709"/>
        <w:jc w:val="center"/>
        <w:rPr>
          <w:i/>
          <w:lang w:val="es-AR"/>
        </w:rPr>
      </w:pPr>
      <w:r w:rsidRPr="0060702B">
        <w:rPr>
          <w:i/>
          <w:lang w:val="es-AR"/>
        </w:rPr>
        <w:t xml:space="preserve">(Diagrama de Clases Parcial – Jerarquía de </w:t>
      </w:r>
      <w:r>
        <w:rPr>
          <w:i/>
          <w:lang w:val="es-AR"/>
        </w:rPr>
        <w:t>Reglas</w:t>
      </w:r>
      <w:r w:rsidRPr="0060702B">
        <w:rPr>
          <w:i/>
          <w:lang w:val="es-AR"/>
        </w:rPr>
        <w:t>)</w:t>
      </w:r>
    </w:p>
    <w:p w:rsidR="00D044F4" w:rsidRPr="0060702B" w:rsidRDefault="00D044F4" w:rsidP="00D044F4">
      <w:pPr>
        <w:ind w:left="-709"/>
        <w:rPr>
          <w:lang w:val="es-AR"/>
        </w:rPr>
      </w:pPr>
    </w:p>
    <w:p w:rsidR="0060702B" w:rsidRDefault="0060702B" w:rsidP="0060702B">
      <w:pPr>
        <w:ind w:left="-709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6619009" cy="3343275"/>
            <wp:effectExtent l="38100" t="57150" r="105641" b="857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739" cy="33431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702B" w:rsidRPr="0060702B" w:rsidRDefault="0060702B" w:rsidP="0060702B">
      <w:pPr>
        <w:ind w:left="-709"/>
        <w:jc w:val="center"/>
        <w:rPr>
          <w:i/>
          <w:lang w:val="es-AR"/>
        </w:rPr>
      </w:pPr>
      <w:r w:rsidRPr="0060702B">
        <w:rPr>
          <w:i/>
          <w:lang w:val="es-AR"/>
        </w:rPr>
        <w:t>(Diagrama de Clases Parcial – Jerarquía de Acciones)</w:t>
      </w:r>
    </w:p>
    <w:p w:rsidR="00D044F4" w:rsidRPr="0060702B" w:rsidRDefault="00D044F4" w:rsidP="00D044F4">
      <w:pPr>
        <w:ind w:left="-709"/>
        <w:jc w:val="center"/>
        <w:rPr>
          <w:i/>
          <w:lang w:val="es-AR"/>
        </w:rPr>
      </w:pPr>
      <w:commentRangeStart w:id="11"/>
      <w:r w:rsidRPr="0060702B">
        <w:rPr>
          <w:i/>
          <w:lang w:val="es-AR"/>
        </w:rPr>
        <w:lastRenderedPageBreak/>
        <w:t xml:space="preserve">(Diagrama de Clases </w:t>
      </w:r>
      <w:r>
        <w:rPr>
          <w:i/>
          <w:lang w:val="es-AR"/>
        </w:rPr>
        <w:t>General</w:t>
      </w:r>
      <w:r w:rsidRPr="0060702B">
        <w:rPr>
          <w:i/>
          <w:lang w:val="es-AR"/>
        </w:rPr>
        <w:t>)</w:t>
      </w:r>
      <w:commentRangeEnd w:id="11"/>
      <w:r>
        <w:rPr>
          <w:rStyle w:val="CommentReference"/>
        </w:rPr>
        <w:commentReference w:id="11"/>
      </w:r>
    </w:p>
    <w:p w:rsidR="00D044F4" w:rsidRDefault="00D044F4" w:rsidP="0060702B">
      <w:pPr>
        <w:pStyle w:val="Heading2"/>
        <w:rPr>
          <w:lang w:val="es-AR"/>
        </w:rPr>
      </w:pPr>
    </w:p>
    <w:p w:rsidR="0060702B" w:rsidRDefault="0060702B" w:rsidP="0060702B">
      <w:pPr>
        <w:pStyle w:val="Heading2"/>
        <w:rPr>
          <w:lang w:val="es-AR"/>
        </w:rPr>
      </w:pPr>
      <w:bookmarkStart w:id="12" w:name="_Toc338980745"/>
      <w:r>
        <w:rPr>
          <w:lang w:val="es-AR"/>
        </w:rPr>
        <w:t>Diagramas de Secuencia</w:t>
      </w:r>
      <w:bookmarkEnd w:id="12"/>
    </w:p>
    <w:p w:rsidR="0060702B" w:rsidRDefault="00D93056" w:rsidP="0060702B">
      <w:pPr>
        <w:rPr>
          <w:lang w:val="es-AR"/>
        </w:rPr>
      </w:pPr>
      <w:r>
        <w:rPr>
          <w:lang w:val="es-AR"/>
        </w:rPr>
        <w:t>Se detallan los diagramas más relevantes de la aplicación. Los mismos corresponden a las secuencias de obtención de reglas y acciones a partir del procesado de emails.</w:t>
      </w:r>
    </w:p>
    <w:p w:rsidR="00D93056" w:rsidRDefault="00D93056" w:rsidP="0060702B">
      <w:pPr>
        <w:rPr>
          <w:lang w:val="es-AR"/>
        </w:rPr>
      </w:pPr>
    </w:p>
    <w:p w:rsidR="00D93056" w:rsidRDefault="00D93056" w:rsidP="00D93056">
      <w:pPr>
        <w:ind w:left="-851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6728603" cy="3495675"/>
            <wp:effectExtent l="38100" t="57150" r="110347" b="104775"/>
            <wp:docPr id="6" name="Imagen 6" descr="C:\Users\Sebas\Documents\Repositorios Facu\Tecnicas\docs\diagrams\RuleBootstrapSequenc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bas\Documents\Repositorios Facu\Tecnicas\docs\diagrams\RuleBootstrapSequence.bmp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603" cy="3495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3056" w:rsidRDefault="00D93056" w:rsidP="00D93056">
      <w:pPr>
        <w:jc w:val="center"/>
        <w:rPr>
          <w:i/>
          <w:lang w:val="es-AR"/>
        </w:rPr>
      </w:pPr>
      <w:r w:rsidRPr="00D93056">
        <w:rPr>
          <w:i/>
          <w:lang w:val="es-AR"/>
        </w:rPr>
        <w:t>(</w:t>
      </w:r>
      <w:proofErr w:type="spellStart"/>
      <w:r w:rsidRPr="00D93056">
        <w:rPr>
          <w:i/>
          <w:lang w:val="es-AR"/>
        </w:rPr>
        <w:t>RuleBootstrapSequence</w:t>
      </w:r>
      <w:proofErr w:type="spellEnd"/>
      <w:r w:rsidRPr="00D93056">
        <w:rPr>
          <w:i/>
          <w:lang w:val="es-AR"/>
        </w:rPr>
        <w:t>)</w:t>
      </w:r>
    </w:p>
    <w:p w:rsidR="00D93056" w:rsidRDefault="00D93056" w:rsidP="00D93056">
      <w:pPr>
        <w:jc w:val="center"/>
        <w:rPr>
          <w:i/>
          <w:lang w:val="es-AR"/>
        </w:rPr>
      </w:pPr>
    </w:p>
    <w:p w:rsidR="00D93056" w:rsidRDefault="00D93056" w:rsidP="00D93056">
      <w:pPr>
        <w:ind w:left="-851"/>
        <w:jc w:val="center"/>
        <w:rPr>
          <w:i/>
          <w:lang w:val="es-AR"/>
        </w:rPr>
      </w:pPr>
      <w:r>
        <w:rPr>
          <w:i/>
          <w:noProof/>
          <w:lang w:val="es-AR" w:eastAsia="es-AR"/>
        </w:rPr>
        <w:lastRenderedPageBreak/>
        <w:drawing>
          <wp:inline distT="0" distB="0" distL="0" distR="0">
            <wp:extent cx="6957792" cy="3076575"/>
            <wp:effectExtent l="38100" t="57150" r="109758" b="104775"/>
            <wp:docPr id="7" name="Imagen 7" descr="C:\Users\Sebas\Documents\Repositorios Facu\Tecnicas\docs\diagrams\ActionBootstrapSequenc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bas\Documents\Repositorios Facu\Tecnicas\docs\diagrams\ActionBootstrapSequence.bmp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792" cy="3076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3056" w:rsidRPr="00D93056" w:rsidRDefault="00D93056" w:rsidP="00D93056">
      <w:pPr>
        <w:jc w:val="center"/>
        <w:rPr>
          <w:i/>
          <w:lang w:val="es-AR"/>
        </w:rPr>
      </w:pPr>
      <w:r>
        <w:rPr>
          <w:i/>
          <w:lang w:val="es-AR"/>
        </w:rPr>
        <w:t>(</w:t>
      </w:r>
      <w:proofErr w:type="spellStart"/>
      <w:r w:rsidRPr="00D93056">
        <w:rPr>
          <w:i/>
          <w:lang w:val="es-AR"/>
        </w:rPr>
        <w:t>ActionBootstrapSequence</w:t>
      </w:r>
      <w:proofErr w:type="spellEnd"/>
      <w:r>
        <w:rPr>
          <w:i/>
          <w:lang w:val="es-AR"/>
        </w:rPr>
        <w:t>)</w:t>
      </w:r>
    </w:p>
    <w:p w:rsidR="00783FB5" w:rsidRDefault="00783FB5" w:rsidP="00783FB5">
      <w:pPr>
        <w:pStyle w:val="Heading1"/>
        <w:rPr>
          <w:lang w:val="es-AR"/>
        </w:rPr>
      </w:pPr>
      <w:bookmarkStart w:id="13" w:name="_Vista_de_procesos"/>
      <w:bookmarkStart w:id="14" w:name="_Toc338980746"/>
      <w:bookmarkEnd w:id="13"/>
      <w:r>
        <w:rPr>
          <w:lang w:val="es-AR"/>
        </w:rPr>
        <w:t>Vista de procesos</w:t>
      </w:r>
      <w:bookmarkEnd w:id="14"/>
    </w:p>
    <w:p w:rsidR="00783FB5" w:rsidRDefault="00783FB5" w:rsidP="009E46BE">
      <w:pPr>
        <w:rPr>
          <w:lang w:val="es-AR"/>
        </w:rPr>
      </w:pPr>
      <w:r>
        <w:rPr>
          <w:lang w:val="es-AR"/>
        </w:rPr>
        <w:t>La aplicación cuenta con:</w:t>
      </w:r>
    </w:p>
    <w:p w:rsidR="00783FB5" w:rsidRDefault="00783FB5" w:rsidP="00783FB5">
      <w:pPr>
        <w:pStyle w:val="ListParagraph"/>
        <w:numPr>
          <w:ilvl w:val="0"/>
          <w:numId w:val="13"/>
        </w:numPr>
        <w:rPr>
          <w:lang w:val="es-AR"/>
        </w:rPr>
      </w:pPr>
      <w:r w:rsidRPr="00783FB5">
        <w:rPr>
          <w:lang w:val="es-AR"/>
        </w:rPr>
        <w:t xml:space="preserve">Un </w:t>
      </w:r>
      <w:r w:rsidR="0000604D">
        <w:rPr>
          <w:lang w:val="es-AR"/>
        </w:rPr>
        <w:t>proceso</w:t>
      </w:r>
      <w:r w:rsidRPr="00783FB5">
        <w:rPr>
          <w:lang w:val="es-AR"/>
        </w:rPr>
        <w:t xml:space="preserve"> en un </w:t>
      </w:r>
      <w:proofErr w:type="spellStart"/>
      <w:r w:rsidRPr="00783FB5">
        <w:rPr>
          <w:lang w:val="es-AR"/>
        </w:rPr>
        <w:t>loop</w:t>
      </w:r>
      <w:proofErr w:type="spellEnd"/>
      <w:r w:rsidRPr="00783FB5">
        <w:rPr>
          <w:lang w:val="es-AR"/>
        </w:rPr>
        <w:t xml:space="preserve"> infinito</w:t>
      </w:r>
      <w:r w:rsidR="0000604D">
        <w:rPr>
          <w:lang w:val="es-AR"/>
        </w:rPr>
        <w:t xml:space="preserve"> (</w:t>
      </w:r>
      <w:proofErr w:type="spellStart"/>
      <w:r w:rsidR="0000604D">
        <w:rPr>
          <w:lang w:val="es-AR"/>
        </w:rPr>
        <w:t>worker</w:t>
      </w:r>
      <w:proofErr w:type="spellEnd"/>
      <w:proofErr w:type="gramStart"/>
      <w:r w:rsidR="0000604D">
        <w:rPr>
          <w:lang w:val="es-AR"/>
        </w:rPr>
        <w:t>)que</w:t>
      </w:r>
      <w:proofErr w:type="gramEnd"/>
      <w:r w:rsidR="0000604D">
        <w:rPr>
          <w:lang w:val="es-AR"/>
        </w:rPr>
        <w:t xml:space="preserve"> continuamente recuperara los e-mails nuevos de las cuentas configuradas para una materia y los procesará.</w:t>
      </w:r>
    </w:p>
    <w:p w:rsidR="0000604D" w:rsidRDefault="0000604D" w:rsidP="00783FB5">
      <w:pPr>
        <w:pStyle w:val="ListParagraph"/>
        <w:numPr>
          <w:ilvl w:val="0"/>
          <w:numId w:val="13"/>
        </w:numPr>
        <w:rPr>
          <w:lang w:val="es-AR"/>
        </w:rPr>
      </w:pPr>
      <w:r>
        <w:rPr>
          <w:lang w:val="es-AR"/>
        </w:rPr>
        <w:t xml:space="preserve">Un proceso para una aplicación de escritorio / web, que permitirá </w:t>
      </w:r>
      <w:proofErr w:type="spellStart"/>
      <w:r>
        <w:rPr>
          <w:lang w:val="es-AR"/>
        </w:rPr>
        <w:t>adminstrar</w:t>
      </w:r>
      <w:proofErr w:type="spellEnd"/>
      <w:r>
        <w:rPr>
          <w:lang w:val="es-AR"/>
        </w:rPr>
        <w:t xml:space="preserve"> materias, cursos, cuentas de e-mail y configuración de cuentas.</w:t>
      </w:r>
    </w:p>
    <w:p w:rsidR="0000604D" w:rsidRPr="0000604D" w:rsidRDefault="0000604D" w:rsidP="0000604D">
      <w:pPr>
        <w:rPr>
          <w:lang w:val="es-AR"/>
        </w:rPr>
      </w:pPr>
      <w:r>
        <w:rPr>
          <w:lang w:val="es-AR"/>
        </w:rPr>
        <w:t>Estos dos procesos no necesitan mecanismos de sincronización ya que en ningún momento interactúan directamente entre sí, sino que escriben la base de datos.</w:t>
      </w:r>
    </w:p>
    <w:p w:rsidR="00783FB5" w:rsidRDefault="00783FB5" w:rsidP="00783FB5">
      <w:pPr>
        <w:pStyle w:val="Heading1"/>
        <w:rPr>
          <w:lang w:val="es-AR"/>
        </w:rPr>
      </w:pPr>
      <w:bookmarkStart w:id="15" w:name="_Vista_física"/>
      <w:bookmarkStart w:id="16" w:name="_Toc338980747"/>
      <w:bookmarkEnd w:id="15"/>
      <w:r>
        <w:rPr>
          <w:lang w:val="es-AR"/>
        </w:rPr>
        <w:t>Vista física</w:t>
      </w:r>
      <w:bookmarkEnd w:id="16"/>
    </w:p>
    <w:p w:rsidR="0000604D" w:rsidRDefault="0000604D" w:rsidP="00783FB5">
      <w:pPr>
        <w:rPr>
          <w:lang w:val="es-AR"/>
        </w:rPr>
      </w:pPr>
      <w:r>
        <w:rPr>
          <w:lang w:val="es-AR"/>
        </w:rPr>
        <w:t>A continuación se muestra la distribución propuesta para la aplicación suponiendo una interfaz web para la administración de cursos. Otra posibilidad (no ilustrada aquí por ser más simple), involucra a una aplicación de escritorio que suplante a la interfaz web.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605DB" w:rsidRPr="00FE043E" w:rsidTr="00C605DB">
        <w:tc>
          <w:tcPr>
            <w:tcW w:w="8978" w:type="dxa"/>
            <w:shd w:val="clear" w:color="auto" w:fill="EAF1DD" w:themeFill="accent3" w:themeFillTint="33"/>
          </w:tcPr>
          <w:p w:rsidR="00C605DB" w:rsidRPr="00C605DB" w:rsidRDefault="00C605DB" w:rsidP="00783FB5">
            <w:pPr>
              <w:rPr>
                <w:lang w:val="es-AR"/>
              </w:rPr>
            </w:pPr>
            <w:r w:rsidRPr="00C605DB">
              <w:rPr>
                <w:b/>
                <w:lang w:val="es-AR"/>
              </w:rPr>
              <w:t>Nota</w:t>
            </w:r>
            <w:r>
              <w:rPr>
                <w:b/>
                <w:lang w:val="es-AR"/>
              </w:rPr>
              <w:t xml:space="preserve">: </w:t>
            </w:r>
            <w:r>
              <w:rPr>
                <w:lang w:val="es-AR"/>
              </w:rPr>
              <w:t xml:space="preserve">Esta distribución considera la demo de la aplicación (por cuestiones de tiempo y más importante aún, presupuestarias). Si esta aplicación fuera puesta en producción se recomendaría utilizar servidores separados para el </w:t>
            </w:r>
            <w:proofErr w:type="spellStart"/>
            <w:r>
              <w:rPr>
                <w:lang w:val="es-AR"/>
              </w:rPr>
              <w:t>Worker</w:t>
            </w:r>
            <w:proofErr w:type="spellEnd"/>
            <w:r>
              <w:rPr>
                <w:lang w:val="es-AR"/>
              </w:rPr>
              <w:t xml:space="preserve">, la aplicación Web y la base de datos, </w:t>
            </w:r>
            <w:proofErr w:type="spellStart"/>
            <w:r>
              <w:rPr>
                <w:lang w:val="es-AR"/>
              </w:rPr>
              <w:t>asi</w:t>
            </w:r>
            <w:proofErr w:type="spellEnd"/>
            <w:r>
              <w:rPr>
                <w:lang w:val="es-AR"/>
              </w:rPr>
              <w:t xml:space="preserve"> como también utilizar un servicio de Storage as a </w:t>
            </w:r>
            <w:proofErr w:type="spellStart"/>
            <w:r>
              <w:rPr>
                <w:lang w:val="es-AR"/>
              </w:rPr>
              <w:t>Service</w:t>
            </w:r>
            <w:proofErr w:type="spellEnd"/>
            <w:r>
              <w:rPr>
                <w:lang w:val="es-AR"/>
              </w:rPr>
              <w:t>.</w:t>
            </w:r>
          </w:p>
        </w:tc>
      </w:tr>
    </w:tbl>
    <w:p w:rsidR="00C605DB" w:rsidRDefault="00C605DB" w:rsidP="00783FB5">
      <w:pPr>
        <w:rPr>
          <w:lang w:val="es-AR"/>
        </w:rPr>
      </w:pPr>
    </w:p>
    <w:p w:rsidR="00766C2D" w:rsidRPr="00783FB5" w:rsidRDefault="00C605DB" w:rsidP="00783FB5">
      <w:pPr>
        <w:rPr>
          <w:lang w:val="es-AR"/>
        </w:rPr>
      </w:pPr>
      <w:r w:rsidRPr="00C605DB">
        <w:rPr>
          <w:noProof/>
          <w:lang w:val="es-AR" w:eastAsia="es-AR"/>
        </w:rPr>
        <w:lastRenderedPageBreak/>
        <w:drawing>
          <wp:inline distT="0" distB="0" distL="0" distR="0">
            <wp:extent cx="5612130" cy="4069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C2D" w:rsidRPr="00783FB5" w:rsidSect="00166BFF">
      <w:headerReference w:type="default" r:id="rId28"/>
      <w:footerReference w:type="default" r:id="rId2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Sebas" w:date="2012-10-26T02:02:00Z" w:initials="S">
    <w:p w:rsidR="00D044F4" w:rsidRDefault="00D044F4">
      <w:pPr>
        <w:pStyle w:val="CommentText"/>
      </w:pPr>
      <w:r>
        <w:rPr>
          <w:rStyle w:val="CommentReference"/>
        </w:rPr>
        <w:annotationRef/>
      </w:r>
      <w:proofErr w:type="spellStart"/>
      <w:r>
        <w:t>Agregar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CC2" w:rsidRDefault="00E00CC2" w:rsidP="000D34EA">
      <w:pPr>
        <w:spacing w:after="0" w:line="240" w:lineRule="auto"/>
      </w:pPr>
      <w:r>
        <w:separator/>
      </w:r>
    </w:p>
  </w:endnote>
  <w:endnote w:type="continuationSeparator" w:id="0">
    <w:p w:rsidR="00E00CC2" w:rsidRDefault="00E00CC2" w:rsidP="000D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4EA" w:rsidRPr="00736F4B" w:rsidRDefault="0093180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s-AR"/>
      </w:rPr>
    </w:pPr>
    <w:r>
      <w:rPr>
        <w:rFonts w:asciiTheme="majorHAnsi" w:eastAsiaTheme="majorEastAsia" w:hAnsiTheme="majorHAnsi" w:cstheme="majorBidi"/>
        <w:lang w:val="es-AR"/>
      </w:rPr>
      <w:t>Grupo 14</w:t>
    </w:r>
    <w:r w:rsidR="000D34EA">
      <w:rPr>
        <w:rFonts w:asciiTheme="majorHAnsi" w:eastAsiaTheme="majorEastAsia" w:hAnsiTheme="majorHAnsi" w:cstheme="majorBidi"/>
      </w:rPr>
      <w:ptab w:relativeTo="margin" w:alignment="right" w:leader="none"/>
    </w:r>
    <w:r w:rsidR="005E5849">
      <w:rPr>
        <w:rFonts w:eastAsiaTheme="minorEastAsia"/>
      </w:rPr>
      <w:fldChar w:fldCharType="begin"/>
    </w:r>
    <w:r w:rsidR="000D34EA" w:rsidRPr="00736F4B">
      <w:rPr>
        <w:lang w:val="es-AR"/>
      </w:rPr>
      <w:instrText xml:space="preserve"> PAGE   \* MERGEFORMAT </w:instrText>
    </w:r>
    <w:r w:rsidR="005E5849">
      <w:rPr>
        <w:rFonts w:eastAsiaTheme="minorEastAsia"/>
      </w:rPr>
      <w:fldChar w:fldCharType="separate"/>
    </w:r>
    <w:r w:rsidR="00C35584" w:rsidRPr="00C35584">
      <w:rPr>
        <w:rFonts w:asciiTheme="majorHAnsi" w:eastAsiaTheme="majorEastAsia" w:hAnsiTheme="majorHAnsi" w:cstheme="majorBidi"/>
        <w:noProof/>
        <w:lang w:val="es-AR"/>
      </w:rPr>
      <w:t>1</w:t>
    </w:r>
    <w:r w:rsidR="005E5849">
      <w:rPr>
        <w:rFonts w:asciiTheme="majorHAnsi" w:eastAsiaTheme="majorEastAsia" w:hAnsiTheme="majorHAnsi" w:cstheme="majorBidi"/>
        <w:noProof/>
      </w:rPr>
      <w:fldChar w:fldCharType="end"/>
    </w:r>
  </w:p>
  <w:p w:rsidR="000D34EA" w:rsidRPr="00736F4B" w:rsidRDefault="000D34EA">
    <w:pPr>
      <w:pStyle w:val="Footer"/>
      <w:rPr>
        <w:lang w:val="es-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CC2" w:rsidRDefault="00E00CC2" w:rsidP="000D34EA">
      <w:pPr>
        <w:spacing w:after="0" w:line="240" w:lineRule="auto"/>
      </w:pPr>
      <w:r>
        <w:separator/>
      </w:r>
    </w:p>
  </w:footnote>
  <w:footnote w:type="continuationSeparator" w:id="0">
    <w:p w:rsidR="00E00CC2" w:rsidRDefault="00E00CC2" w:rsidP="000D3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17C01DAFAC945E4A67C1DFB828888F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64ED2" w:rsidRPr="00F45331" w:rsidRDefault="00D64ED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val="es-ES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s-AR"/>
          </w:rPr>
          <w:t xml:space="preserve">75.10 Técnicas de Diseño: Arquitectura </w:t>
        </w:r>
        <w:r w:rsidR="00F45331">
          <w:rPr>
            <w:rFonts w:asciiTheme="majorHAnsi" w:eastAsiaTheme="majorEastAsia" w:hAnsiTheme="majorHAnsi" w:cstheme="majorBidi"/>
            <w:sz w:val="32"/>
            <w:szCs w:val="32"/>
            <w:lang w:val="es-AR"/>
          </w:rPr>
          <w:t>TP</w:t>
        </w:r>
      </w:p>
    </w:sdtContent>
  </w:sdt>
  <w:p w:rsidR="00FD6FF3" w:rsidRPr="00F45331" w:rsidRDefault="00FD6FF3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55889"/>
    <w:multiLevelType w:val="hybridMultilevel"/>
    <w:tmpl w:val="0228F2B2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C5A1650"/>
    <w:multiLevelType w:val="hybridMultilevel"/>
    <w:tmpl w:val="427AD1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06AD1"/>
    <w:multiLevelType w:val="hybridMultilevel"/>
    <w:tmpl w:val="36EECE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620A6"/>
    <w:multiLevelType w:val="hybridMultilevel"/>
    <w:tmpl w:val="6FA805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3048C"/>
    <w:multiLevelType w:val="hybridMultilevel"/>
    <w:tmpl w:val="40BC00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2267D"/>
    <w:multiLevelType w:val="hybridMultilevel"/>
    <w:tmpl w:val="9E06E8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337D2"/>
    <w:multiLevelType w:val="hybridMultilevel"/>
    <w:tmpl w:val="8AB832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7664D"/>
    <w:multiLevelType w:val="hybridMultilevel"/>
    <w:tmpl w:val="D2D0370A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4C5E7570"/>
    <w:multiLevelType w:val="hybridMultilevel"/>
    <w:tmpl w:val="51A458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137187"/>
    <w:multiLevelType w:val="hybridMultilevel"/>
    <w:tmpl w:val="408227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60FFC"/>
    <w:multiLevelType w:val="hybridMultilevel"/>
    <w:tmpl w:val="F19451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1D6DCE"/>
    <w:multiLevelType w:val="hybridMultilevel"/>
    <w:tmpl w:val="69E4A7A8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7CE70A5C"/>
    <w:multiLevelType w:val="hybridMultilevel"/>
    <w:tmpl w:val="54386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7E0E2B"/>
    <w:multiLevelType w:val="hybridMultilevel"/>
    <w:tmpl w:val="5CA219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2"/>
  </w:num>
  <w:num w:numId="5">
    <w:abstractNumId w:val="2"/>
  </w:num>
  <w:num w:numId="6">
    <w:abstractNumId w:val="13"/>
  </w:num>
  <w:num w:numId="7">
    <w:abstractNumId w:val="0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  <w:num w:numId="12">
    <w:abstractNumId w:val="4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7678"/>
    <w:rsid w:val="0000604D"/>
    <w:rsid w:val="000261EE"/>
    <w:rsid w:val="00093C1B"/>
    <w:rsid w:val="000C6C03"/>
    <w:rsid w:val="000D34EA"/>
    <w:rsid w:val="000D4849"/>
    <w:rsid w:val="000E63FF"/>
    <w:rsid w:val="000F5B6C"/>
    <w:rsid w:val="0010303F"/>
    <w:rsid w:val="00121959"/>
    <w:rsid w:val="001453CF"/>
    <w:rsid w:val="001545BC"/>
    <w:rsid w:val="00166BFF"/>
    <w:rsid w:val="00166D6B"/>
    <w:rsid w:val="0023677B"/>
    <w:rsid w:val="002446FF"/>
    <w:rsid w:val="00245933"/>
    <w:rsid w:val="00262CC1"/>
    <w:rsid w:val="00284274"/>
    <w:rsid w:val="00294BE9"/>
    <w:rsid w:val="002B1E24"/>
    <w:rsid w:val="003007C9"/>
    <w:rsid w:val="003159E6"/>
    <w:rsid w:val="00326FCA"/>
    <w:rsid w:val="003403FA"/>
    <w:rsid w:val="003C28FF"/>
    <w:rsid w:val="003F50D5"/>
    <w:rsid w:val="003F7C3F"/>
    <w:rsid w:val="0042398B"/>
    <w:rsid w:val="005140A9"/>
    <w:rsid w:val="00527620"/>
    <w:rsid w:val="005466C5"/>
    <w:rsid w:val="00584519"/>
    <w:rsid w:val="005A52E5"/>
    <w:rsid w:val="005E5849"/>
    <w:rsid w:val="00605A3E"/>
    <w:rsid w:val="0060702B"/>
    <w:rsid w:val="00626C34"/>
    <w:rsid w:val="00676C1C"/>
    <w:rsid w:val="006D425B"/>
    <w:rsid w:val="00707589"/>
    <w:rsid w:val="007139DA"/>
    <w:rsid w:val="00715519"/>
    <w:rsid w:val="00736F4B"/>
    <w:rsid w:val="007410CE"/>
    <w:rsid w:val="00766C2D"/>
    <w:rsid w:val="00774A70"/>
    <w:rsid w:val="00780FC1"/>
    <w:rsid w:val="00783FB5"/>
    <w:rsid w:val="007A02DC"/>
    <w:rsid w:val="007A581F"/>
    <w:rsid w:val="007A5E9E"/>
    <w:rsid w:val="007D308D"/>
    <w:rsid w:val="008340DA"/>
    <w:rsid w:val="00837A49"/>
    <w:rsid w:val="008833AB"/>
    <w:rsid w:val="008E5062"/>
    <w:rsid w:val="00900AF5"/>
    <w:rsid w:val="00913F1F"/>
    <w:rsid w:val="00931801"/>
    <w:rsid w:val="00945095"/>
    <w:rsid w:val="009B4D86"/>
    <w:rsid w:val="009E1B64"/>
    <w:rsid w:val="009E39B0"/>
    <w:rsid w:val="009E46BE"/>
    <w:rsid w:val="00A267C3"/>
    <w:rsid w:val="00A270E3"/>
    <w:rsid w:val="00A313D0"/>
    <w:rsid w:val="00A360AD"/>
    <w:rsid w:val="00A405C9"/>
    <w:rsid w:val="00A637C9"/>
    <w:rsid w:val="00A75517"/>
    <w:rsid w:val="00A755D8"/>
    <w:rsid w:val="00A776AC"/>
    <w:rsid w:val="00A86D1C"/>
    <w:rsid w:val="00A95CFC"/>
    <w:rsid w:val="00AD717F"/>
    <w:rsid w:val="00B47344"/>
    <w:rsid w:val="00B51666"/>
    <w:rsid w:val="00B5382C"/>
    <w:rsid w:val="00BC7683"/>
    <w:rsid w:val="00BE3D53"/>
    <w:rsid w:val="00C27714"/>
    <w:rsid w:val="00C3422B"/>
    <w:rsid w:val="00C35584"/>
    <w:rsid w:val="00C46A51"/>
    <w:rsid w:val="00C605DB"/>
    <w:rsid w:val="00C77840"/>
    <w:rsid w:val="00C97A29"/>
    <w:rsid w:val="00CA1A3E"/>
    <w:rsid w:val="00CA769C"/>
    <w:rsid w:val="00CC19ED"/>
    <w:rsid w:val="00CC24AA"/>
    <w:rsid w:val="00CE4294"/>
    <w:rsid w:val="00D044F4"/>
    <w:rsid w:val="00D05FE1"/>
    <w:rsid w:val="00D405FD"/>
    <w:rsid w:val="00D42DC0"/>
    <w:rsid w:val="00D64ED2"/>
    <w:rsid w:val="00D7775D"/>
    <w:rsid w:val="00D93056"/>
    <w:rsid w:val="00DA5509"/>
    <w:rsid w:val="00DB0C50"/>
    <w:rsid w:val="00DF589D"/>
    <w:rsid w:val="00DF722A"/>
    <w:rsid w:val="00E00CC2"/>
    <w:rsid w:val="00E17EDF"/>
    <w:rsid w:val="00E3186C"/>
    <w:rsid w:val="00EE33B5"/>
    <w:rsid w:val="00EE74FA"/>
    <w:rsid w:val="00F22D2C"/>
    <w:rsid w:val="00F2368E"/>
    <w:rsid w:val="00F45331"/>
    <w:rsid w:val="00FC2AA6"/>
    <w:rsid w:val="00FC5F22"/>
    <w:rsid w:val="00FC7678"/>
    <w:rsid w:val="00FD6FF3"/>
    <w:rsid w:val="00FE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BF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1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7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7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C6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68E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F23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6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71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34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4E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34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4EA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030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030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303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7775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7775D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83FB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13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04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4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4F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4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4F4"/>
    <w:rPr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1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7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7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C6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68E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F23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6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71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34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4E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34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4EA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030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030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303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7775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7775D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ode.google.com/p/moq/" TargetMode="External"/><Relationship Id="rId18" Type="http://schemas.openxmlformats.org/officeDocument/2006/relationships/hyperlink" Target="http://unity.codeplex.com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footnotes" Target="footnotes.xml"/><Relationship Id="rId12" Type="http://schemas.openxmlformats.org/officeDocument/2006/relationships/hyperlink" Target="http://www.asp.net/entity-framework" TargetMode="External"/><Relationship Id="rId17" Type="http://schemas.openxmlformats.org/officeDocument/2006/relationships/hyperlink" Target="http://en.wikipedia.org/wiki/Dependency_injection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vstudio/hh341490.aspx" TargetMode="External"/><Relationship Id="rId24" Type="http://schemas.openxmlformats.org/officeDocument/2006/relationships/comments" Target="comments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unity.codeplex.com/" TargetMode="External"/><Relationship Id="rId23" Type="http://schemas.openxmlformats.org/officeDocument/2006/relationships/image" Target="media/image6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://en.wikipedia.org/wiki/Bootstrapping" TargetMode="External"/><Relationship Id="rId31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google.com/url?sa=t&amp;rct=j&amp;q=&amp;esrc=s&amp;source=web&amp;cd=2&amp;ved=0CCsQFjAB&amp;url=http%3A%2F%2Fvisualstudiogallery.msdn.microsoft.com%2F22c07bda-ffc9-479a-9766-bfd6ccacabd4&amp;ei=aPyJUI2QO4ea9gTkxICADw&amp;usg=AFQjCNE5vIkcyAjEkCYxdKI5vV7AM3WTVw&amp;sig2=kQmpfaoW06SDIQCampG0a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0551E"/>
    <w:rsid w:val="0010613E"/>
    <w:rsid w:val="0020570F"/>
    <w:rsid w:val="006916A0"/>
    <w:rsid w:val="006B2D9E"/>
    <w:rsid w:val="007643D7"/>
    <w:rsid w:val="007A1729"/>
    <w:rsid w:val="00823017"/>
    <w:rsid w:val="00853001"/>
    <w:rsid w:val="0090551E"/>
    <w:rsid w:val="00C92067"/>
    <w:rsid w:val="00F116E4"/>
    <w:rsid w:val="00FD0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C99AB6557C426FA8A3862B5006E9D2">
    <w:name w:val="6CC99AB6557C426FA8A3862B5006E9D2"/>
    <w:rsid w:val="0090551E"/>
  </w:style>
  <w:style w:type="paragraph" w:customStyle="1" w:styleId="B0397F9B80F347E0AE68C9AFE82E6355">
    <w:name w:val="B0397F9B80F347E0AE68C9AFE82E6355"/>
    <w:rsid w:val="0090551E"/>
  </w:style>
  <w:style w:type="paragraph" w:customStyle="1" w:styleId="55E474271B0B4D50AEC764403D103AFD">
    <w:name w:val="55E474271B0B4D50AEC764403D103AFD"/>
    <w:rsid w:val="007643D7"/>
  </w:style>
  <w:style w:type="paragraph" w:customStyle="1" w:styleId="E17C01DAFAC945E4A67C1DFB828888F8">
    <w:name w:val="E17C01DAFAC945E4A67C1DFB828888F8"/>
    <w:rsid w:val="007643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EE667-1612-4E53-9E24-44D011482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1144</Words>
  <Characters>6292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75.10 Técnicas de Diseño: Arquitectura TP</vt:lpstr>
      <vt:lpstr>75.10 Técnicas de Diseño: Arquitectura TP</vt:lpstr>
    </vt:vector>
  </TitlesOfParts>
  <Company>Microsoft Corporation</Company>
  <LinksUpToDate>false</LinksUpToDate>
  <CharactersWithSpaces>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75.10 Técnicas de Diseño: Arquitectura TP</dc:title>
  <dc:creator>Damian Schenkelman</dc:creator>
  <cp:lastModifiedBy>Damian Schenkelman</cp:lastModifiedBy>
  <cp:revision>24</cp:revision>
  <cp:lastPrinted>2012-10-26T05:10:00Z</cp:lastPrinted>
  <dcterms:created xsi:type="dcterms:W3CDTF">2012-10-18T16:29:00Z</dcterms:created>
  <dcterms:modified xsi:type="dcterms:W3CDTF">2012-10-26T05:11:00Z</dcterms:modified>
</cp:coreProperties>
</file>