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8"/>
              <w:left w:val="none" w:color="FFFFFF" w:sz="0"/>
              <w:bottom w:val="none" w:color="FFFFFF" w:sz="0"/>
              <w:right w:val="none" w:color="FFFFFF" w:sz="0"/>
            </w:tcBorders>
          </w:tcPr>
          <w:p>
            <w:pPr>
              <w:spacing w:before="0" w:after="0"/>
            </w:p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1</w:t>
            </w:r>
          </w:p>
        </w:tc>
        <w:tc>
          <w:tcPr>
            <w:tcW w:type="dxa" w:w="8640"/>
            <w:tcBorders>
              <w:top w:val="none" w:color="FFFFFF" w:sz="0"/>
              <w:left w:val="none" w:color="FFFFFF" w:sz="0"/>
              <w:bottom w:val="none" w:color="FFFFFF" w:sz="0"/>
              <w:right w:val="none" w:color="FFFFFF" w:sz="0"/>
            </w:tcBorders>
            <w:shd w:fill="F0FDFA" w:val="clear"/>
            <w:tcMar>
              <w:top w:type="dxa" w:w="140"/>
              <w:left w:type="dxa" w:w="200"/>
              <w:bottom w:type="dxa" w:w="140"/>
              <w:right w:type="dxa" w:w="140"/>
            </w:tcMar>
          </w:tcPr>
          <w:p>
            <w:pPr>
              <w:spacing w:after="40"/>
            </w:pPr>
            <w:r>
              <w:rPr>
                <w:rFonts w:ascii="Arial" w:cs="Arial" w:eastAsia="Arial" w:hAnsi="Arial"/>
                <w:b/>
                <w:bCs/>
                <w:color w:val="0D9488"/>
                <w:sz w:val="30"/>
                <w:szCs w:val="30"/>
              </w:rPr>
              <w:t xml:space="preserve">The Blueprint: Class &amp; Constructor</w:t>
            </w:r>
          </w:p>
          <w:p>
            <w:r>
              <w:rPr>
                <w:rFonts w:ascii="Arial" w:cs="Arial" w:eastAsia="Arial" w:hAnsi="Arial"/>
                <w:i/>
                <w:iCs/>
                <w:color w:val="6B7280"/>
                <w:sz w:val="19"/>
                <w:szCs w:val="19"/>
              </w:rPr>
              <w:t xml:space="preserve">Plan the structure of your object — what IS it and what data does it hold?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9488" w:sz="8"/>
              <w:bottom w:val="none" w:color="FFFFFF" w:sz="0"/>
              <w:right w:val="none" w:color="FFFFFF" w:sz="0"/>
            </w:tcBorders>
            <w:shd w:fill="F0FDFA"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Analogy</w:t>
            </w:r>
          </w:p>
          <w:p>
            <w:r>
              <w:rPr>
                <w:rFonts w:ascii="Arial" w:cs="Arial" w:eastAsia="Arial" w:hAnsi="Arial"/>
                <w:color w:val="374151"/>
                <w:sz w:val="19"/>
                <w:szCs w:val="19"/>
              </w:rPr>
              <w:t xml:space="preserve">A class is like a cookie cutter — it defines the shape. The constructor is the order form that fills in each cookie’s unique details (sprinkle color, size, flavor). Same cutter, different cookies.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D9488" w:sz="2"/>
              <w:right w:val="none" w:color="FFFFFF" w:sz="0"/>
            </w:tcBorders>
            <w:tcMar>
              <w:top w:type="dxa" w:w="60"/>
              <w:left w:type="dxa" w:w="0"/>
              <w:bottom w:type="dxa" w:w="60"/>
              <w:right w:type="dxa" w:w="0"/>
            </w:tcMar>
          </w:tcPr>
          <w:p>
            <w:r>
              <w:rPr>
                <w:rFonts w:ascii="Arial" w:cs="Arial" w:eastAsia="Arial" w:hAnsi="Arial"/>
                <w:b/>
                <w:bCs/>
                <w:color w:val="0D9488"/>
                <w:spacing w:val="60"/>
                <w:sz w:val="17"/>
                <w:szCs w:val="17"/>
              </w:rPr>
              <w:t xml:space="preserve">NAME YOUR CLASS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0D9488"/>
                <w:sz w:val="18"/>
                <w:szCs w:val="18"/>
              </w:rPr>
              <w:t xml:space="preserve">Class Name (what type of object?)</w:t>
            </w:r>
          </w:p>
          <w:p>
            <w:pPr>
              <w:pBdr>
                <w:bottom w:val="single" w:color="D1D5DB" w:sz="1" w:space="1"/>
              </w:pBdr>
              <w:spacing w:before="0" w:after="0"/>
            </w:pPr>
            <w:r>
              <w:rPr>
                <w:rFonts w:ascii="Arial" w:cs="Arial" w:eastAsia="Arial" w:hAnsi="Arial"/>
                <w:sz w:val="22"/>
                <w:szCs w:val="22"/>
              </w:rPr>
              <w:t xml:space="preserve"/>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0D9488"/>
                <w:sz w:val="18"/>
                <w:szCs w:val="18"/>
              </w:rPr>
              <w:t xml:space="preserve">What real-world thing does it represent?</w:t>
            </w:r>
          </w:p>
          <w:p>
            <w:pPr>
              <w:pBdr>
                <w:bottom w:val="single" w:color="D1D5DB" w:sz="1" w:space="1"/>
              </w:pBdr>
              <w:spacing w:before="0" w:after="0"/>
            </w:pPr>
            <w:r>
              <w:rPr>
                <w:rFonts w:ascii="Arial" w:cs="Arial" w:eastAsia="Arial" w:hAnsi="Arial"/>
                <w:sz w:val="22"/>
                <w:szCs w:val="22"/>
              </w:rPr>
              <w:t xml:space="preserve"/>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7C3AED" w:sz="2"/>
              <w:right w:val="none" w:color="FFFFFF" w:sz="0"/>
            </w:tcBorders>
            <w:tcMar>
              <w:top w:type="dxa" w:w="60"/>
              <w:left w:type="dxa" w:w="0"/>
              <w:bottom w:type="dxa" w:w="60"/>
              <w:right w:type="dxa" w:w="0"/>
            </w:tcMar>
          </w:tcPr>
          <w:p>
            <w:r>
              <w:rPr>
                <w:rFonts w:ascii="Arial" w:cs="Arial" w:eastAsia="Arial" w:hAnsi="Arial"/>
                <w:b/>
                <w:bCs/>
                <w:color w:val="7C3AED"/>
                <w:spacing w:val="60"/>
                <w:sz w:val="17"/>
                <w:szCs w:val="17"/>
              </w:rPr>
              <w:t xml:space="preserve">PLAN YOUR PROPERTIES (CONSTRUCTOR)</w:t>
            </w:r>
          </w:p>
        </w:tc>
      </w:tr>
    </w:tbl>
    <w:p>
      <w:pPr>
        <w:spacing w:before="40" w:after="0"/>
      </w:pPr>
    </w:p>
    <w:p>
      <w:pPr>
        <w:spacing w:before="20" w:after="20"/>
      </w:pPr>
      <w:r>
        <w:rPr>
          <w:rFonts w:ascii="Arial" w:cs="Arial" w:eastAsia="Arial" w:hAnsi="Arial"/>
          <w:i w:val="false"/>
          <w:iCs w:val="false"/>
          <w:color w:val="374151"/>
          <w:sz w:val="20"/>
          <w:szCs w:val="20"/>
        </w:rPr>
        <w:t xml:space="preserve">Each property uses this.___ to belong to ONE specific object. Plan what data each object needs: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tcPr>
          <w:p>
            <w:r>
              <w:rPr>
                <w:rFonts w:ascii="Arial" w:cs="Arial" w:eastAsia="Arial" w:hAnsi="Arial"/>
                <w:b/>
                <w:bCs/>
                <w:color w:val="7C3AED"/>
                <w:sz w:val="17"/>
                <w:szCs w:val="17"/>
              </w:rPr>
              <w:t xml:space="preserve">Property Name</w:t>
            </w:r>
          </w:p>
        </w:tc>
        <w:tc>
          <w:tcPr>
            <w:tcW w:type="dxa" w:w="22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tcPr>
          <w:p>
            <w:r>
              <w:rPr>
                <w:rFonts w:ascii="Arial" w:cs="Arial" w:eastAsia="Arial" w:hAnsi="Arial"/>
                <w:b/>
                <w:bCs/>
                <w:color w:val="7C3AED"/>
                <w:sz w:val="17"/>
                <w:szCs w:val="17"/>
              </w:rPr>
              <w:t xml:space="preserve">Data Type</w:t>
            </w:r>
          </w:p>
        </w:tc>
        <w:tc>
          <w:tcPr>
            <w:tcW w:type="dxa" w:w="496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tcPr>
          <w:p>
            <w:r>
              <w:rPr>
                <w:rFonts w:ascii="Arial" w:cs="Arial" w:eastAsia="Arial" w:hAnsi="Arial"/>
                <w:b/>
                <w:bCs/>
                <w:color w:val="7C3AED"/>
                <w:sz w:val="17"/>
                <w:szCs w:val="17"/>
              </w:rPr>
              <w:t xml:space="preserve">What does it store?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7C3AED"/>
                <w:sz w:val="19"/>
                <w:szCs w:val="19"/>
              </w:rPr>
              <w:t xml:space="preserve">this.x</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9"/>
                <w:szCs w:val="19"/>
              </w:rPr>
              <w:t xml:space="preserve">Number</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(example) Horizontal position on screen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7C3AED"/>
                <w:sz w:val="19"/>
                <w:szCs w:val="19"/>
              </w:rPr>
              <w:t xml:space="preserve">this.______</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9"/>
                <w:szCs w:val="19"/>
              </w:rPr>
              <w:t xml:space="preserve"/>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7C3AED"/>
                <w:sz w:val="19"/>
                <w:szCs w:val="19"/>
              </w:rPr>
              <w:t xml:space="preserve">this.______</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9"/>
                <w:szCs w:val="19"/>
              </w:rPr>
              <w:t xml:space="preserve"/>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7C3AED"/>
                <w:sz w:val="19"/>
                <w:szCs w:val="19"/>
              </w:rPr>
              <w:t xml:space="preserve">this.______</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9"/>
                <w:szCs w:val="19"/>
              </w:rPr>
              <w:t xml:space="preserve"/>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7C3AED"/>
                <w:sz w:val="19"/>
                <w:szCs w:val="19"/>
              </w:rPr>
              <w:t xml:space="preserve">this.______</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9"/>
                <w:szCs w:val="19"/>
              </w:rPr>
              <w:t xml:space="preserve"/>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7C3AED"/>
                <w:sz w:val="19"/>
                <w:szCs w:val="19"/>
              </w:rPr>
              <w:t xml:space="preserve">this.______</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9"/>
                <w:szCs w:val="19"/>
              </w:rPr>
              <w:t xml:space="preserve"/>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D9488" w:sz="2"/>
              <w:right w:val="none" w:color="FFFFFF" w:sz="0"/>
            </w:tcBorders>
            <w:tcMar>
              <w:top w:type="dxa" w:w="60"/>
              <w:left w:type="dxa" w:w="0"/>
              <w:bottom w:type="dxa" w:w="60"/>
              <w:right w:type="dxa" w:w="0"/>
            </w:tcMar>
          </w:tcPr>
          <w:p>
            <w:r>
              <w:rPr>
                <w:rFonts w:ascii="Arial" w:cs="Arial" w:eastAsia="Arial" w:hAnsi="Arial"/>
                <w:b/>
                <w:bCs/>
                <w:color w:val="0D9488"/>
                <w:spacing w:val="60"/>
                <w:sz w:val="17"/>
                <w:szCs w:val="17"/>
              </w:rPr>
              <w:t xml:space="preserve">CONSTRUCTOR PARAMETERS</w:t>
            </w:r>
          </w:p>
        </w:tc>
      </w:tr>
    </w:tbl>
    <w:p>
      <w:pPr>
        <w:spacing w:before="40" w:after="0"/>
      </w:pPr>
    </w:p>
    <w:p>
      <w:pPr>
        <w:spacing w:before="20" w:after="20"/>
      </w:pPr>
      <w:r>
        <w:rPr>
          <w:rFonts w:ascii="Arial" w:cs="Arial" w:eastAsia="Arial" w:hAnsi="Arial"/>
          <w:i w:val="false"/>
          <w:iCs w:val="false"/>
          <w:color w:val="374151"/>
          <w:sz w:val="20"/>
          <w:szCs w:val="20"/>
        </w:rPr>
        <w:t xml:space="preserve">Which values will you PASS IN when creating a new object vs. generating randomly inside?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0D9488"/>
                <w:sz w:val="18"/>
                <w:szCs w:val="18"/>
              </w:rPr>
              <w:t xml:space="preserve">Passed in as parameters (e.g., x, y)</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0D9488"/>
                <w:sz w:val="18"/>
                <w:szCs w:val="18"/>
              </w:rPr>
              <w:t xml:space="preserve">Generated inside constructor (e.g., random size)</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B2777" w:sz="2"/>
              <w:right w:val="none" w:color="FFFFFF" w:sz="0"/>
            </w:tcBorders>
            <w:tcMar>
              <w:top w:type="dxa" w:w="60"/>
              <w:left w:type="dxa" w:w="0"/>
              <w:bottom w:type="dxa" w:w="60"/>
              <w:right w:type="dxa" w:w="0"/>
            </w:tcMar>
          </w:tcPr>
          <w:p>
            <w:r>
              <w:rPr>
                <w:rFonts w:ascii="Arial" w:cs="Arial" w:eastAsia="Arial" w:hAnsi="Arial"/>
                <w:b/>
                <w:bCs/>
                <w:color w:val="DB2777"/>
                <w:spacing w:val="60"/>
                <w:sz w:val="17"/>
                <w:szCs w:val="17"/>
              </w:rPr>
              <w:t xml:space="preserve">PLAN YOUR METHODS (WHAT CAN IT DO?)</w:t>
            </w:r>
          </w:p>
        </w:tc>
      </w:tr>
    </w:tbl>
    <w:p>
      <w:pPr>
        <w:spacing w:before="40" w:after="0"/>
      </w:pPr>
    </w:p>
    <w:p>
      <w:pPr>
        <w:spacing w:before="20" w:after="20"/>
      </w:pPr>
      <w:r>
        <w:rPr>
          <w:rFonts w:ascii="Arial" w:cs="Arial" w:eastAsia="Arial" w:hAnsi="Arial"/>
          <w:i w:val="false"/>
          <w:iCs w:val="false"/>
          <w:color w:val="374151"/>
          <w:sz w:val="20"/>
          <w:szCs w:val="20"/>
        </w:rPr>
        <w:t xml:space="preserve">Methods are functions that live INSIDE your class. They define your object’s behaviors. List every method your class will need.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D1D5DB" w:sz="1"/>
              <w:left w:val="single" w:color="D1D5DB" w:sz="1"/>
              <w:bottom w:val="single" w:color="D1D5DB" w:sz="1"/>
              <w:right w:val="single" w:color="D1D5DB" w:sz="1"/>
            </w:tcBorders>
            <w:shd w:fill="FCE7F3" w:val="clear"/>
            <w:tcMar>
              <w:top w:type="dxa" w:w="100"/>
              <w:left w:type="dxa" w:w="140"/>
              <w:bottom w:type="dxa" w:w="100"/>
              <w:right w:type="dxa" w:w="140"/>
            </w:tcMar>
          </w:tcPr>
          <w:p>
            <w:r>
              <w:rPr>
                <w:rFonts w:ascii="Arial" w:cs="Arial" w:eastAsia="Arial" w:hAnsi="Arial"/>
                <w:b/>
                <w:bCs/>
                <w:color w:val="DB2777"/>
                <w:sz w:val="17"/>
                <w:szCs w:val="17"/>
              </w:rPr>
              <w:t xml:space="preserve">Method Name</w:t>
            </w:r>
          </w:p>
        </w:tc>
        <w:tc>
          <w:tcPr>
            <w:tcW w:type="dxa" w:w="4160"/>
            <w:tcBorders>
              <w:top w:val="single" w:color="D1D5DB" w:sz="1"/>
              <w:left w:val="single" w:color="D1D5DB" w:sz="1"/>
              <w:bottom w:val="single" w:color="D1D5DB" w:sz="1"/>
              <w:right w:val="single" w:color="D1D5DB" w:sz="1"/>
            </w:tcBorders>
            <w:shd w:fill="FCE7F3" w:val="clear"/>
            <w:tcMar>
              <w:top w:type="dxa" w:w="100"/>
              <w:left w:type="dxa" w:w="140"/>
              <w:bottom w:type="dxa" w:w="100"/>
              <w:right w:type="dxa" w:w="140"/>
            </w:tcMar>
          </w:tcPr>
          <w:p>
            <w:r>
              <w:rPr>
                <w:rFonts w:ascii="Arial" w:cs="Arial" w:eastAsia="Arial" w:hAnsi="Arial"/>
                <w:b/>
                <w:bCs/>
                <w:color w:val="DB2777"/>
                <w:sz w:val="17"/>
                <w:szCs w:val="17"/>
              </w:rPr>
              <w:t xml:space="preserve">What does it do? (plain English)</w:t>
            </w:r>
          </w:p>
        </w:tc>
        <w:tc>
          <w:tcPr>
            <w:tcW w:type="dxa" w:w="2600"/>
            <w:tcBorders>
              <w:top w:val="single" w:color="D1D5DB" w:sz="1"/>
              <w:left w:val="single" w:color="D1D5DB" w:sz="1"/>
              <w:bottom w:val="single" w:color="D1D5DB" w:sz="1"/>
              <w:right w:val="single" w:color="D1D5DB" w:sz="1"/>
            </w:tcBorders>
            <w:shd w:fill="FCE7F3" w:val="clear"/>
            <w:tcMar>
              <w:top w:type="dxa" w:w="100"/>
              <w:left w:type="dxa" w:w="140"/>
              <w:bottom w:type="dxa" w:w="100"/>
              <w:right w:type="dxa" w:w="140"/>
            </w:tcMar>
          </w:tcPr>
          <w:p>
            <w:r>
              <w:rPr>
                <w:rFonts w:ascii="Arial" w:cs="Arial" w:eastAsia="Arial" w:hAnsi="Arial"/>
                <w:b/>
                <w:bCs/>
                <w:color w:val="DB2777"/>
                <w:sz w:val="17"/>
                <w:szCs w:val="17"/>
              </w:rPr>
              <w:t xml:space="preserve">Properties It Uses</w:t>
            </w:r>
          </w:p>
        </w:tc>
      </w:tr>
      <w:tr>
        <w:tc>
          <w:tcPr>
            <w:tcW w:type="dxa" w:w="260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tcPr>
          <w:p>
            <w:r>
              <w:rPr>
                <w:rFonts w:ascii="Courier New" w:cs="Courier New" w:eastAsia="Courier New" w:hAnsi="Courier New"/>
                <w:i/>
                <w:iCs/>
                <w:color w:val="6B7280"/>
                <w:sz w:val="18"/>
                <w:szCs w:val="18"/>
              </w:rPr>
              <w:t xml:space="preserve">display()</w:t>
            </w:r>
          </w:p>
        </w:tc>
        <w:tc>
          <w:tcPr>
            <w:tcW w:type="dxa" w:w="416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tcPr>
          <w:p>
            <w:r>
              <w:rPr>
                <w:rFonts w:ascii="Arial" w:cs="Arial" w:eastAsia="Arial" w:hAnsi="Arial"/>
                <w:i/>
                <w:iCs/>
                <w:color w:val="6B7280"/>
                <w:sz w:val="18"/>
                <w:szCs w:val="18"/>
              </w:rPr>
              <w:t xml:space="preserve">(example) Draws the object on screen</w:t>
            </w:r>
          </w:p>
        </w:tc>
        <w:tc>
          <w:tcPr>
            <w:tcW w:type="dxa" w:w="260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tcPr>
          <w:p>
            <w:r>
              <w:rPr>
                <w:rFonts w:ascii="Courier New" w:cs="Courier New" w:eastAsia="Courier New" w:hAnsi="Courier New"/>
                <w:i/>
                <w:iCs/>
                <w:color w:val="6B7280"/>
                <w:sz w:val="16"/>
                <w:szCs w:val="16"/>
              </w:rPr>
              <w:t xml:space="preserve">this.x, this.y, this.r</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D1D5DB"/>
                <w:sz w:val="18"/>
                <w:szCs w:val="18"/>
              </w:rPr>
              <w:t xml:space="preserve">________________()</w:t>
            </w:r>
          </w:p>
          <w:p>
            <w:pPr>
              <w:spacing w:before="0" w:after="0"/>
            </w:pP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D1D5DB"/>
                <w:sz w:val="18"/>
                <w:szCs w:val="18"/>
              </w:rPr>
              <w:t xml:space="preserve">________________()</w:t>
            </w:r>
          </w:p>
          <w:p>
            <w:pPr>
              <w:spacing w:before="0" w:after="0"/>
            </w:pP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D1D5DB"/>
                <w:sz w:val="18"/>
                <w:szCs w:val="18"/>
              </w:rPr>
              <w:t xml:space="preserve">________________()</w:t>
            </w:r>
          </w:p>
          <w:p>
            <w:pPr>
              <w:spacing w:before="0" w:after="0"/>
            </w:pP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D1D5DB"/>
                <w:sz w:val="18"/>
                <w:szCs w:val="18"/>
              </w:rPr>
              <w:t xml:space="preserve">________________()</w:t>
            </w:r>
          </w:p>
          <w:p>
            <w:pPr>
              <w:spacing w:before="0" w:after="0"/>
            </w:pP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D1D5DB"/>
                <w:sz w:val="18"/>
                <w:szCs w:val="18"/>
              </w:rPr>
              <w:t xml:space="preserve"/>
            </w:r>
          </w:p>
          <w:p>
            <w:pPr>
              <w:spacing w:before="0" w:after="0"/>
            </w:pP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D9488" w:sz="2"/>
              <w:right w:val="none" w:color="FFFFFF" w:sz="0"/>
            </w:tcBorders>
            <w:tcMar>
              <w:top w:type="dxa" w:w="60"/>
              <w:left w:type="dxa" w:w="0"/>
              <w:bottom w:type="dxa" w:w="60"/>
              <w:right w:type="dxa" w:w="0"/>
            </w:tcMar>
          </w:tcPr>
          <w:p>
            <w:r>
              <w:rPr>
                <w:rFonts w:ascii="Arial" w:cs="Arial" w:eastAsia="Arial" w:hAnsi="Arial"/>
                <w:b/>
                <w:bCs/>
                <w:color w:val="0D9488"/>
                <w:spacing w:val="60"/>
                <w:sz w:val="17"/>
                <w:szCs w:val="17"/>
              </w:rPr>
              <w:t xml:space="preserve">SKETCH IT</w:t>
            </w:r>
          </w:p>
        </w:tc>
      </w:tr>
    </w:tbl>
    <w:p>
      <w:pPr>
        <w:spacing w:before="40" w:after="0"/>
      </w:pPr>
    </w:p>
    <w:p>
      <w:pPr>
        <w:spacing w:before="20" w:after="20"/>
      </w:pPr>
      <w:r>
        <w:rPr>
          <w:rFonts w:ascii="Arial" w:cs="Arial" w:eastAsia="Arial" w:hAnsi="Arial"/>
          <w:i w:val="false"/>
          <w:iCs w:val="false"/>
          <w:color w:val="374151"/>
          <w:sz w:val="20"/>
          <w:szCs w:val="20"/>
        </w:rPr>
        <w:t xml:space="preserve">Draw what ONE object looks like. Label the properties AND method behaviors on your drawing.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0D9488"/>
                <w:sz w:val="18"/>
                <w:szCs w:val="18"/>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ectPr>
          <w:headerReference w:type="default" r:id="rId6"/>
          <w:pgSz w:w="12240" w:h="15840" w:orient="portrait"/>
          <w:pgMar w:top="1080" w:right="1440" w:bottom="108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8"/>
              <w:left w:val="none" w:color="FFFFFF" w:sz="0"/>
              <w:bottom w:val="none" w:color="FFFFFF" w:sz="0"/>
              <w:right w:val="none" w:color="FFFFFF" w:sz="0"/>
            </w:tcBorders>
          </w:tcPr>
          <w:p>
            <w:pPr>
              <w:spacing w:before="0" w:after="0"/>
            </w:p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B2777"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2</w:t>
            </w:r>
          </w:p>
        </w:tc>
        <w:tc>
          <w:tcPr>
            <w:tcW w:type="dxa" w:w="8640"/>
            <w:tcBorders>
              <w:top w:val="none" w:color="FFFFFF" w:sz="0"/>
              <w:left w:val="none" w:color="FFFFFF" w:sz="0"/>
              <w:bottom w:val="none" w:color="FFFFFF" w:sz="0"/>
              <w:right w:val="none" w:color="FFFFFF" w:sz="0"/>
            </w:tcBorders>
            <w:shd w:fill="FDF2F8" w:val="clear"/>
            <w:tcMar>
              <w:top w:type="dxa" w:w="140"/>
              <w:left w:type="dxa" w:w="200"/>
              <w:bottom w:type="dxa" w:w="140"/>
              <w:right w:type="dxa" w:w="140"/>
            </w:tcMar>
          </w:tcPr>
          <w:p>
            <w:pPr>
              <w:spacing w:after="40"/>
            </w:pPr>
            <w:r>
              <w:rPr>
                <w:rFonts w:ascii="Arial" w:cs="Arial" w:eastAsia="Arial" w:hAnsi="Arial"/>
                <w:b/>
                <w:bCs/>
                <w:color w:val="DB2777"/>
                <w:sz w:val="30"/>
                <w:szCs w:val="30"/>
              </w:rPr>
              <w:t xml:space="preserve">Adding Behaviors: Methods</w:t>
            </w:r>
          </w:p>
          <w:p>
            <w:r>
              <w:rPr>
                <w:rFonts w:ascii="Arial" w:cs="Arial" w:eastAsia="Arial" w:hAnsi="Arial"/>
                <w:i/>
                <w:iCs/>
                <w:color w:val="6B7280"/>
                <w:sz w:val="19"/>
                <w:szCs w:val="19"/>
              </w:rPr>
              <w:t xml:space="preserve">Plan what your object CAN DO — methods are its skills and actions.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B2777" w:sz="8"/>
              <w:bottom w:val="none" w:color="FFFFFF" w:sz="0"/>
              <w:right w:val="none" w:color="FFFFFF" w:sz="0"/>
            </w:tcBorders>
            <w:shd w:fill="FDF2F8" w:val="clear"/>
            <w:tcMar>
              <w:top w:type="dxa" w:w="120"/>
              <w:left w:type="dxa" w:w="160"/>
              <w:bottom w:type="dxa" w:w="120"/>
              <w:right w:type="dxa" w:w="160"/>
            </w:tcMar>
          </w:tcPr>
          <w:p>
            <w:pPr>
              <w:spacing w:after="60"/>
            </w:pPr>
            <w:r>
              <w:rPr>
                <w:rFonts w:ascii="Arial" w:cs="Arial" w:eastAsia="Arial" w:hAnsi="Arial"/>
                <w:b/>
                <w:bCs/>
                <w:color w:val="DB2777"/>
                <w:sz w:val="20"/>
                <w:szCs w:val="20"/>
              </w:rPr>
              <w:t xml:space="preserve">🤖 Analogy</w:t>
            </w:r>
          </w:p>
          <w:p>
            <w:r>
              <w:rPr>
                <w:rFonts w:ascii="Arial" w:cs="Arial" w:eastAsia="Arial" w:hAnsi="Arial"/>
                <w:color w:val="374151"/>
                <w:sz w:val="19"/>
                <w:szCs w:val="19"/>
              </w:rPr>
              <w:t xml:space="preserve">If the class is a robot blueprint, methods are the robot’s skills. You’re teaching it how to “show yourself” and “move around.” Every robot built from this blueprint gets the same skills, but each uses its OWN data (this.___) to do them differently.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B2777" w:sz="2"/>
              <w:right w:val="none" w:color="FFFFFF" w:sz="0"/>
            </w:tcBorders>
            <w:tcMar>
              <w:top w:type="dxa" w:w="60"/>
              <w:left w:type="dxa" w:w="0"/>
              <w:bottom w:type="dxa" w:w="60"/>
              <w:right w:type="dxa" w:w="0"/>
            </w:tcMar>
          </w:tcPr>
          <w:p>
            <w:r>
              <w:rPr>
                <w:rFonts w:ascii="Arial" w:cs="Arial" w:eastAsia="Arial" w:hAnsi="Arial"/>
                <w:b/>
                <w:bCs/>
                <w:color w:val="DB2777"/>
                <w:spacing w:val="60"/>
                <w:sz w:val="17"/>
                <w:szCs w:val="17"/>
              </w:rPr>
              <w:t xml:space="preserve">HOW MANY METHODS DOES YOUR CLASS NEED?</w:t>
            </w:r>
          </w:p>
        </w:tc>
      </w:tr>
    </w:tbl>
    <w:p>
      <w:pPr>
        <w:spacing w:before="40" w:after="0"/>
      </w:pPr>
    </w:p>
    <w:p>
      <w:pPr>
        <w:spacing w:before="20" w:after="20"/>
      </w:pPr>
      <w:r>
        <w:rPr>
          <w:rFonts w:ascii="Arial" w:cs="Arial" w:eastAsia="Arial" w:hAnsi="Arial"/>
          <w:i w:val="false"/>
          <w:iCs w:val="false"/>
          <w:color w:val="374151"/>
          <w:sz w:val="20"/>
          <w:szCs w:val="20"/>
        </w:rPr>
        <w:t xml:space="preserve">Think about what actions or behaviors your object performs. Most objects need at least a display() and one other behavior.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B2777" w:sz="2"/>
              <w:right w:val="none" w:color="FFFFFF" w:sz="0"/>
            </w:tcBorders>
            <w:tcMar>
              <w:top w:type="dxa" w:w="60"/>
              <w:left w:type="dxa" w:w="0"/>
              <w:bottom w:type="dxa" w:w="60"/>
              <w:right w:type="dxa" w:w="0"/>
            </w:tcMar>
          </w:tcPr>
          <w:p>
            <w:r>
              <w:rPr>
                <w:rFonts w:ascii="Arial" w:cs="Arial" w:eastAsia="Arial" w:hAnsi="Arial"/>
                <w:b/>
                <w:bCs/>
                <w:color w:val="DB2777"/>
                <w:spacing w:val="60"/>
                <w:sz w:val="17"/>
                <w:szCs w:val="17"/>
              </w:rPr>
              <w:t xml:space="preserve">METHOD 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CE7F3" w:val="clear"/>
            <w:tcMar>
              <w:top w:type="dxa" w:w="100"/>
              <w:left w:type="dxa" w:w="140"/>
              <w:bottom w:type="dxa" w:w="100"/>
              <w:right w:type="dxa" w:w="140"/>
            </w:tcMar>
          </w:tcPr>
          <w:p>
            <w:r>
              <w:rPr>
                <w:rFonts w:ascii="Arial" w:cs="Arial" w:eastAsia="Arial" w:hAnsi="Arial"/>
                <w:b/>
                <w:bCs/>
                <w:color w:val="DB2777"/>
                <w:sz w:val="19"/>
                <w:szCs w:val="19"/>
              </w:rPr>
              <w:t xml:space="preserve">Method: </w:t>
            </w:r>
            <w:r>
              <w:rPr>
                <w:rFonts w:ascii="Courier New" w:cs="Courier New" w:eastAsia="Courier New" w:hAnsi="Courier New"/>
                <w:b/>
                <w:bCs/>
                <w:color w:val="DB2777"/>
                <w:sz w:val="20"/>
                <w:szCs w:val="20"/>
              </w:rPr>
              <w:t xml:space="preserve">________________()</w:t>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What does this method DO? (plain English)</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Which properties (this.___) does it use or change?</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What p5.js or built-in functions does it call?</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B2777" w:sz="2"/>
              <w:right w:val="none" w:color="FFFFFF" w:sz="0"/>
            </w:tcBorders>
            <w:tcMar>
              <w:top w:type="dxa" w:w="60"/>
              <w:left w:type="dxa" w:w="0"/>
              <w:bottom w:type="dxa" w:w="60"/>
              <w:right w:type="dxa" w:w="0"/>
            </w:tcMar>
          </w:tcPr>
          <w:p>
            <w:r>
              <w:rPr>
                <w:rFonts w:ascii="Arial" w:cs="Arial" w:eastAsia="Arial" w:hAnsi="Arial"/>
                <w:b/>
                <w:bCs/>
                <w:color w:val="DB2777"/>
                <w:spacing w:val="60"/>
                <w:sz w:val="17"/>
                <w:szCs w:val="17"/>
              </w:rPr>
              <w:t xml:space="preserve">METHOD 2</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CE7F3" w:val="clear"/>
            <w:tcMar>
              <w:top w:type="dxa" w:w="100"/>
              <w:left w:type="dxa" w:w="140"/>
              <w:bottom w:type="dxa" w:w="100"/>
              <w:right w:type="dxa" w:w="140"/>
            </w:tcMar>
          </w:tcPr>
          <w:p>
            <w:r>
              <w:rPr>
                <w:rFonts w:ascii="Arial" w:cs="Arial" w:eastAsia="Arial" w:hAnsi="Arial"/>
                <w:b/>
                <w:bCs/>
                <w:color w:val="DB2777"/>
                <w:sz w:val="19"/>
                <w:szCs w:val="19"/>
              </w:rPr>
              <w:t xml:space="preserve">Method: </w:t>
            </w:r>
            <w:r>
              <w:rPr>
                <w:rFonts w:ascii="Courier New" w:cs="Courier New" w:eastAsia="Courier New" w:hAnsi="Courier New"/>
                <w:b/>
                <w:bCs/>
                <w:color w:val="DB2777"/>
                <w:sz w:val="20"/>
                <w:szCs w:val="20"/>
              </w:rPr>
              <w:t xml:space="preserve">________________()</w:t>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What does this method DO? (plain English)</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Which properties (this.___) does it use or change?</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What p5.js or built-in functions does it call?</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B2777" w:sz="2"/>
              <w:right w:val="none" w:color="FFFFFF" w:sz="0"/>
            </w:tcBorders>
            <w:tcMar>
              <w:top w:type="dxa" w:w="60"/>
              <w:left w:type="dxa" w:w="0"/>
              <w:bottom w:type="dxa" w:w="60"/>
              <w:right w:type="dxa" w:w="0"/>
            </w:tcMar>
          </w:tcPr>
          <w:p>
            <w:r>
              <w:rPr>
                <w:rFonts w:ascii="Arial" w:cs="Arial" w:eastAsia="Arial" w:hAnsi="Arial"/>
                <w:b/>
                <w:bCs/>
                <w:color w:val="DB2777"/>
                <w:spacing w:val="60"/>
                <w:sz w:val="17"/>
                <w:szCs w:val="17"/>
              </w:rPr>
              <w:t xml:space="preserve">METHOD 3 (IF NEEDED)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CE7F3" w:val="clear"/>
            <w:tcMar>
              <w:top w:type="dxa" w:w="100"/>
              <w:left w:type="dxa" w:w="140"/>
              <w:bottom w:type="dxa" w:w="100"/>
              <w:right w:type="dxa" w:w="140"/>
            </w:tcMar>
          </w:tcPr>
          <w:p>
            <w:r>
              <w:rPr>
                <w:rFonts w:ascii="Arial" w:cs="Arial" w:eastAsia="Arial" w:hAnsi="Arial"/>
                <w:b/>
                <w:bCs/>
                <w:color w:val="DB2777"/>
                <w:sz w:val="19"/>
                <w:szCs w:val="19"/>
              </w:rPr>
              <w:t xml:space="preserve">Method: </w:t>
            </w:r>
            <w:r>
              <w:rPr>
                <w:rFonts w:ascii="Courier New" w:cs="Courier New" w:eastAsia="Courier New" w:hAnsi="Courier New"/>
                <w:b/>
                <w:bCs/>
                <w:color w:val="DB2777"/>
                <w:sz w:val="20"/>
                <w:szCs w:val="20"/>
              </w:rPr>
              <w:t xml:space="preserve">________________()</w:t>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What does this method DO? (plain English)</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Which properties (this.___) does it use or change?</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What p5.js or built-in functions does it call?</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B2777" w:sz="2"/>
              <w:right w:val="none" w:color="FFFFFF" w:sz="0"/>
            </w:tcBorders>
            <w:tcMar>
              <w:top w:type="dxa" w:w="60"/>
              <w:left w:type="dxa" w:w="0"/>
              <w:bottom w:type="dxa" w:w="60"/>
              <w:right w:type="dxa" w:w="0"/>
            </w:tcMar>
          </w:tcPr>
          <w:p>
            <w:r>
              <w:rPr>
                <w:rFonts w:ascii="Arial" w:cs="Arial" w:eastAsia="Arial" w:hAnsi="Arial"/>
                <w:b/>
                <w:bCs/>
                <w:color w:val="DB2777"/>
                <w:spacing w:val="60"/>
                <w:sz w:val="17"/>
                <w:szCs w:val="17"/>
              </w:rPr>
              <w:t xml:space="preserve">CONNECTION CHECK</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B2777"/>
                <w:sz w:val="18"/>
                <w:szCs w:val="18"/>
              </w:rPr>
              <w:t xml:space="preserve">How do your methods work together? (e.g., move() changes position, then display() draws at the new position)</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ectPr>
          <w:pgSz w:w="12240" w:h="15840" w:orient="portrait"/>
          <w:pgMar w:top="1080" w:right="1440" w:bottom="108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8"/>
              <w:left w:val="none" w:color="FFFFFF" w:sz="0"/>
              <w:bottom w:val="none" w:color="FFFFFF" w:sz="0"/>
              <w:right w:val="none" w:color="FFFFFF" w:sz="0"/>
            </w:tcBorders>
          </w:tcPr>
          <w:p>
            <w:pPr>
              <w:spacing w:before="0" w:after="0"/>
            </w:p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97706"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3</w:t>
            </w:r>
          </w:p>
        </w:tc>
        <w:tc>
          <w:tcPr>
            <w:tcW w:type="dxa" w:w="8640"/>
            <w:tcBorders>
              <w:top w:val="none" w:color="FFFFFF" w:sz="0"/>
              <w:left w:val="none" w:color="FFFFFF" w:sz="0"/>
              <w:bottom w:val="none" w:color="FFFFFF" w:sz="0"/>
              <w:right w:val="none" w:color="FFFFFF" w:sz="0"/>
            </w:tcBorders>
            <w:shd w:fill="FFFBEB" w:val="clear"/>
            <w:tcMar>
              <w:top w:type="dxa" w:w="140"/>
              <w:left w:type="dxa" w:w="200"/>
              <w:bottom w:type="dxa" w:w="140"/>
              <w:right w:type="dxa" w:w="140"/>
            </w:tcMar>
          </w:tcPr>
          <w:p>
            <w:pPr>
              <w:spacing w:after="40"/>
            </w:pPr>
            <w:r>
              <w:rPr>
                <w:rFonts w:ascii="Arial" w:cs="Arial" w:eastAsia="Arial" w:hAnsi="Arial"/>
                <w:b/>
                <w:bCs/>
                <w:color w:val="D97706"/>
                <w:sz w:val="30"/>
                <w:szCs w:val="30"/>
              </w:rPr>
              <w:t xml:space="preserve">The Factory Line: Arrays &amp; Loops</w:t>
            </w:r>
          </w:p>
          <w:p>
            <w:r>
              <w:rPr>
                <w:rFonts w:ascii="Arial" w:cs="Arial" w:eastAsia="Arial" w:hAnsi="Arial"/>
                <w:i/>
                <w:iCs/>
                <w:color w:val="6B7280"/>
                <w:sz w:val="19"/>
                <w:szCs w:val="19"/>
              </w:rPr>
              <w:t xml:space="preserve">Mass-produce objects and command them all at once.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8"/>
              <w:bottom w:val="none" w:color="FFFFFF" w:sz="0"/>
              <w:right w:val="none" w:color="FFFFFF" w:sz="0"/>
            </w:tcBorders>
            <w:shd w:fill="FFFBEB" w:val="clear"/>
            <w:tcMar>
              <w:top w:type="dxa" w:w="120"/>
              <w:left w:type="dxa" w:w="160"/>
              <w:bottom w:type="dxa" w:w="120"/>
              <w:right w:type="dxa" w:w="160"/>
            </w:tcMar>
          </w:tcPr>
          <w:p>
            <w:pPr>
              <w:spacing w:after="60"/>
            </w:pPr>
            <w:r>
              <w:rPr>
                <w:rFonts w:ascii="Arial" w:cs="Arial" w:eastAsia="Arial" w:hAnsi="Arial"/>
                <w:b/>
                <w:bCs/>
                <w:color w:val="D97706"/>
                <w:sz w:val="20"/>
                <w:szCs w:val="20"/>
              </w:rPr>
              <w:t xml:space="preserve">📋 Analogy</w:t>
            </w:r>
          </w:p>
          <w:p>
            <w:r>
              <w:rPr>
                <w:rFonts w:ascii="Arial" w:cs="Arial" w:eastAsia="Arial" w:hAnsi="Arial"/>
                <w:color w:val="374151"/>
                <w:sz w:val="19"/>
                <w:szCs w:val="19"/>
              </w:rPr>
              <w:t xml:space="preserve">The array is a class roster. The for loop is the teacher doing roll call — going down the list and telling each student (object) to do the same activity. Same instructions, different students, different results.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97706" w:sz="2"/>
              <w:right w:val="none" w:color="FFFFFF" w:sz="0"/>
            </w:tcBorders>
            <w:tcMar>
              <w:top w:type="dxa" w:w="60"/>
              <w:left w:type="dxa" w:w="0"/>
              <w:bottom w:type="dxa" w:w="60"/>
              <w:right w:type="dxa" w:w="0"/>
            </w:tcMar>
          </w:tcPr>
          <w:p>
            <w:r>
              <w:rPr>
                <w:rFonts w:ascii="Arial" w:cs="Arial" w:eastAsia="Arial" w:hAnsi="Arial"/>
                <w:b/>
                <w:bCs/>
                <w:color w:val="D97706"/>
                <w:spacing w:val="60"/>
                <w:sz w:val="17"/>
                <w:szCs w:val="17"/>
              </w:rPr>
              <w:t xml:space="preserve">THE THREE-STEP PATTERN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D97706"/>
                <w:sz w:val="17"/>
                <w:szCs w:val="17"/>
              </w:rPr>
              <w:t xml:space="preserve">1. Create Empty Array</w:t>
            </w:r>
          </w:p>
        </w:tc>
        <w:tc>
          <w:tcPr>
            <w:tcW w:type="dxa" w:w="312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D97706"/>
                <w:sz w:val="17"/>
                <w:szCs w:val="17"/>
              </w:rPr>
              <w:t xml:space="preserve">2. Fill with Loop</w:t>
            </w:r>
          </w:p>
        </w:tc>
        <w:tc>
          <w:tcPr>
            <w:tcW w:type="dxa" w:w="312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D97706"/>
                <w:sz w:val="17"/>
                <w:szCs w:val="17"/>
              </w:rPr>
              <w:t xml:space="preserve">3. Use with Loop</w:t>
            </w:r>
          </w:p>
        </w:tc>
      </w:tr>
      <w:tr>
        <w:tc>
          <w:tcPr>
            <w:tcW w:type="dxa" w:w="312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Courier New" w:cs="Courier New" w:eastAsia="Courier New" w:hAnsi="Courier New"/>
                <w:color w:val="374151"/>
                <w:sz w:val="16"/>
                <w:szCs w:val="16"/>
              </w:rPr>
              <w:t xml:space="preserve">let ___ = [];</w:t>
            </w:r>
          </w:p>
        </w:tc>
        <w:tc>
          <w:tcPr>
            <w:tcW w:type="dxa" w:w="312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Courier New" w:cs="Courier New" w:eastAsia="Courier New" w:hAnsi="Courier New"/>
                <w:color w:val="374151"/>
                <w:sz w:val="16"/>
                <w:szCs w:val="16"/>
              </w:rPr>
              <w:t xml:space="preserve">for (let i = 0; i &lt; ___; i++) {
  ___.push(new ___());
}</w:t>
            </w:r>
          </w:p>
        </w:tc>
        <w:tc>
          <w:tcPr>
            <w:tcW w:type="dxa" w:w="312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Courier New" w:cs="Courier New" w:eastAsia="Courier New" w:hAnsi="Courier New"/>
                <w:color w:val="374151"/>
                <w:sz w:val="16"/>
                <w:szCs w:val="16"/>
              </w:rPr>
              <w:t xml:space="preserve">for (let ___ of ___) {
  ___._____();
  ___._____();
}</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97706"/>
                <w:sz w:val="18"/>
                <w:szCs w:val="18"/>
              </w:rPr>
              <w:t xml:space="preserve">Your code:</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97706"/>
                <w:sz w:val="18"/>
                <w:szCs w:val="18"/>
              </w:rPr>
              <w:t xml:space="preserve">Your code:</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97706"/>
                <w:sz w:val="18"/>
                <w:szCs w:val="18"/>
              </w:rPr>
              <w:t xml:space="preserve">Your code:</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97706" w:sz="2"/>
              <w:right w:val="none" w:color="FFFFFF" w:sz="0"/>
            </w:tcBorders>
            <w:tcMar>
              <w:top w:type="dxa" w:w="60"/>
              <w:left w:type="dxa" w:w="0"/>
              <w:bottom w:type="dxa" w:w="60"/>
              <w:right w:type="dxa" w:w="0"/>
            </w:tcMar>
          </w:tcPr>
          <w:p>
            <w:r>
              <w:rPr>
                <w:rFonts w:ascii="Arial" w:cs="Arial" w:eastAsia="Arial" w:hAnsi="Arial"/>
                <w:b/>
                <w:bCs/>
                <w:color w:val="D97706"/>
                <w:spacing w:val="60"/>
                <w:sz w:val="17"/>
                <w:szCs w:val="17"/>
              </w:rPr>
              <w:t xml:space="preserve">PLANNING QUESTIONS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97706"/>
                <w:sz w:val="18"/>
                <w:szCs w:val="18"/>
              </w:rPr>
              <w:t xml:space="preserve">Array name (plural of your class):</w:t>
            </w:r>
          </w:p>
          <w:p>
            <w:pPr>
              <w:pBdr>
                <w:bottom w:val="single" w:color="D1D5DB" w:sz="1" w:space="1"/>
              </w:pBdr>
              <w:spacing w:before="0" w:after="0"/>
            </w:pPr>
            <w:r>
              <w:rPr>
                <w:rFonts w:ascii="Arial" w:cs="Arial" w:eastAsia="Arial" w:hAnsi="Arial"/>
                <w:sz w:val="22"/>
                <w:szCs w:val="22"/>
              </w:rPr>
              <w:t xml:space="preserve"/>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97706"/>
                <w:sz w:val="18"/>
                <w:szCs w:val="18"/>
              </w:rPr>
              <w:t xml:space="preserve">How many objects to create?</w:t>
            </w:r>
          </w:p>
          <w:p>
            <w:pPr>
              <w:pBdr>
                <w:bottom w:val="single" w:color="D1D5DB" w:sz="1" w:space="1"/>
              </w:pBdr>
              <w:spacing w:before="0" w:after="0"/>
            </w:pPr>
            <w:r>
              <w:rPr>
                <w:rFonts w:ascii="Arial" w:cs="Arial" w:eastAsia="Arial" w:hAnsi="Arial"/>
                <w:sz w:val="22"/>
                <w:szCs w:val="22"/>
              </w:rPr>
              <w:t xml:space="preserve"/>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97706"/>
                <w:sz w:val="18"/>
                <w:szCs w:val="18"/>
              </w:rPr>
              <w:t xml:space="preserve">What goes in setup()? (creating objects)</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40" w:after="20"/>
            </w:pPr>
            <w:r>
              <w:rPr>
                <w:rFonts w:ascii="Arial" w:cs="Arial" w:eastAsia="Arial" w:hAnsi="Arial"/>
                <w:b/>
                <w:bCs/>
                <w:color w:val="D97706"/>
                <w:sz w:val="18"/>
                <w:szCs w:val="18"/>
              </w:rPr>
              <w:t xml:space="preserve">What goes in draw()? (using objects)</w:t>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p>
            <w:pPr>
              <w:pBdr>
                <w:bottom w:val="single" w:color="D1D5DB" w:sz="1" w:space="1"/>
              </w:pBdr>
              <w:spacing w:before="0" w:after="0"/>
            </w:pPr>
            <w:r>
              <w:rPr>
                <w:rFonts w:ascii="Arial" w:cs="Arial" w:eastAsia="Arial" w:hAnsi="Arial"/>
                <w:sz w:val="22"/>
                <w:szCs w:val="22"/>
              </w:rPr>
              <w:t xml:space="preserve"/>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97706" w:sz="2"/>
              <w:right w:val="none" w:color="FFFFFF" w:sz="0"/>
            </w:tcBorders>
            <w:tcMar>
              <w:top w:type="dxa" w:w="60"/>
              <w:left w:type="dxa" w:w="0"/>
              <w:bottom w:type="dxa" w:w="60"/>
              <w:right w:type="dxa" w:w="0"/>
            </w:tcMar>
          </w:tcPr>
          <w:p>
            <w:r>
              <w:rPr>
                <w:rFonts w:ascii="Arial" w:cs="Arial" w:eastAsia="Arial" w:hAnsi="Arial"/>
                <w:b/>
                <w:bCs/>
                <w:color w:val="D97706"/>
                <w:spacing w:val="60"/>
                <w:sz w:val="17"/>
                <w:szCs w:val="17"/>
              </w:rPr>
              <w:t xml:space="preserve">TRACE THE LOOP (PICK 3 OBJECTS)</w:t>
            </w:r>
          </w:p>
        </w:tc>
      </w:tr>
    </w:tbl>
    <w:p>
      <w:pPr>
        <w:spacing w:before="40" w:after="0"/>
      </w:pPr>
    </w:p>
    <w:p>
      <w:pPr>
        <w:spacing w:before="20" w:after="20"/>
      </w:pPr>
      <w:r>
        <w:rPr>
          <w:rFonts w:ascii="Arial" w:cs="Arial" w:eastAsia="Arial" w:hAnsi="Arial"/>
          <w:i w:val="false"/>
          <w:iCs w:val="false"/>
          <w:color w:val="374151"/>
          <w:sz w:val="20"/>
          <w:szCs w:val="20"/>
        </w:rPr>
        <w:t xml:space="preserve">Write out what happens for 3 different objects as the loop runs. This proves you understand that each object has its own data.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D97706"/>
                <w:sz w:val="16"/>
                <w:szCs w:val="16"/>
              </w:rPr>
              <w:t xml:space="preserve">Object #</w:t>
            </w:r>
          </w:p>
        </w:tc>
        <w:tc>
          <w:tcPr>
            <w:tcW w:type="dxa" w:w="2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D97706"/>
                <w:sz w:val="16"/>
                <w:szCs w:val="16"/>
              </w:rPr>
              <w:t xml:space="preserve">Properties After Constructor</w:t>
            </w:r>
          </w:p>
        </w:tc>
        <w:tc>
          <w:tcPr>
            <w:tcW w:type="dxa" w:w="2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D97706"/>
                <w:sz w:val="16"/>
                <w:szCs w:val="16"/>
              </w:rPr>
              <w:t xml:space="preserve">After display()</w:t>
            </w:r>
          </w:p>
        </w:tc>
        <w:tc>
          <w:tcPr>
            <w:tcW w:type="dxa" w:w="2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D97706"/>
                <w:sz w:val="16"/>
                <w:szCs w:val="16"/>
              </w:rPr>
              <w:t xml:space="preserve">After move()</w:t>
            </w:r>
          </w:p>
        </w:tc>
      </w:tr>
      <w:tr>
        <w:tc>
          <w:tcPr>
            <w:tcW w:type="dxa" w:w="15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22"/>
                <w:szCs w:val="22"/>
              </w:rPr>
              <w:t xml:space="preserve">1</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r>
      <w:tr>
        <w:tc>
          <w:tcPr>
            <w:tcW w:type="dxa" w:w="15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22"/>
                <w:szCs w:val="22"/>
              </w:rPr>
              <w:t xml:space="preserve">2</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r>
      <w:tr>
        <w:tc>
          <w:tcPr>
            <w:tcW w:type="dxa" w:w="15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22"/>
                <w:szCs w:val="22"/>
              </w:rPr>
              <w:t xml:space="preserve">3</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pPr>
          </w:p>
          <w:p>
            <w:pPr>
              <w:spacing w:after="0"/>
            </w:pPr>
          </w:p>
          <w:p>
            <w:pPr>
              <w:spacing w:after="0"/>
            </w:pP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97706" w:sz="2"/>
              <w:right w:val="none" w:color="FFFFFF" w:sz="0"/>
            </w:tcBorders>
            <w:tcMar>
              <w:top w:type="dxa" w:w="60"/>
              <w:left w:type="dxa" w:w="0"/>
              <w:bottom w:type="dxa" w:w="60"/>
              <w:right w:type="dxa" w:w="0"/>
            </w:tcMar>
          </w:tcPr>
          <w:p>
            <w:r>
              <w:rPr>
                <w:rFonts w:ascii="Arial" w:cs="Arial" w:eastAsia="Arial" w:hAnsi="Arial"/>
                <w:b/>
                <w:bCs/>
                <w:color w:val="D97706"/>
                <w:spacing w:val="60"/>
                <w:sz w:val="17"/>
                <w:szCs w:val="17"/>
              </w:rPr>
              <w:t xml:space="preserve">FINAL CHECKLIST</w:t>
            </w:r>
          </w:p>
        </w:tc>
      </w:tr>
    </w:tbl>
    <w:p>
      <w:pPr>
        <w:spacing w:before="60" w:after="0"/>
      </w:pPr>
    </w:p>
    <w:p>
      <w:pPr>
        <w:pStyle w:val="ListParagraph"/>
        <w:numPr>
          <w:ilvl w:val="0"/>
          <w:numId w:val="2"/>
        </w:numPr>
        <w:spacing w:after="80"/>
      </w:pPr>
      <w:r>
        <w:rPr>
          <w:rFonts w:ascii="Arial" w:cs="Arial" w:eastAsia="Arial" w:hAnsi="Arial"/>
          <w:sz w:val="20"/>
          <w:szCs w:val="20"/>
        </w:rPr>
        <w:t xml:space="preserve">My class has a clear, descriptive name</w:t>
      </w:r>
    </w:p>
    <w:p>
      <w:pPr>
        <w:pStyle w:val="ListParagraph"/>
        <w:numPr>
          <w:ilvl w:val="0"/>
          <w:numId w:val="2"/>
        </w:numPr>
        <w:spacing w:after="80"/>
      </w:pPr>
      <w:r>
        <w:rPr>
          <w:rFonts w:ascii="Arial" w:cs="Arial" w:eastAsia="Arial" w:hAnsi="Arial"/>
          <w:sz w:val="20"/>
          <w:szCs w:val="20"/>
        </w:rPr>
        <w:t xml:space="preserve">My constructor sets up all properties with this.___</w:t>
      </w:r>
    </w:p>
    <w:p>
      <w:pPr>
        <w:pStyle w:val="ListParagraph"/>
        <w:numPr>
          <w:ilvl w:val="0"/>
          <w:numId w:val="2"/>
        </w:numPr>
        <w:spacing w:after="80"/>
      </w:pPr>
      <w:r>
        <w:rPr>
          <w:rFonts w:ascii="Arial" w:cs="Arial" w:eastAsia="Arial" w:hAnsi="Arial"/>
          <w:sz w:val="20"/>
          <w:szCs w:val="20"/>
        </w:rPr>
        <w:t xml:space="preserve">Each method has a single clear purpose</w:t>
      </w:r>
    </w:p>
    <w:p>
      <w:pPr>
        <w:pStyle w:val="ListParagraph"/>
        <w:numPr>
          <w:ilvl w:val="0"/>
          <w:numId w:val="2"/>
        </w:numPr>
        <w:spacing w:after="80"/>
      </w:pPr>
      <w:r>
        <w:rPr>
          <w:rFonts w:ascii="Arial" w:cs="Arial" w:eastAsia="Arial" w:hAnsi="Arial"/>
          <w:sz w:val="20"/>
          <w:szCs w:val="20"/>
        </w:rPr>
        <w:t xml:space="preserve">Methods use this.___ to access the object’s own data</w:t>
      </w:r>
    </w:p>
    <w:p>
      <w:pPr>
        <w:pStyle w:val="ListParagraph"/>
        <w:numPr>
          <w:ilvl w:val="0"/>
          <w:numId w:val="2"/>
        </w:numPr>
        <w:spacing w:after="80"/>
      </w:pPr>
      <w:r>
        <w:rPr>
          <w:rFonts w:ascii="Arial" w:cs="Arial" w:eastAsia="Arial" w:hAnsi="Arial"/>
          <w:sz w:val="20"/>
          <w:szCs w:val="20"/>
        </w:rPr>
        <w:t xml:space="preserve">I declared an empty array to hold my objects</w:t>
      </w:r>
    </w:p>
    <w:p>
      <w:pPr>
        <w:pStyle w:val="ListParagraph"/>
        <w:numPr>
          <w:ilvl w:val="0"/>
          <w:numId w:val="2"/>
        </w:numPr>
        <w:spacing w:after="80"/>
      </w:pPr>
      <w:r>
        <w:rPr>
          <w:rFonts w:ascii="Arial" w:cs="Arial" w:eastAsia="Arial" w:hAnsi="Arial"/>
          <w:sz w:val="20"/>
          <w:szCs w:val="20"/>
        </w:rPr>
        <w:t xml:space="preserve">A for loop in setup() creates and pushes objects into the array</w:t>
      </w:r>
    </w:p>
    <w:p>
      <w:pPr>
        <w:pStyle w:val="ListParagraph"/>
        <w:numPr>
          <w:ilvl w:val="0"/>
          <w:numId w:val="2"/>
        </w:numPr>
        <w:spacing w:after="80"/>
      </w:pPr>
      <w:r>
        <w:rPr>
          <w:rFonts w:ascii="Arial" w:cs="Arial" w:eastAsia="Arial" w:hAnsi="Arial"/>
          <w:sz w:val="20"/>
          <w:szCs w:val="20"/>
        </w:rPr>
        <w:t xml:space="preserve">A for...of loop in draw() calls methods on every object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OOP Planning Guide</w:t>
    </w:r>
    <w:r>
      <w:rPr>
        <w:rFonts w:ascii="Arial" w:cs="Arial" w:eastAsia="Arial" w:hAnsi="Arial"/>
        <w:color w:val="6B7280"/>
        <w:sz w:val="16"/>
        <w:szCs w:val="16"/>
      </w:rPr>
      <w:t xml:space="preserve">  |  Name: ______________________  Period: 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2026-02-10T13:39:24.543Z</dcterms:created>
  <dcterms:modified xsi:type="dcterms:W3CDTF">2026-02-10T13:39:24.544Z</dcterms:modified>
</cp:coreProperties>
</file>

<file path=docProps/custom.xml><?xml version="1.0" encoding="utf-8"?>
<Properties xmlns="http://schemas.openxmlformats.org/officeDocument/2006/custom-properties" xmlns:vt="http://schemas.openxmlformats.org/officeDocument/2006/docPropsVTypes"/>
</file>