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EBC1B2" w14:textId="017290ED" w:rsidR="006E7C06" w:rsidRPr="003A20B2" w:rsidRDefault="006E7C06" w:rsidP="003A20B2">
      <w:pPr>
        <w:spacing w:line="360" w:lineRule="auto"/>
        <w:rPr>
          <w:b/>
          <w:sz w:val="22"/>
          <w:szCs w:val="22"/>
          <w:u w:val="single"/>
        </w:rPr>
      </w:pPr>
      <w:r w:rsidRPr="003A20B2">
        <w:rPr>
          <w:b/>
          <w:sz w:val="22"/>
          <w:szCs w:val="22"/>
          <w:u w:val="single"/>
        </w:rPr>
        <w:t>INTRO STUFF</w:t>
      </w:r>
    </w:p>
    <w:p w14:paraId="3729BDCF" w14:textId="42A58040" w:rsidR="00F4021E" w:rsidRPr="003A20B2" w:rsidRDefault="004450DF" w:rsidP="003A20B2">
      <w:pPr>
        <w:spacing w:line="360" w:lineRule="auto"/>
        <w:rPr>
          <w:sz w:val="22"/>
          <w:szCs w:val="22"/>
        </w:rPr>
      </w:pPr>
      <w:r w:rsidRPr="003A20B2">
        <w:rPr>
          <w:b/>
          <w:sz w:val="22"/>
          <w:szCs w:val="22"/>
        </w:rPr>
        <w:t>Search for dark matter</w:t>
      </w:r>
      <w:r w:rsidR="000A089E" w:rsidRPr="003A20B2">
        <w:rPr>
          <w:b/>
          <w:sz w:val="22"/>
          <w:szCs w:val="22"/>
        </w:rPr>
        <w:t>/ beyond SM physics</w:t>
      </w:r>
    </w:p>
    <w:p w14:paraId="799C57EA" w14:textId="481B5507" w:rsidR="007976E2" w:rsidRPr="003A20B2" w:rsidRDefault="007976E2" w:rsidP="003A20B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 xml:space="preserve">Oscillations in 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 w:rsidR="00C8271C" w:rsidRPr="003A20B2">
        <w:rPr>
          <w:rFonts w:eastAsiaTheme="minorEastAsia"/>
          <w:sz w:val="22"/>
          <w:szCs w:val="22"/>
        </w:rPr>
        <w:t xml:space="preserve"> and proton-electron mass ratio</w:t>
      </w:r>
    </w:p>
    <w:p w14:paraId="6D6EA0CA" w14:textId="6E14F006" w:rsidR="00C8271C" w:rsidRPr="003A20B2" w:rsidRDefault="004017DA" w:rsidP="003A20B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3A20B2">
        <w:rPr>
          <w:rFonts w:eastAsiaTheme="minorEastAsia"/>
          <w:sz w:val="22"/>
          <w:szCs w:val="22"/>
        </w:rPr>
        <w:t>Some studies want to compare two different transition frequencies over time</w:t>
      </w:r>
    </w:p>
    <w:p w14:paraId="332A052A" w14:textId="7359BA6E" w:rsidR="004017DA" w:rsidRPr="003A20B2" w:rsidRDefault="004017DA" w:rsidP="003A20B2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3A20B2">
        <w:rPr>
          <w:rFonts w:eastAsiaTheme="minorEastAsia"/>
          <w:sz w:val="22"/>
          <w:szCs w:val="22"/>
        </w:rPr>
        <w:t>Another approach is photon wavelength to interferometer arm length</w:t>
      </w:r>
    </w:p>
    <w:p w14:paraId="1EE46BD5" w14:textId="4B044A4D" w:rsidR="000A089E" w:rsidRPr="003A20B2" w:rsidRDefault="000A089E" w:rsidP="003A20B2">
      <w:pPr>
        <w:spacing w:line="360" w:lineRule="auto"/>
        <w:rPr>
          <w:b/>
          <w:sz w:val="22"/>
          <w:szCs w:val="22"/>
        </w:rPr>
      </w:pPr>
      <w:r w:rsidRPr="003A20B2">
        <w:rPr>
          <w:b/>
          <w:sz w:val="22"/>
          <w:szCs w:val="22"/>
        </w:rPr>
        <w:t>Progress in atomic clocks</w:t>
      </w:r>
    </w:p>
    <w:p w14:paraId="6235F4FC" w14:textId="6E2AB631" w:rsidR="000A089E" w:rsidRPr="003A20B2" w:rsidRDefault="000A089E" w:rsidP="003A20B2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Higher Q (v</w:t>
      </w:r>
      <w:r w:rsidRPr="003A20B2">
        <w:rPr>
          <w:sz w:val="22"/>
          <w:szCs w:val="22"/>
          <w:vertAlign w:val="subscript"/>
        </w:rPr>
        <w:t>0</w:t>
      </w:r>
      <w:r w:rsidRPr="003A20B2">
        <w:rPr>
          <w:sz w:val="22"/>
          <w:szCs w:val="22"/>
        </w:rPr>
        <w:t>/dv)</w:t>
      </w:r>
    </w:p>
    <w:p w14:paraId="779C672A" w14:textId="0817EA42" w:rsidR="000A089E" w:rsidRPr="003A20B2" w:rsidRDefault="000A089E" w:rsidP="003A20B2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Better quantum state control</w:t>
      </w:r>
    </w:p>
    <w:p w14:paraId="462EAFB7" w14:textId="33D5C4A3" w:rsidR="000A089E" w:rsidRPr="003A20B2" w:rsidRDefault="000A089E" w:rsidP="003A20B2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Better characterization of systematic shifts</w:t>
      </w:r>
    </w:p>
    <w:p w14:paraId="701013D5" w14:textId="14BD6D74" w:rsidR="000A089E" w:rsidRPr="003A20B2" w:rsidRDefault="00D12B8B" w:rsidP="003A20B2">
      <w:pPr>
        <w:spacing w:line="360" w:lineRule="auto"/>
        <w:rPr>
          <w:sz w:val="22"/>
          <w:szCs w:val="22"/>
        </w:rPr>
      </w:pPr>
      <w:r w:rsidRPr="003A20B2">
        <w:rPr>
          <w:b/>
          <w:sz w:val="22"/>
          <w:szCs w:val="22"/>
        </w:rPr>
        <w:t>1D OLC’s</w:t>
      </w:r>
    </w:p>
    <w:p w14:paraId="317ADA0A" w14:textId="55C5A878" w:rsidR="000A089E" w:rsidRPr="003A20B2" w:rsidRDefault="00680B69" w:rsidP="003A20B2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Reached record accuracy and stability (10</w:t>
      </w:r>
      <w:r w:rsidRPr="003A20B2">
        <w:rPr>
          <w:sz w:val="22"/>
          <w:szCs w:val="22"/>
          <w:vertAlign w:val="superscript"/>
        </w:rPr>
        <w:t>-18</w:t>
      </w:r>
      <w:r w:rsidRPr="003A20B2">
        <w:rPr>
          <w:sz w:val="22"/>
          <w:szCs w:val="22"/>
        </w:rPr>
        <w:t xml:space="preserve"> for </w:t>
      </w:r>
      <w:proofErr w:type="spellStart"/>
      <w:r w:rsidRPr="003A20B2">
        <w:rPr>
          <w:sz w:val="22"/>
          <w:szCs w:val="22"/>
        </w:rPr>
        <w:t>Sr</w:t>
      </w:r>
      <w:proofErr w:type="spellEnd"/>
      <w:r w:rsidRPr="003A20B2">
        <w:rPr>
          <w:sz w:val="22"/>
          <w:szCs w:val="22"/>
        </w:rPr>
        <w:t>)</w:t>
      </w:r>
    </w:p>
    <w:p w14:paraId="61861AA9" w14:textId="77777777" w:rsidR="00BA53B3" w:rsidRPr="003A20B2" w:rsidRDefault="00DC6869" w:rsidP="003A20B2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Interactions are limiting factor right now</w:t>
      </w:r>
    </w:p>
    <w:p w14:paraId="2F78EAC2" w14:textId="4CD2DF8E" w:rsidR="002A739E" w:rsidRPr="003A20B2" w:rsidRDefault="002A739E" w:rsidP="003A20B2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Use fermions to suppress interactions with Pauli exclusion</w:t>
      </w:r>
    </w:p>
    <w:p w14:paraId="261F1D63" w14:textId="6531E008" w:rsidR="00DC6869" w:rsidRPr="003A20B2" w:rsidRDefault="00DC6869" w:rsidP="003A20B2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Jun Ye sa</w:t>
      </w:r>
      <w:r w:rsidR="00BA53B3" w:rsidRPr="003A20B2">
        <w:rPr>
          <w:sz w:val="22"/>
          <w:szCs w:val="22"/>
        </w:rPr>
        <w:t xml:space="preserve">w atomic spin coherence decay, density-dependent frequency shifts, severely distorted </w:t>
      </w:r>
      <w:proofErr w:type="spellStart"/>
      <w:r w:rsidR="00BA53B3" w:rsidRPr="003A20B2">
        <w:rPr>
          <w:sz w:val="22"/>
          <w:szCs w:val="22"/>
        </w:rPr>
        <w:t>lineshapes</w:t>
      </w:r>
      <w:proofErr w:type="spellEnd"/>
      <w:r w:rsidR="00BA53B3" w:rsidRPr="003A20B2">
        <w:rPr>
          <w:sz w:val="22"/>
          <w:szCs w:val="22"/>
        </w:rPr>
        <w:t>, and correlated spin noise</w:t>
      </w:r>
    </w:p>
    <w:p w14:paraId="67931BEC" w14:textId="4F273DC1" w:rsidR="002A739E" w:rsidRPr="003A20B2" w:rsidRDefault="002A739E" w:rsidP="003A20B2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 xml:space="preserve">Density dependent shifts due to </w:t>
      </w:r>
      <w:proofErr w:type="spellStart"/>
      <w:r w:rsidRPr="003A20B2">
        <w:rPr>
          <w:sz w:val="22"/>
          <w:szCs w:val="22"/>
        </w:rPr>
        <w:t>inhomogeneities</w:t>
      </w:r>
      <w:proofErr w:type="spellEnd"/>
      <w:r w:rsidRPr="003A20B2">
        <w:rPr>
          <w:sz w:val="22"/>
          <w:szCs w:val="22"/>
        </w:rPr>
        <w:t xml:space="preserve"> in probe excitation process that render atoms distinguishable </w:t>
      </w:r>
    </w:p>
    <w:p w14:paraId="64B28734" w14:textId="7E218909" w:rsidR="00284410" w:rsidRPr="003A20B2" w:rsidRDefault="00284410" w:rsidP="003A20B2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Ludlow saw p-wave collision shifts in weak and strong interaction regimes</w:t>
      </w:r>
    </w:p>
    <w:p w14:paraId="53F26ED9" w14:textId="575EF8D1" w:rsidR="007259B2" w:rsidRPr="003A20B2" w:rsidRDefault="007259B2" w:rsidP="003A20B2">
      <w:pPr>
        <w:spacing w:line="360" w:lineRule="auto"/>
        <w:rPr>
          <w:b/>
          <w:sz w:val="22"/>
          <w:szCs w:val="22"/>
        </w:rPr>
      </w:pPr>
      <w:r w:rsidRPr="003A20B2">
        <w:rPr>
          <w:b/>
          <w:sz w:val="22"/>
          <w:szCs w:val="22"/>
        </w:rPr>
        <w:t>3D OLC’s</w:t>
      </w:r>
    </w:p>
    <w:p w14:paraId="642AC1F0" w14:textId="44D3514A" w:rsidR="007259B2" w:rsidRPr="003A20B2" w:rsidRDefault="007259B2" w:rsidP="003A20B2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proofErr w:type="spellStart"/>
      <w:r w:rsidRPr="003A20B2">
        <w:rPr>
          <w:sz w:val="22"/>
          <w:szCs w:val="22"/>
        </w:rPr>
        <w:t>Katori</w:t>
      </w:r>
      <w:proofErr w:type="spellEnd"/>
      <w:r w:rsidRPr="003A20B2">
        <w:rPr>
          <w:sz w:val="22"/>
          <w:szCs w:val="22"/>
        </w:rPr>
        <w:t xml:space="preserve"> used singly occupied 3D lattice with </w:t>
      </w:r>
      <w:r w:rsidRPr="003A20B2">
        <w:rPr>
          <w:sz w:val="22"/>
          <w:szCs w:val="22"/>
          <w:vertAlign w:val="superscript"/>
        </w:rPr>
        <w:t>88</w:t>
      </w:r>
      <w:r w:rsidRPr="003A20B2">
        <w:rPr>
          <w:sz w:val="22"/>
          <w:szCs w:val="22"/>
        </w:rPr>
        <w:t>Sr to suppress interactions</w:t>
      </w:r>
    </w:p>
    <w:p w14:paraId="4A16BB9C" w14:textId="3959CED4" w:rsidR="00665C1F" w:rsidRPr="003A20B2" w:rsidRDefault="00665C1F" w:rsidP="003A20B2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This paper is “next step in optical lattice clock design”: use degenerate fermi gas</w:t>
      </w:r>
    </w:p>
    <w:p w14:paraId="45607993" w14:textId="1E8F0AF0" w:rsidR="00665C1F" w:rsidRPr="003A20B2" w:rsidRDefault="00665C1F" w:rsidP="003A20B2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Atom number can be scaled by orders of magnitude</w:t>
      </w:r>
    </w:p>
    <w:p w14:paraId="2124DF16" w14:textId="209B6C4D" w:rsidR="00665C1F" w:rsidRPr="003A20B2" w:rsidRDefault="00665C1F" w:rsidP="003A20B2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Strong interactions prevent systematic errors typically associated with high density</w:t>
      </w:r>
    </w:p>
    <w:p w14:paraId="3C94E2ED" w14:textId="36D2801B" w:rsidR="00AC4D23" w:rsidRPr="003A20B2" w:rsidRDefault="00AC4D23" w:rsidP="003A20B2">
      <w:pPr>
        <w:spacing w:line="360" w:lineRule="auto"/>
        <w:rPr>
          <w:sz w:val="22"/>
          <w:szCs w:val="22"/>
        </w:rPr>
      </w:pPr>
      <w:r w:rsidRPr="003A20B2">
        <w:rPr>
          <w:b/>
          <w:sz w:val="22"/>
          <w:szCs w:val="22"/>
        </w:rPr>
        <w:t>Mott insulator/superfluid phase transition</w:t>
      </w:r>
    </w:p>
    <w:p w14:paraId="448955C3" w14:textId="251B9AC6" w:rsidR="00AC4D23" w:rsidRPr="003A20B2" w:rsidRDefault="00AC4D23" w:rsidP="003A20B2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Start with BEC superfluid</w:t>
      </w:r>
    </w:p>
    <w:p w14:paraId="0312D791" w14:textId="2F34DAB8" w:rsidR="00AC4D23" w:rsidRPr="003A20B2" w:rsidRDefault="00AC4D23" w:rsidP="003A20B2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Turn on lattice smoothly/slowly</w:t>
      </w:r>
    </w:p>
    <w:p w14:paraId="2F0D6051" w14:textId="07565EA3" w:rsidR="00AC4D23" w:rsidRPr="003A20B2" w:rsidRDefault="00AC4D23" w:rsidP="003A20B2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If atom-atom interactions are small compared to tunnel coupling, remains superfluid</w:t>
      </w:r>
    </w:p>
    <w:p w14:paraId="19B78FC6" w14:textId="6250009B" w:rsidR="00AC4D23" w:rsidRPr="003A20B2" w:rsidRDefault="00AC4D23" w:rsidP="003A20B2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If atom-atom interactions repulsive and large compared to tunneling, energy minimized by having same number of atoms per site</w:t>
      </w:r>
    </w:p>
    <w:p w14:paraId="43E5B678" w14:textId="0A8C8E57" w:rsidR="006E7C06" w:rsidRPr="003A20B2" w:rsidRDefault="00B92983" w:rsidP="003A20B2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No phase coherence between states</w:t>
      </w:r>
    </w:p>
    <w:p w14:paraId="4D3D4A9D" w14:textId="77777777" w:rsidR="006E7C06" w:rsidRPr="003A20B2" w:rsidRDefault="006E7C06" w:rsidP="003A20B2">
      <w:p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br w:type="page"/>
      </w:r>
    </w:p>
    <w:p w14:paraId="49959547" w14:textId="12F64CED" w:rsidR="00B92983" w:rsidRPr="003A20B2" w:rsidRDefault="00303796" w:rsidP="003A20B2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State prepa</w:t>
      </w:r>
      <w:r w:rsidR="00A1516B" w:rsidRPr="003A20B2">
        <w:rPr>
          <w:b/>
          <w:sz w:val="22"/>
          <w:szCs w:val="22"/>
        </w:rPr>
        <w:t>r</w:t>
      </w:r>
      <w:r>
        <w:rPr>
          <w:b/>
          <w:sz w:val="22"/>
          <w:szCs w:val="22"/>
        </w:rPr>
        <w:t>a</w:t>
      </w:r>
      <w:r w:rsidR="00A1516B" w:rsidRPr="003A20B2">
        <w:rPr>
          <w:b/>
          <w:sz w:val="22"/>
          <w:szCs w:val="22"/>
        </w:rPr>
        <w:t>tion</w:t>
      </w:r>
    </w:p>
    <w:p w14:paraId="3A64E7D2" w14:textId="708E6501" w:rsidR="00A1516B" w:rsidRPr="003A20B2" w:rsidRDefault="0035580D" w:rsidP="003A20B2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 xml:space="preserve">Start on 30 MHz 461 </w:t>
      </w:r>
      <w:proofErr w:type="gramStart"/>
      <w:r w:rsidRPr="003A20B2">
        <w:rPr>
          <w:sz w:val="22"/>
          <w:szCs w:val="22"/>
        </w:rPr>
        <w:t xml:space="preserve">nm </w:t>
      </w:r>
      <w:r w:rsidR="008A60E1" w:rsidRPr="003A20B2">
        <w:rPr>
          <w:sz w:val="22"/>
          <w:szCs w:val="22"/>
        </w:rPr>
        <w:t xml:space="preserve"> 1</w:t>
      </w:r>
      <w:proofErr w:type="gramEnd"/>
      <w:r w:rsidR="008A60E1" w:rsidRPr="003A20B2">
        <w:rPr>
          <w:sz w:val="22"/>
          <w:szCs w:val="22"/>
        </w:rPr>
        <w:t>S0-1P1 MOT</w:t>
      </w:r>
    </w:p>
    <w:p w14:paraId="21C5BE77" w14:textId="317871BD" w:rsidR="008A60E1" w:rsidRPr="003A20B2" w:rsidRDefault="008A60E1" w:rsidP="003A20B2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Load into 7 kHz 689 nm 1S0-3P1 MOT</w:t>
      </w:r>
    </w:p>
    <w:p w14:paraId="74B031EE" w14:textId="7AAE9CE4" w:rsidR="008A60E1" w:rsidRPr="003A20B2" w:rsidRDefault="008A60E1" w:rsidP="003A20B2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Load into 1064 nm crossed optical dipole trap</w:t>
      </w:r>
      <w:r w:rsidR="00996910" w:rsidRPr="003A20B2">
        <w:rPr>
          <w:sz w:val="22"/>
          <w:szCs w:val="22"/>
        </w:rPr>
        <w:t xml:space="preserve"> (on during FM and narrow-line cooling stages of red MOT)</w:t>
      </w:r>
    </w:p>
    <w:p w14:paraId="502A1D30" w14:textId="38272A72" w:rsidR="00996910" w:rsidRPr="003A20B2" w:rsidRDefault="00996910" w:rsidP="003A20B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 w:rsidRPr="003A20B2">
        <w:rPr>
          <w:rFonts w:cs="Times"/>
          <w:color w:val="000000"/>
          <w:sz w:val="22"/>
          <w:szCs w:val="22"/>
        </w:rPr>
        <w:t>“</w:t>
      </w:r>
      <w:r w:rsidRPr="003A20B2">
        <w:rPr>
          <w:rFonts w:cs="Times"/>
          <w:color w:val="000000"/>
          <w:sz w:val="22"/>
          <w:szCs w:val="22"/>
        </w:rPr>
        <w:t xml:space="preserve">To ensure that narrow-line cooling works efficiently inside the XODT, the spatially dependent differential ac Stark shifts of the </w:t>
      </w:r>
      <w:r w:rsidRPr="003A20B2">
        <w:rPr>
          <w:rFonts w:cs="Times"/>
          <w:color w:val="000000"/>
          <w:position w:val="10"/>
          <w:sz w:val="22"/>
          <w:szCs w:val="22"/>
        </w:rPr>
        <w:t>1</w:t>
      </w:r>
      <w:r w:rsidRPr="003A20B2">
        <w:rPr>
          <w:rFonts w:cs="Times"/>
          <w:color w:val="000000"/>
          <w:sz w:val="22"/>
          <w:szCs w:val="22"/>
        </w:rPr>
        <w:t>S</w:t>
      </w:r>
      <w:r w:rsidRPr="003A20B2">
        <w:rPr>
          <w:rFonts w:cs="Times"/>
          <w:color w:val="000000"/>
          <w:position w:val="-3"/>
          <w:sz w:val="22"/>
          <w:szCs w:val="22"/>
        </w:rPr>
        <w:t xml:space="preserve">0 </w:t>
      </w:r>
      <w:r w:rsidRPr="003A20B2">
        <w:rPr>
          <w:rFonts w:cs="Times"/>
          <w:color w:val="000000"/>
          <w:sz w:val="22"/>
          <w:szCs w:val="22"/>
        </w:rPr>
        <w:t xml:space="preserve">− </w:t>
      </w:r>
      <w:r w:rsidRPr="003A20B2">
        <w:rPr>
          <w:rFonts w:cs="Times"/>
          <w:color w:val="000000"/>
          <w:position w:val="10"/>
          <w:sz w:val="22"/>
          <w:szCs w:val="22"/>
        </w:rPr>
        <w:t>3</w:t>
      </w:r>
      <w:r w:rsidRPr="003A20B2">
        <w:rPr>
          <w:rFonts w:cs="Times"/>
          <w:color w:val="000000"/>
          <w:sz w:val="22"/>
          <w:szCs w:val="22"/>
        </w:rPr>
        <w:t>P</w:t>
      </w:r>
      <w:r w:rsidRPr="003A20B2">
        <w:rPr>
          <w:rFonts w:cs="Times"/>
          <w:color w:val="000000"/>
          <w:position w:val="-3"/>
          <w:sz w:val="22"/>
          <w:szCs w:val="22"/>
        </w:rPr>
        <w:t xml:space="preserve">1 </w:t>
      </w:r>
      <w:r w:rsidRPr="003A20B2">
        <w:rPr>
          <w:rFonts w:cs="Times"/>
          <w:color w:val="000000"/>
          <w:sz w:val="22"/>
          <w:szCs w:val="22"/>
        </w:rPr>
        <w:t>cooli</w:t>
      </w:r>
      <w:r w:rsidRPr="003A20B2">
        <w:rPr>
          <w:rFonts w:cs="Times"/>
          <w:color w:val="000000"/>
          <w:sz w:val="22"/>
          <w:szCs w:val="22"/>
        </w:rPr>
        <w:t>ng transition must be minimized”</w:t>
      </w:r>
    </w:p>
    <w:p w14:paraId="2678623C" w14:textId="5BDDCC41" w:rsidR="008A60E1" w:rsidRPr="003A20B2" w:rsidRDefault="00AE16B1" w:rsidP="003A20B2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Horizontal beam</w:t>
      </w:r>
      <w:r w:rsidR="00996910" w:rsidRPr="003A20B2">
        <w:rPr>
          <w:sz w:val="22"/>
          <w:szCs w:val="22"/>
        </w:rPr>
        <w:t xml:space="preserve"> 340 </w:t>
      </w:r>
      <w:proofErr w:type="gramStart"/>
      <w:r w:rsidR="00996910" w:rsidRPr="003A20B2">
        <w:rPr>
          <w:sz w:val="22"/>
          <w:szCs w:val="22"/>
        </w:rPr>
        <w:t>um</w:t>
      </w:r>
      <w:proofErr w:type="gramEnd"/>
      <w:r w:rsidR="00996910" w:rsidRPr="003A20B2">
        <w:rPr>
          <w:sz w:val="22"/>
          <w:szCs w:val="22"/>
        </w:rPr>
        <w:t xml:space="preserve"> x 17 um</w:t>
      </w:r>
      <w:r w:rsidR="00171826" w:rsidRPr="003A20B2">
        <w:rPr>
          <w:sz w:val="22"/>
          <w:szCs w:val="22"/>
        </w:rPr>
        <w:t xml:space="preserve"> (vertical direction small), vertical 64 um</w:t>
      </w:r>
    </w:p>
    <w:p w14:paraId="6B19E7C8" w14:textId="4E060678" w:rsidR="00171826" w:rsidRPr="003A20B2" w:rsidRDefault="00171826" w:rsidP="003A20B2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Vertical beam circularly polarized to minimize differential AC stark shifts</w:t>
      </w:r>
    </w:p>
    <w:p w14:paraId="0EDB40D5" w14:textId="77777777" w:rsidR="003A20B2" w:rsidRPr="003A20B2" w:rsidRDefault="001213C7" w:rsidP="003A20B2">
      <w:pPr>
        <w:pStyle w:val="ListParagraph"/>
        <w:numPr>
          <w:ilvl w:val="1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 xml:space="preserve">Spatially dependent </w:t>
      </w:r>
      <w:r w:rsidR="008707B3" w:rsidRPr="003A20B2">
        <w:rPr>
          <w:sz w:val="22"/>
          <w:szCs w:val="22"/>
        </w:rPr>
        <w:t>intensity in XODT leads to ac stark shift lead to position dependent cooling transition frequency</w:t>
      </w:r>
    </w:p>
    <w:p w14:paraId="656404E3" w14:textId="77777777" w:rsidR="003A20B2" w:rsidRPr="003A20B2" w:rsidRDefault="003A20B2" w:rsidP="003A20B2">
      <w:pPr>
        <w:pStyle w:val="ListParagraph"/>
        <w:numPr>
          <w:ilvl w:val="1"/>
          <w:numId w:val="6"/>
        </w:numPr>
        <w:spacing w:line="360" w:lineRule="auto"/>
        <w:rPr>
          <w:sz w:val="22"/>
          <w:szCs w:val="22"/>
        </w:rPr>
      </w:pPr>
      <w:r w:rsidRPr="003A20B2">
        <w:rPr>
          <w:sz w:val="22"/>
          <w:szCs w:val="22"/>
        </w:rPr>
        <w:t>Need this because MOT in dipole trap can give very high sample density</w:t>
      </w:r>
    </w:p>
    <w:p w14:paraId="3AE5ED8D" w14:textId="082D33B5" w:rsidR="00A07EAB" w:rsidRPr="003A20B2" w:rsidRDefault="003A20B2" w:rsidP="003A20B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 w:rsidRPr="003A20B2">
        <w:rPr>
          <w:rFonts w:cs="Times"/>
          <w:b/>
          <w:color w:val="000000"/>
          <w:sz w:val="22"/>
          <w:szCs w:val="22"/>
        </w:rPr>
        <w:t>“</w:t>
      </w:r>
      <w:r w:rsidRPr="003A20B2">
        <w:rPr>
          <w:rFonts w:cs="Times"/>
          <w:b/>
          <w:color w:val="000000"/>
          <w:sz w:val="22"/>
          <w:szCs w:val="22"/>
        </w:rPr>
        <w:t>We perform a further stage of cooling by blue-detuning the cooling light relative to the free space resonance to</w:t>
      </w:r>
      <w:r w:rsidRPr="003A20B2">
        <w:rPr>
          <w:rFonts w:cs="Times"/>
          <w:b/>
          <w:color w:val="000000"/>
          <w:sz w:val="22"/>
          <w:szCs w:val="22"/>
        </w:rPr>
        <w:t xml:space="preserve"> address atoms inside the XODT.”</w:t>
      </w:r>
    </w:p>
    <w:p w14:paraId="49255CA1" w14:textId="3ACA4B55" w:rsidR="003A20B2" w:rsidRPr="003A20B2" w:rsidRDefault="003A20B2" w:rsidP="003A20B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sz w:val="22"/>
          <w:szCs w:val="22"/>
        </w:rPr>
        <w:t>After MOT off, 5 million atoms</w:t>
      </w:r>
      <w:r w:rsidR="008E1BB6">
        <w:rPr>
          <w:sz w:val="22"/>
          <w:szCs w:val="22"/>
        </w:rPr>
        <w:t xml:space="preserve"> at 1.5uK</w:t>
      </w:r>
      <w:r>
        <w:rPr>
          <w:sz w:val="22"/>
          <w:szCs w:val="22"/>
        </w:rPr>
        <w:t xml:space="preserve"> loaded into XODT in equal mix of all spin states</w:t>
      </w:r>
    </w:p>
    <w:p w14:paraId="199830B4" w14:textId="736AFCA6" w:rsidR="003A20B2" w:rsidRPr="00094194" w:rsidRDefault="00094194" w:rsidP="003A20B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sz w:val="22"/>
          <w:szCs w:val="22"/>
        </w:rPr>
        <w:t>3G B-field separates adjacent mf’s by 260kHz</w:t>
      </w:r>
    </w:p>
    <w:p w14:paraId="6A6B714D" w14:textId="2C4239A0" w:rsidR="00094194" w:rsidRPr="007E4842" w:rsidRDefault="00094194" w:rsidP="00094194">
      <w:pPr>
        <w:pStyle w:val="ListParagraph"/>
        <w:widowControl w:val="0"/>
        <w:numPr>
          <w:ilvl w:val="1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sig- beam chirped </w:t>
      </w:r>
      <w:r w:rsidR="0071290C">
        <w:rPr>
          <w:sz w:val="22"/>
          <w:szCs w:val="22"/>
        </w:rPr>
        <w:t>mf=</w:t>
      </w:r>
      <w:r w:rsidR="00644693">
        <w:rPr>
          <w:sz w:val="22"/>
          <w:szCs w:val="22"/>
        </w:rPr>
        <w:t xml:space="preserve"> -</w:t>
      </w:r>
      <w:r w:rsidR="0071290C">
        <w:rPr>
          <w:sz w:val="22"/>
          <w:szCs w:val="22"/>
        </w:rPr>
        <w:t>1/2</w:t>
      </w:r>
      <w:r w:rsidR="00644693">
        <w:rPr>
          <w:sz w:val="22"/>
          <w:szCs w:val="22"/>
        </w:rPr>
        <w:t xml:space="preserve"> </w:t>
      </w:r>
      <w:r w:rsidR="00ED4389">
        <w:rPr>
          <w:sz w:val="22"/>
          <w:szCs w:val="22"/>
        </w:rPr>
        <w:t xml:space="preserve">  </w:t>
      </w:r>
      <w:bookmarkStart w:id="0" w:name="_GoBack"/>
      <w:bookmarkEnd w:id="0"/>
      <w:r w:rsidR="00644693" w:rsidRPr="00644693">
        <w:rPr>
          <w:sz w:val="22"/>
          <w:szCs w:val="22"/>
        </w:rPr>
        <w:sym w:font="Wingdings" w:char="F0E0"/>
      </w:r>
      <w:r w:rsidR="00644693">
        <w:rPr>
          <w:sz w:val="22"/>
          <w:szCs w:val="22"/>
        </w:rPr>
        <w:t xml:space="preserve"> -</w:t>
      </w:r>
      <w:r w:rsidR="0071290C">
        <w:rPr>
          <w:sz w:val="22"/>
          <w:szCs w:val="22"/>
        </w:rPr>
        <w:t>3/2 to mf=</w:t>
      </w:r>
      <w:r w:rsidR="00644693">
        <w:rPr>
          <w:sz w:val="22"/>
          <w:szCs w:val="22"/>
        </w:rPr>
        <w:t xml:space="preserve"> -7/2 </w:t>
      </w:r>
      <w:r w:rsidR="00644693" w:rsidRPr="00644693">
        <w:rPr>
          <w:sz w:val="22"/>
          <w:szCs w:val="22"/>
        </w:rPr>
        <w:sym w:font="Wingdings" w:char="F0E0"/>
      </w:r>
      <w:r w:rsidR="00644693">
        <w:rPr>
          <w:sz w:val="22"/>
          <w:szCs w:val="22"/>
        </w:rPr>
        <w:t xml:space="preserve"> -9/2</w:t>
      </w:r>
    </w:p>
    <w:p w14:paraId="024BAF4B" w14:textId="1CADAB55" w:rsidR="00303796" w:rsidRPr="00262EC4" w:rsidRDefault="00FF1208" w:rsidP="00303796">
      <w:pPr>
        <w:pStyle w:val="ListParagraph"/>
        <w:widowControl w:val="0"/>
        <w:numPr>
          <w:ilvl w:val="1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Liquid crystal </w:t>
      </w:r>
      <w:proofErr w:type="spellStart"/>
      <w:r>
        <w:rPr>
          <w:sz w:val="22"/>
          <w:szCs w:val="22"/>
        </w:rPr>
        <w:t>wave</w:t>
      </w:r>
      <w:r w:rsidR="007E4842">
        <w:rPr>
          <w:sz w:val="22"/>
          <w:szCs w:val="22"/>
        </w:rPr>
        <w:t>p</w:t>
      </w:r>
      <w:r>
        <w:rPr>
          <w:sz w:val="22"/>
          <w:szCs w:val="22"/>
        </w:rPr>
        <w:t>l</w:t>
      </w:r>
      <w:r w:rsidR="007E4842">
        <w:rPr>
          <w:sz w:val="22"/>
          <w:szCs w:val="22"/>
        </w:rPr>
        <w:t>ate</w:t>
      </w:r>
      <w:proofErr w:type="spellEnd"/>
      <w:r w:rsidR="007E4842">
        <w:rPr>
          <w:sz w:val="22"/>
          <w:szCs w:val="22"/>
        </w:rPr>
        <w:t xml:space="preserve"> switches polarization to sig+ and pumps to +9/2</w:t>
      </w:r>
    </w:p>
    <w:p w14:paraId="7D038B4F" w14:textId="2743FA8E" w:rsidR="002426A1" w:rsidRPr="002426A1" w:rsidRDefault="00262EC4" w:rsidP="002426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 w:rsidRPr="00241FC6">
        <w:rPr>
          <w:b/>
          <w:sz w:val="22"/>
          <w:szCs w:val="22"/>
        </w:rPr>
        <w:t>Phase space density 0.1</w:t>
      </w:r>
    </w:p>
    <w:p w14:paraId="0D6F3B68" w14:textId="77777777" w:rsidR="002426A1" w:rsidRDefault="002426A1" w:rsidP="002426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Exponentially decrease trap depth over 7s in two-stage ramp</w:t>
      </w:r>
    </w:p>
    <w:p w14:paraId="7F46CAB0" w14:textId="77777777" w:rsidR="002426A1" w:rsidRDefault="002426A1" w:rsidP="002426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 xml:space="preserve">Optimize temperature (10-60 </w:t>
      </w:r>
      <w:proofErr w:type="spellStart"/>
      <w:r>
        <w:rPr>
          <w:rFonts w:cs="Times"/>
          <w:color w:val="000000"/>
          <w:sz w:val="22"/>
          <w:szCs w:val="22"/>
        </w:rPr>
        <w:t>nK</w:t>
      </w:r>
      <w:proofErr w:type="spellEnd"/>
      <w:r>
        <w:rPr>
          <w:rFonts w:cs="Times"/>
          <w:color w:val="000000"/>
          <w:sz w:val="22"/>
          <w:szCs w:val="22"/>
        </w:rPr>
        <w:t>) and atom number (10</w:t>
      </w:r>
      <w:r>
        <w:rPr>
          <w:rFonts w:cs="Times"/>
          <w:color w:val="000000"/>
          <w:sz w:val="22"/>
          <w:szCs w:val="22"/>
          <w:vertAlign w:val="superscript"/>
        </w:rPr>
        <w:t>4</w:t>
      </w:r>
      <w:r>
        <w:rPr>
          <w:rFonts w:cs="Times"/>
          <w:color w:val="000000"/>
          <w:sz w:val="22"/>
          <w:szCs w:val="22"/>
        </w:rPr>
        <w:t>-10</w:t>
      </w:r>
      <w:r>
        <w:rPr>
          <w:rFonts w:cs="Times"/>
          <w:color w:val="000000"/>
          <w:sz w:val="22"/>
          <w:szCs w:val="22"/>
          <w:vertAlign w:val="superscript"/>
        </w:rPr>
        <w:t>5</w:t>
      </w:r>
      <w:r>
        <w:rPr>
          <w:rFonts w:cs="Times"/>
          <w:color w:val="000000"/>
          <w:sz w:val="22"/>
          <w:szCs w:val="22"/>
        </w:rPr>
        <w:t>) for different measurement goals</w:t>
      </w:r>
    </w:p>
    <w:p w14:paraId="75EFD946" w14:textId="691A8C0E" w:rsidR="002426A1" w:rsidRPr="002426A1" w:rsidRDefault="002426A1" w:rsidP="002426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Adiabatically loaded into ground band of 3D optical lattice</w:t>
      </w:r>
    </w:p>
    <w:p w14:paraId="2F7F395D" w14:textId="737C940F" w:rsidR="007E4842" w:rsidRDefault="002426A1" w:rsidP="00303796">
      <w:pPr>
        <w:widowControl w:val="0"/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rFonts w:cs="Times"/>
          <w:b/>
          <w:color w:val="000000"/>
          <w:sz w:val="22"/>
          <w:szCs w:val="22"/>
        </w:rPr>
        <w:t>Lattice</w:t>
      </w:r>
    </w:p>
    <w:p w14:paraId="3A445DEF" w14:textId="4D75C4F7" w:rsidR="002426A1" w:rsidRDefault="002426A1" w:rsidP="004051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Load ground band E</w:t>
      </w:r>
      <w:r>
        <w:rPr>
          <w:rFonts w:cs="Times"/>
          <w:color w:val="000000"/>
          <w:sz w:val="22"/>
          <w:szCs w:val="22"/>
          <w:vertAlign w:val="subscript"/>
        </w:rPr>
        <w:t>F</w:t>
      </w:r>
      <w:r>
        <w:rPr>
          <w:rFonts w:cs="Times"/>
          <w:color w:val="000000"/>
          <w:sz w:val="22"/>
          <w:szCs w:val="22"/>
        </w:rPr>
        <w:t xml:space="preserve">, </w:t>
      </w:r>
      <w:proofErr w:type="spellStart"/>
      <w:r>
        <w:rPr>
          <w:rFonts w:cs="Times"/>
          <w:color w:val="000000"/>
          <w:sz w:val="22"/>
          <w:szCs w:val="22"/>
        </w:rPr>
        <w:t>kT</w:t>
      </w:r>
      <w:proofErr w:type="spellEnd"/>
      <w:r>
        <w:rPr>
          <w:rFonts w:cs="Times"/>
          <w:color w:val="000000"/>
          <w:sz w:val="22"/>
          <w:szCs w:val="22"/>
        </w:rPr>
        <w:t xml:space="preserve"> &lt;&lt; </w:t>
      </w:r>
      <w:proofErr w:type="spellStart"/>
      <w:r>
        <w:rPr>
          <w:rFonts w:cs="Times"/>
          <w:color w:val="000000"/>
          <w:sz w:val="22"/>
          <w:szCs w:val="22"/>
        </w:rPr>
        <w:t>E</w:t>
      </w:r>
      <w:r>
        <w:rPr>
          <w:rFonts w:cs="Times"/>
          <w:color w:val="000000"/>
          <w:sz w:val="22"/>
          <w:szCs w:val="22"/>
          <w:vertAlign w:val="subscript"/>
        </w:rPr>
        <w:t>rec</w:t>
      </w:r>
      <w:proofErr w:type="spellEnd"/>
    </w:p>
    <w:p w14:paraId="3A1211CC" w14:textId="09E063F1" w:rsidR="002426A1" w:rsidRDefault="002426A1" w:rsidP="004051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Spatial distribution initialized by competition between tunneling (J) and repulsive interactions (U)</w:t>
      </w:r>
    </w:p>
    <w:p w14:paraId="0066D285" w14:textId="0A0011C6" w:rsidR="002426A1" w:rsidRDefault="002426A1" w:rsidP="004051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 xml:space="preserve">Multiple occupancies suppressed when </w:t>
      </w:r>
      <w:r w:rsidRPr="00FF3403">
        <w:rPr>
          <w:rFonts w:cs="Times"/>
          <w:b/>
          <w:color w:val="000000"/>
          <w:sz w:val="22"/>
          <w:szCs w:val="22"/>
        </w:rPr>
        <w:t>12J</w:t>
      </w:r>
      <w:r>
        <w:rPr>
          <w:rFonts w:cs="Times"/>
          <w:color w:val="000000"/>
          <w:sz w:val="22"/>
          <w:szCs w:val="22"/>
        </w:rPr>
        <w:t xml:space="preserve">&lt;&lt;U, </w:t>
      </w:r>
      <w:proofErr w:type="spellStart"/>
      <w:r>
        <w:rPr>
          <w:rFonts w:cs="Times"/>
          <w:color w:val="000000"/>
          <w:sz w:val="22"/>
          <w:szCs w:val="22"/>
        </w:rPr>
        <w:t>kT</w:t>
      </w:r>
      <w:proofErr w:type="spellEnd"/>
      <w:r>
        <w:rPr>
          <w:rFonts w:cs="Times"/>
          <w:color w:val="000000"/>
          <w:sz w:val="22"/>
          <w:szCs w:val="22"/>
        </w:rPr>
        <w:t>&lt;&lt;E</w:t>
      </w:r>
      <w:r>
        <w:rPr>
          <w:rFonts w:cs="Times"/>
          <w:color w:val="000000"/>
          <w:sz w:val="22"/>
          <w:szCs w:val="22"/>
          <w:vertAlign w:val="subscript"/>
        </w:rPr>
        <w:t>F</w:t>
      </w:r>
      <w:r>
        <w:rPr>
          <w:rFonts w:cs="Times"/>
          <w:color w:val="000000"/>
          <w:sz w:val="22"/>
          <w:szCs w:val="22"/>
        </w:rPr>
        <w:t>&lt;&lt;U</w:t>
      </w:r>
    </w:p>
    <w:p w14:paraId="76A4BF12" w14:textId="4B88F5F5" w:rsidR="00DF3B58" w:rsidRDefault="00DF3B58" w:rsidP="004051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 xml:space="preserve">Mode-match with XODT horizontal and vertical waists of x, y </w:t>
      </w:r>
      <w:proofErr w:type="gramStart"/>
      <w:r>
        <w:rPr>
          <w:rFonts w:cs="Times"/>
          <w:color w:val="000000"/>
          <w:sz w:val="22"/>
          <w:szCs w:val="22"/>
        </w:rPr>
        <w:t>beams  120</w:t>
      </w:r>
      <w:proofErr w:type="gramEnd"/>
      <w:r>
        <w:rPr>
          <w:rFonts w:cs="Times"/>
          <w:color w:val="000000"/>
          <w:sz w:val="22"/>
          <w:szCs w:val="22"/>
        </w:rPr>
        <w:t xml:space="preserve"> um, and 35 um, and z 90 um </w:t>
      </w:r>
      <w:proofErr w:type="spellStart"/>
      <w:r>
        <w:rPr>
          <w:rFonts w:cs="Times"/>
          <w:color w:val="000000"/>
          <w:sz w:val="22"/>
          <w:szCs w:val="22"/>
        </w:rPr>
        <w:t>circuilar</w:t>
      </w:r>
      <w:proofErr w:type="spellEnd"/>
    </w:p>
    <w:p w14:paraId="5E71F806" w14:textId="235A1A84" w:rsidR="007A18FB" w:rsidRDefault="007A18FB" w:rsidP="007A18F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Raise lattice depth to final value to get to Mott insulating regime</w:t>
      </w:r>
    </w:p>
    <w:p w14:paraId="52B8016F" w14:textId="6F8474E2" w:rsidR="007A18FB" w:rsidRPr="007A18FB" w:rsidRDefault="007A18FB" w:rsidP="007A18F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Absence of red detuned sidebands from oblique laser shows they are in ground band</w:t>
      </w:r>
    </w:p>
    <w:p w14:paraId="13FCE5C3" w14:textId="6506386C" w:rsidR="00DF3B58" w:rsidRDefault="00DF3B58" w:rsidP="00DF3B58">
      <w:pPr>
        <w:widowControl w:val="0"/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rFonts w:cs="Times"/>
          <w:b/>
          <w:color w:val="000000"/>
          <w:sz w:val="22"/>
          <w:szCs w:val="22"/>
        </w:rPr>
        <w:t xml:space="preserve">Clock laser effect on </w:t>
      </w:r>
      <w:r w:rsidR="00C57E9F">
        <w:rPr>
          <w:rFonts w:cs="Times"/>
          <w:b/>
          <w:color w:val="000000"/>
          <w:sz w:val="22"/>
          <w:szCs w:val="22"/>
        </w:rPr>
        <w:t>tunneling</w:t>
      </w:r>
    </w:p>
    <w:p w14:paraId="772439C1" w14:textId="6F1D717B" w:rsidR="00DF3B58" w:rsidRDefault="00DF3B58" w:rsidP="00DF3B5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To suppress tunneling due to clock laser, need 1/</w:t>
      </w:r>
      <w:proofErr w:type="spellStart"/>
      <w:r>
        <w:rPr>
          <w:rFonts w:cs="Times"/>
          <w:color w:val="000000"/>
          <w:sz w:val="22"/>
          <w:szCs w:val="22"/>
        </w:rPr>
        <w:t>J</w:t>
      </w:r>
      <w:r>
        <w:rPr>
          <w:rFonts w:cs="Times"/>
          <w:color w:val="000000"/>
          <w:sz w:val="22"/>
          <w:szCs w:val="22"/>
          <w:vertAlign w:val="subscript"/>
        </w:rPr>
        <w:t>x</w:t>
      </w:r>
      <w:proofErr w:type="spellEnd"/>
      <w:r>
        <w:rPr>
          <w:rFonts w:cs="Times"/>
          <w:color w:val="000000"/>
          <w:sz w:val="22"/>
          <w:szCs w:val="22"/>
        </w:rPr>
        <w:t>&gt;&gt;tau (spectroscopy time)</w:t>
      </w:r>
    </w:p>
    <w:p w14:paraId="643C67FE" w14:textId="37C4D4AC" w:rsidR="00DF3B58" w:rsidRDefault="00DF3B58" w:rsidP="00DF3B5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 w:rsidRPr="00DF3B58">
        <w:rPr>
          <w:rFonts w:cs="Times"/>
          <w:b/>
          <w:color w:val="000000"/>
          <w:sz w:val="22"/>
          <w:szCs w:val="22"/>
        </w:rPr>
        <w:t>“finite Bloch bandwidth of the lattice potential causes a first-order Doppler broadening of 8J</w:t>
      </w:r>
      <w:r w:rsidRPr="00DF3B58">
        <w:rPr>
          <w:rFonts w:cs="Times"/>
          <w:b/>
          <w:color w:val="000000"/>
          <w:sz w:val="22"/>
          <w:szCs w:val="22"/>
          <w:vertAlign w:val="subscript"/>
        </w:rPr>
        <w:t>x</w:t>
      </w:r>
      <w:r w:rsidRPr="00DF3B58">
        <w:rPr>
          <w:rFonts w:cs="Times"/>
          <w:b/>
          <w:color w:val="000000"/>
          <w:sz w:val="22"/>
          <w:szCs w:val="22"/>
        </w:rPr>
        <w:t>”</w:t>
      </w:r>
    </w:p>
    <w:p w14:paraId="151F9E2F" w14:textId="3E2398AB" w:rsidR="00DF3B58" w:rsidRPr="00C57E9F" w:rsidRDefault="00DF3B58" w:rsidP="00DF3B5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"/>
          <w:b/>
          <w:color w:val="000000"/>
          <w:sz w:val="22"/>
          <w:szCs w:val="22"/>
        </w:rPr>
      </w:pPr>
      <w:r>
        <w:rPr>
          <w:rFonts w:cs="Times"/>
          <w:color w:val="000000"/>
          <w:sz w:val="22"/>
          <w:szCs w:val="22"/>
        </w:rPr>
        <w:t>for tau= 6s need lattice depth 80E</w:t>
      </w:r>
      <w:r>
        <w:rPr>
          <w:rFonts w:cs="Times"/>
          <w:color w:val="000000"/>
          <w:sz w:val="22"/>
          <w:szCs w:val="22"/>
          <w:vertAlign w:val="subscript"/>
        </w:rPr>
        <w:t>rec</w:t>
      </w:r>
    </w:p>
    <w:p w14:paraId="3AAF7C46" w14:textId="7F1E6B3E" w:rsidR="00C57E9F" w:rsidRDefault="00C57E9F" w:rsidP="00C57E9F">
      <w:pPr>
        <w:widowControl w:val="0"/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  <w:r>
        <w:rPr>
          <w:rFonts w:cs="Times"/>
          <w:b/>
          <w:color w:val="000000"/>
          <w:sz w:val="22"/>
          <w:szCs w:val="22"/>
        </w:rPr>
        <w:t>Atomic interactions</w:t>
      </w:r>
    </w:p>
    <w:p w14:paraId="4D0513FF" w14:textId="77777777" w:rsidR="00C57E9F" w:rsidRPr="00C57E9F" w:rsidRDefault="00C57E9F" w:rsidP="00C57E9F">
      <w:pPr>
        <w:widowControl w:val="0"/>
        <w:autoSpaceDE w:val="0"/>
        <w:autoSpaceDN w:val="0"/>
        <w:adjustRightInd w:val="0"/>
        <w:spacing w:after="240" w:line="360" w:lineRule="auto"/>
        <w:rPr>
          <w:rFonts w:cs="Times"/>
          <w:color w:val="000000"/>
          <w:sz w:val="22"/>
          <w:szCs w:val="22"/>
        </w:rPr>
      </w:pPr>
    </w:p>
    <w:sectPr w:rsidR="00C57E9F" w:rsidRPr="00C57E9F" w:rsidSect="005A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F1C20"/>
    <w:multiLevelType w:val="hybridMultilevel"/>
    <w:tmpl w:val="70A6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6836C8"/>
    <w:multiLevelType w:val="hybridMultilevel"/>
    <w:tmpl w:val="94DC4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1D3CDF"/>
    <w:multiLevelType w:val="hybridMultilevel"/>
    <w:tmpl w:val="E92A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8E2331"/>
    <w:multiLevelType w:val="hybridMultilevel"/>
    <w:tmpl w:val="9C8E8D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AB584A"/>
    <w:multiLevelType w:val="hybridMultilevel"/>
    <w:tmpl w:val="B1C8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B06E03"/>
    <w:multiLevelType w:val="hybridMultilevel"/>
    <w:tmpl w:val="4E0A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7B46EC"/>
    <w:multiLevelType w:val="hybridMultilevel"/>
    <w:tmpl w:val="275E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A25B09"/>
    <w:multiLevelType w:val="hybridMultilevel"/>
    <w:tmpl w:val="62D29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7D0"/>
    <w:rsid w:val="00094194"/>
    <w:rsid w:val="000A089E"/>
    <w:rsid w:val="001213C7"/>
    <w:rsid w:val="00171826"/>
    <w:rsid w:val="00241FC6"/>
    <w:rsid w:val="002426A1"/>
    <w:rsid w:val="00262EC4"/>
    <w:rsid w:val="00284410"/>
    <w:rsid w:val="002A739E"/>
    <w:rsid w:val="00303796"/>
    <w:rsid w:val="0035580D"/>
    <w:rsid w:val="003A20B2"/>
    <w:rsid w:val="004017DA"/>
    <w:rsid w:val="00405158"/>
    <w:rsid w:val="004450DF"/>
    <w:rsid w:val="005A2B8F"/>
    <w:rsid w:val="006007CB"/>
    <w:rsid w:val="00644693"/>
    <w:rsid w:val="00665C1F"/>
    <w:rsid w:val="00680B69"/>
    <w:rsid w:val="006E7C06"/>
    <w:rsid w:val="0071290C"/>
    <w:rsid w:val="007259B2"/>
    <w:rsid w:val="007976E2"/>
    <w:rsid w:val="007A18FB"/>
    <w:rsid w:val="007E4842"/>
    <w:rsid w:val="008707B3"/>
    <w:rsid w:val="008A60E1"/>
    <w:rsid w:val="008E1BB6"/>
    <w:rsid w:val="008F10CC"/>
    <w:rsid w:val="00996910"/>
    <w:rsid w:val="00A061C6"/>
    <w:rsid w:val="00A07EAB"/>
    <w:rsid w:val="00A1516B"/>
    <w:rsid w:val="00AC4D23"/>
    <w:rsid w:val="00AE16B1"/>
    <w:rsid w:val="00B92983"/>
    <w:rsid w:val="00BA0021"/>
    <w:rsid w:val="00BA53B3"/>
    <w:rsid w:val="00BF02D1"/>
    <w:rsid w:val="00C57E9F"/>
    <w:rsid w:val="00C8271C"/>
    <w:rsid w:val="00D12B8B"/>
    <w:rsid w:val="00DC6869"/>
    <w:rsid w:val="00DF3B58"/>
    <w:rsid w:val="00ED4389"/>
    <w:rsid w:val="00F4021E"/>
    <w:rsid w:val="00FB17D0"/>
    <w:rsid w:val="00FF1208"/>
    <w:rsid w:val="00FF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E2A4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6E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976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6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532</Words>
  <Characters>3033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Schussheim</dc:creator>
  <cp:keywords/>
  <dc:description/>
  <cp:lastModifiedBy>Daniel Schussheim</cp:lastModifiedBy>
  <cp:revision>4</cp:revision>
  <dcterms:created xsi:type="dcterms:W3CDTF">2017-02-27T20:48:00Z</dcterms:created>
  <dcterms:modified xsi:type="dcterms:W3CDTF">2017-03-08T02:36:00Z</dcterms:modified>
</cp:coreProperties>
</file>