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17C4A4" w14:textId="77777777" w:rsidR="00F4021E" w:rsidRDefault="00FC1D4D">
      <w:r w:rsidRPr="00FC1D4D">
        <w:rPr>
          <w:b/>
        </w:rPr>
        <w:t>Spin-orbit-coupled fermions in an optical lattice clock</w:t>
      </w:r>
    </w:p>
    <w:p w14:paraId="19DFA0D2" w14:textId="77777777" w:rsidR="00FC1D4D" w:rsidRDefault="006D1FE9" w:rsidP="006D1FE9">
      <w:pPr>
        <w:pStyle w:val="ListParagraph"/>
        <w:numPr>
          <w:ilvl w:val="0"/>
          <w:numId w:val="1"/>
        </w:numPr>
      </w:pPr>
      <w:r>
        <w:t>“Engineered SOC in cold-atom systems can enable the study of new synthetic materials and complex condensed matter phenomena”</w:t>
      </w:r>
    </w:p>
    <w:p w14:paraId="33295894" w14:textId="77777777" w:rsidR="006D1FE9" w:rsidRDefault="006D1FE9" w:rsidP="006D1FE9">
      <w:pPr>
        <w:pStyle w:val="ListParagraph"/>
        <w:numPr>
          <w:ilvl w:val="0"/>
          <w:numId w:val="1"/>
        </w:numPr>
      </w:pPr>
      <w:r>
        <w:t>SE in alkali-atom SOC systems hindered by heating</w:t>
      </w:r>
    </w:p>
    <w:p w14:paraId="5437F9C2" w14:textId="77777777" w:rsidR="006D1FE9" w:rsidRDefault="00330876" w:rsidP="00330876">
      <w:pPr>
        <w:pStyle w:val="ListParagraph"/>
        <w:numPr>
          <w:ilvl w:val="0"/>
          <w:numId w:val="1"/>
        </w:numPr>
      </w:pPr>
      <w:r>
        <w:t>Alternatives:</w:t>
      </w:r>
    </w:p>
    <w:p w14:paraId="02757912" w14:textId="77777777" w:rsidR="00330876" w:rsidRDefault="00330876" w:rsidP="00330876">
      <w:pPr>
        <w:pStyle w:val="ListParagraph"/>
        <w:numPr>
          <w:ilvl w:val="1"/>
          <w:numId w:val="1"/>
        </w:numPr>
      </w:pPr>
      <w:r>
        <w:t>Degenerate fermionic dysprosium (most fermionic element)</w:t>
      </w:r>
      <w:r w:rsidR="0079739D">
        <w:t xml:space="preserve"> [Stanford, Lev]</w:t>
      </w:r>
    </w:p>
    <w:p w14:paraId="6FB26919" w14:textId="77777777" w:rsidR="00AF3832" w:rsidRDefault="001855FC" w:rsidP="00330876">
      <w:pPr>
        <w:pStyle w:val="ListParagraph"/>
        <w:numPr>
          <w:ilvl w:val="1"/>
          <w:numId w:val="1"/>
        </w:numPr>
      </w:pPr>
      <w:r>
        <w:t>Yb173 AC Stark shift ground state for SOC</w:t>
      </w:r>
      <w:r w:rsidR="008F3821">
        <w:t xml:space="preserve"> (China)</w:t>
      </w:r>
    </w:p>
    <w:p w14:paraId="2A76E1D1" w14:textId="77777777" w:rsidR="008F3821" w:rsidRDefault="00FF08AA" w:rsidP="00330876">
      <w:pPr>
        <w:pStyle w:val="ListParagraph"/>
        <w:numPr>
          <w:ilvl w:val="1"/>
          <w:numId w:val="1"/>
        </w:numPr>
      </w:pPr>
      <w:r>
        <w:t xml:space="preserve">Double well potential as pseudospin states, Raman transitions to </w:t>
      </w:r>
      <w:proofErr w:type="gramStart"/>
      <w:r>
        <w:t>couple</w:t>
      </w:r>
      <w:r w:rsidR="008F3821">
        <w:t>(</w:t>
      </w:r>
      <w:proofErr w:type="gramEnd"/>
      <w:r w:rsidR="008F3821">
        <w:t xml:space="preserve">MIT </w:t>
      </w:r>
      <w:proofErr w:type="spellStart"/>
      <w:r w:rsidR="008F3821">
        <w:t>Ketterle</w:t>
      </w:r>
      <w:proofErr w:type="spellEnd"/>
      <w:r w:rsidR="008F3821">
        <w:t>)</w:t>
      </w:r>
    </w:p>
    <w:p w14:paraId="2DC1D18A" w14:textId="77777777" w:rsidR="00C935E5" w:rsidRDefault="00C935E5" w:rsidP="00C935E5">
      <w:pPr>
        <w:pStyle w:val="ListParagraph"/>
        <w:numPr>
          <w:ilvl w:val="0"/>
          <w:numId w:val="1"/>
        </w:numPr>
      </w:pPr>
      <w:r>
        <w:t xml:space="preserve">This experiment SOC “engineered to occur naturally in </w:t>
      </w:r>
      <w:proofErr w:type="spellStart"/>
      <w:r>
        <w:t>a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-dimensional optical lattice clock” using clock laser (87 </w:t>
      </w:r>
      <w:proofErr w:type="spellStart"/>
      <w:r>
        <w:t>Sr</w:t>
      </w:r>
      <w:proofErr w:type="spellEnd"/>
      <w:r>
        <w:t>)</w:t>
      </w:r>
      <w:r w:rsidR="003A2165">
        <w:t xml:space="preserve"> [previous experiments shook lattice to create synthetic gauge potential, here lattice constant]</w:t>
      </w:r>
    </w:p>
    <w:p w14:paraId="7F9060F6" w14:textId="77777777" w:rsidR="00C935E5" w:rsidRDefault="00C935E5" w:rsidP="00C935E5">
      <w:pPr>
        <w:pStyle w:val="ListParagraph"/>
        <w:numPr>
          <w:ilvl w:val="0"/>
          <w:numId w:val="1"/>
        </w:numPr>
      </w:pPr>
      <w:r>
        <w:t>160s lifetime eliminates decoherence and loss due to SE</w:t>
      </w:r>
    </w:p>
    <w:p w14:paraId="60E4C8A8" w14:textId="77777777" w:rsidR="00C935E5" w:rsidRDefault="00C935E5" w:rsidP="00C935E5">
      <w:pPr>
        <w:pStyle w:val="ListParagraph"/>
        <w:numPr>
          <w:ilvl w:val="0"/>
          <w:numId w:val="1"/>
        </w:numPr>
      </w:pPr>
      <w:r>
        <w:t xml:space="preserve">Momentum and spin-resolved </w:t>
      </w:r>
      <w:r>
        <w:rPr>
          <w:i/>
        </w:rPr>
        <w:t>in situ</w:t>
      </w:r>
      <w:r>
        <w:t xml:space="preserve"> probing of SOC band structure and eigenstates</w:t>
      </w:r>
    </w:p>
    <w:p w14:paraId="43F2C8A5" w14:textId="77777777" w:rsidR="00C935E5" w:rsidRDefault="00C935E5" w:rsidP="0080197D">
      <w:pPr>
        <w:pStyle w:val="ListParagraph"/>
        <w:numPr>
          <w:ilvl w:val="0"/>
          <w:numId w:val="1"/>
        </w:numPr>
      </w:pPr>
      <w:r>
        <w:t>Bloch oscillations, spin-momentum locking, and Van Hove singularities</w:t>
      </w:r>
    </w:p>
    <w:p w14:paraId="54084632" w14:textId="77777777" w:rsidR="0080197D" w:rsidRDefault="0080197D" w:rsidP="0080197D">
      <w:pPr>
        <w:pStyle w:val="ListParagraph"/>
      </w:pPr>
    </w:p>
    <w:p w14:paraId="5C79C75A" w14:textId="77777777" w:rsidR="009745CF" w:rsidRDefault="009745CF" w:rsidP="009745CF">
      <w:pPr>
        <w:pStyle w:val="ListParagraph"/>
        <w:numPr>
          <w:ilvl w:val="0"/>
          <w:numId w:val="1"/>
        </w:numPr>
      </w:pPr>
      <w:r>
        <w:t>Atoms cooled on singlet then triplet 3D mots, loaded into lattice, nuclear spin polarized, further cooled with axial sideband and radial Doppler cooling</w:t>
      </w:r>
    </w:p>
    <w:p w14:paraId="46E1A3B5" w14:textId="77777777" w:rsidR="009745CF" w:rsidRDefault="009745CF" w:rsidP="009745CF">
      <w:pPr>
        <w:pStyle w:val="ListParagraph"/>
        <w:numPr>
          <w:ilvl w:val="0"/>
          <w:numId w:val="1"/>
        </w:numPr>
      </w:pPr>
      <w:r>
        <w:t>At end of experiment ground state population measured by shining singlet (461 light), and counting emitted photons</w:t>
      </w:r>
    </w:p>
    <w:p w14:paraId="595232B1" w14:textId="77777777" w:rsidR="009745CF" w:rsidRDefault="009745CF" w:rsidP="009745CF">
      <w:pPr>
        <w:pStyle w:val="ListParagraph"/>
        <w:numPr>
          <w:ilvl w:val="1"/>
          <w:numId w:val="1"/>
        </w:numPr>
      </w:pPr>
      <w:r>
        <w:t>After 5ms all g atoms heated out of lattice, e optically pumped to g and same thing repeated</w:t>
      </w:r>
    </w:p>
    <w:p w14:paraId="416F8545" w14:textId="77777777" w:rsidR="009745CF" w:rsidRDefault="0047385E" w:rsidP="009745CF">
      <w:pPr>
        <w:pStyle w:val="ListParagraph"/>
        <w:numPr>
          <w:ilvl w:val="1"/>
          <w:numId w:val="1"/>
        </w:numPr>
      </w:pPr>
      <w:r>
        <w:t>Use same sequence to prepare atoms in specific bands and with select quasi-momenta</w:t>
      </w:r>
    </w:p>
    <w:p w14:paraId="6E588127" w14:textId="77777777" w:rsidR="00E17D4B" w:rsidRDefault="00E17421" w:rsidP="00E17421">
      <w:pPr>
        <w:pStyle w:val="ListParagraph"/>
        <w:numPr>
          <w:ilvl w:val="0"/>
          <w:numId w:val="1"/>
        </w:numPr>
      </w:pPr>
      <w:r>
        <w:t xml:space="preserve">xFig1 shows transitions to different bands (spacing between bands unequal because of trap </w:t>
      </w:r>
      <w:proofErr w:type="spellStart"/>
      <w:r>
        <w:t>anharmonicity</w:t>
      </w:r>
      <w:proofErr w:type="spellEnd"/>
      <w:r>
        <w:t>)</w:t>
      </w:r>
    </w:p>
    <w:p w14:paraId="545FB43F" w14:textId="77777777" w:rsidR="00E17421" w:rsidRDefault="00E17D4B" w:rsidP="00E17421">
      <w:pPr>
        <w:pStyle w:val="ListParagraph"/>
        <w:numPr>
          <w:ilvl w:val="0"/>
          <w:numId w:val="1"/>
        </w:numPr>
      </w:pPr>
      <w:r>
        <w:t xml:space="preserve">No band relaxation up to 500 </w:t>
      </w:r>
      <w:proofErr w:type="spellStart"/>
      <w:r>
        <w:t>ms</w:t>
      </w:r>
      <w:proofErr w:type="spellEnd"/>
      <w:r w:rsidR="00E17421">
        <w:t xml:space="preserve"> </w:t>
      </w:r>
    </w:p>
    <w:p w14:paraId="7692B11F" w14:textId="77777777" w:rsidR="00E17D4B" w:rsidRDefault="00E17421" w:rsidP="00E17D4B">
      <w:pPr>
        <w:pStyle w:val="ListParagraph"/>
        <w:numPr>
          <w:ilvl w:val="0"/>
          <w:numId w:val="1"/>
        </w:numPr>
      </w:pPr>
      <w:r>
        <w:t>No axial heating in deep or tunneling allowed lattice even at 155ms probe time</w:t>
      </w:r>
    </w:p>
    <w:p w14:paraId="74A1E31A" w14:textId="77777777" w:rsidR="00E17D4B" w:rsidRDefault="00E17D4B" w:rsidP="00E17D4B">
      <w:pPr>
        <w:pStyle w:val="ListParagraph"/>
        <w:numPr>
          <w:ilvl w:val="0"/>
          <w:numId w:val="1"/>
        </w:numPr>
      </w:pPr>
      <w:r>
        <w:t>Loss rate from e measured by preparing in e0, leaving in dark for up to 1.5s, counting atoms in e and g</w:t>
      </w:r>
    </w:p>
    <w:p w14:paraId="01924B91" w14:textId="77777777" w:rsidR="00E17D4B" w:rsidRDefault="00E17D4B" w:rsidP="00E17D4B">
      <w:pPr>
        <w:pStyle w:val="ListParagraph"/>
        <w:numPr>
          <w:ilvl w:val="1"/>
          <w:numId w:val="1"/>
        </w:numPr>
      </w:pPr>
      <w:r>
        <w:t xml:space="preserve">Density dependent loss rate consistent with previous measurements, loss due to inelastic </w:t>
      </w:r>
      <w:proofErr w:type="spellStart"/>
      <w:r>
        <w:t>ee</w:t>
      </w:r>
      <w:proofErr w:type="spellEnd"/>
      <w:r>
        <w:t xml:space="preserve"> </w:t>
      </w:r>
      <w:proofErr w:type="spellStart"/>
      <w:r>
        <w:t>pwave</w:t>
      </w:r>
      <w:proofErr w:type="spellEnd"/>
      <w:r>
        <w:t xml:space="preserve"> scattering, loss rate ~1/5s</w:t>
      </w:r>
      <w:r>
        <w:rPr>
          <w:vertAlign w:val="superscript"/>
        </w:rPr>
        <w:t>-1</w:t>
      </w:r>
      <w:r w:rsidR="001E442C">
        <w:t xml:space="preserve"> (can be improved with Fermi-degenerate clock where p wave collisions suppressed)</w:t>
      </w:r>
      <w:r>
        <w:t xml:space="preserve"> measurement times 500ms, so not a problem</w:t>
      </w:r>
    </w:p>
    <w:p w14:paraId="6469BB89" w14:textId="77777777" w:rsidR="001E442C" w:rsidRDefault="001E442C" w:rsidP="00E17D4B">
      <w:pPr>
        <w:pStyle w:val="ListParagraph"/>
        <w:numPr>
          <w:ilvl w:val="1"/>
          <w:numId w:val="1"/>
        </w:numPr>
      </w:pPr>
      <w:r>
        <w:t>One body loss rate of .2s</w:t>
      </w:r>
      <w:r>
        <w:rPr>
          <w:vertAlign w:val="superscript"/>
        </w:rPr>
        <w:t>-1</w:t>
      </w:r>
      <w:r>
        <w:t xml:space="preserve"> consistent with vacuum limited lifetime in chamber</w:t>
      </w:r>
    </w:p>
    <w:p w14:paraId="474C6A03" w14:textId="71988953" w:rsidR="001E442C" w:rsidRDefault="001E442C" w:rsidP="00E17D4B">
      <w:pPr>
        <w:pStyle w:val="ListParagraph"/>
        <w:numPr>
          <w:ilvl w:val="1"/>
          <w:numId w:val="1"/>
        </w:numPr>
      </w:pPr>
      <w:proofErr w:type="spellStart"/>
      <w:r>
        <w:t>Eg</w:t>
      </w:r>
      <w:proofErr w:type="spellEnd"/>
      <w:r>
        <w:t xml:space="preserve"> spin flip rate of .1s</w:t>
      </w:r>
      <w:r>
        <w:rPr>
          <w:vertAlign w:val="superscript"/>
        </w:rPr>
        <w:t>-1</w:t>
      </w:r>
      <w:r>
        <w:t xml:space="preserve"> consistent with previously measured two-photon </w:t>
      </w:r>
      <w:proofErr w:type="spellStart"/>
      <w:r>
        <w:t>raman</w:t>
      </w:r>
      <w:proofErr w:type="spellEnd"/>
      <w:r>
        <w:t xml:space="preserve"> scattering from lattice light via 3P1 state</w:t>
      </w:r>
      <w:r w:rsidR="00AE6579">
        <w:t xml:space="preserve"> (not limiting here, but possible in future, could possibly be solved with different lattice geometry)</w:t>
      </w:r>
    </w:p>
    <w:p w14:paraId="598BC1F7" w14:textId="77777777" w:rsidR="009745CF" w:rsidRDefault="009745CF" w:rsidP="0080197D">
      <w:pPr>
        <w:pStyle w:val="ListParagraph"/>
      </w:pPr>
    </w:p>
    <w:p w14:paraId="619D0881" w14:textId="77777777" w:rsidR="0080197D" w:rsidRDefault="0080197D" w:rsidP="0080197D">
      <w:pPr>
        <w:pStyle w:val="ListParagraph"/>
        <w:numPr>
          <w:ilvl w:val="0"/>
          <w:numId w:val="1"/>
        </w:numPr>
      </w:pPr>
      <w:r>
        <w:t>SOC for fermions emerges naturally in when tunneling is allowed</w:t>
      </w:r>
    </w:p>
    <w:p w14:paraId="605C2CA8" w14:textId="77777777" w:rsidR="0080197D" w:rsidRDefault="006D7065" w:rsidP="006D7065">
      <w:pPr>
        <w:pStyle w:val="ListParagraph"/>
        <w:numPr>
          <w:ilvl w:val="1"/>
          <w:numId w:val="1"/>
        </w:numPr>
      </w:pPr>
      <w:r>
        <w:t xml:space="preserve">S dot </w:t>
      </w:r>
      <w:proofErr w:type="spellStart"/>
      <w:r>
        <w:t>Beff</w:t>
      </w:r>
      <w:proofErr w:type="spellEnd"/>
    </w:p>
    <w:p w14:paraId="4B2A032B" w14:textId="77777777" w:rsidR="006D7065" w:rsidRDefault="00616F72" w:rsidP="006D7065">
      <w:pPr>
        <w:pStyle w:val="ListParagraph"/>
        <w:numPr>
          <w:ilvl w:val="1"/>
          <w:numId w:val="1"/>
        </w:numPr>
      </w:pPr>
      <w:r>
        <w:t>Derivation of Hamiltonian?</w:t>
      </w:r>
    </w:p>
    <w:p w14:paraId="25C8762B" w14:textId="77777777" w:rsidR="008E1BCF" w:rsidRDefault="008E1BCF" w:rsidP="008E1BCF">
      <w:pPr>
        <w:pStyle w:val="ListParagraph"/>
        <w:numPr>
          <w:ilvl w:val="0"/>
          <w:numId w:val="1"/>
        </w:numPr>
      </w:pPr>
      <w:r>
        <w:t>Lattice retroreflected beam severely detuned, and adjustable (changes tunneling rate)</w:t>
      </w:r>
    </w:p>
    <w:p w14:paraId="166A1887" w14:textId="0016C049" w:rsidR="008E1BCF" w:rsidRDefault="005921E8" w:rsidP="005921E8">
      <w:pPr>
        <w:pStyle w:val="ListParagraph"/>
        <w:numPr>
          <w:ilvl w:val="0"/>
          <w:numId w:val="1"/>
        </w:numPr>
      </w:pPr>
      <w:r>
        <w:lastRenderedPageBreak/>
        <w:t xml:space="preserve">Rabi </w:t>
      </w:r>
      <w:proofErr w:type="spellStart"/>
      <w:r>
        <w:t>lineshapes</w:t>
      </w:r>
      <w:proofErr w:type="spellEnd"/>
      <w:r>
        <w:t xml:space="preserve"> gotten with perturbative model</w:t>
      </w:r>
      <w:r w:rsidR="002F734F">
        <w:t>. Axial and radial potential + coupling</w:t>
      </w:r>
    </w:p>
    <w:p w14:paraId="6CCECEA0" w14:textId="77777777" w:rsidR="00646A2A" w:rsidRDefault="00646A2A" w:rsidP="005921E8">
      <w:pPr>
        <w:pStyle w:val="ListParagraph"/>
        <w:numPr>
          <w:ilvl w:val="0"/>
          <w:numId w:val="1"/>
        </w:numPr>
      </w:pPr>
      <w:r>
        <w:t xml:space="preserve">Without coupling, separable in r and z. </w:t>
      </w:r>
    </w:p>
    <w:p w14:paraId="1539B566" w14:textId="54D9C948" w:rsidR="00646A2A" w:rsidRDefault="00646A2A" w:rsidP="00646A2A">
      <w:pPr>
        <w:pStyle w:val="ListParagraph"/>
        <w:numPr>
          <w:ilvl w:val="1"/>
          <w:numId w:val="1"/>
        </w:numPr>
      </w:pPr>
      <w:r>
        <w:t>R wavefunction is HO functions</w:t>
      </w:r>
    </w:p>
    <w:p w14:paraId="420BC46B" w14:textId="67B7CB78" w:rsidR="00646A2A" w:rsidRDefault="00646A2A" w:rsidP="00646A2A">
      <w:pPr>
        <w:pStyle w:val="ListParagraph"/>
        <w:numPr>
          <w:ilvl w:val="1"/>
          <w:numId w:val="1"/>
        </w:numPr>
      </w:pPr>
      <w:r>
        <w:t xml:space="preserve">Z are Bloch functions, analytically even and odd Mathieu functions </w:t>
      </w:r>
    </w:p>
    <w:p w14:paraId="1105A5BF" w14:textId="64694026" w:rsidR="00646A2A" w:rsidRDefault="003608D2" w:rsidP="00646A2A">
      <w:pPr>
        <w:pStyle w:val="ListParagraph"/>
        <w:numPr>
          <w:ilvl w:val="2"/>
          <w:numId w:val="1"/>
        </w:numPr>
      </w:pPr>
      <w:r>
        <w:t xml:space="preserve">Solution for </w:t>
      </w:r>
      <w:proofErr w:type="spellStart"/>
      <w:r>
        <w:t>sinusoidial</w:t>
      </w:r>
      <w:proofErr w:type="spellEnd"/>
      <w:r>
        <w:t xml:space="preserve"> potential</w:t>
      </w:r>
    </w:p>
    <w:p w14:paraId="2245A21F" w14:textId="77777777" w:rsidR="003608D2" w:rsidRDefault="003608D2" w:rsidP="003608D2">
      <w:pPr>
        <w:pStyle w:val="ListParagraph"/>
        <w:numPr>
          <w:ilvl w:val="1"/>
          <w:numId w:val="1"/>
        </w:numPr>
      </w:pPr>
      <w:bookmarkStart w:id="0" w:name="_GoBack"/>
      <w:bookmarkEnd w:id="0"/>
    </w:p>
    <w:p w14:paraId="6E588B54" w14:textId="77777777" w:rsidR="005921E8" w:rsidRDefault="005921E8" w:rsidP="007F0B9D"/>
    <w:p w14:paraId="48F66AE6" w14:textId="067A22CF" w:rsidR="006838F7" w:rsidRDefault="00D73E7A" w:rsidP="006838F7">
      <w:pPr>
        <w:pStyle w:val="ListParagraph"/>
        <w:numPr>
          <w:ilvl w:val="0"/>
          <w:numId w:val="1"/>
        </w:numPr>
      </w:pPr>
      <w:r>
        <w:t>Fig2</w:t>
      </w:r>
      <w:r w:rsidR="006838F7">
        <w:t xml:space="preserve"> Van Hove splitting</w:t>
      </w:r>
    </w:p>
    <w:p w14:paraId="082DD25B" w14:textId="77777777" w:rsidR="006838F7" w:rsidRPr="00FC1D4D" w:rsidRDefault="006838F7" w:rsidP="006838F7">
      <w:pPr>
        <w:pStyle w:val="ListParagraph"/>
        <w:numPr>
          <w:ilvl w:val="1"/>
          <w:numId w:val="1"/>
        </w:numPr>
      </w:pPr>
    </w:p>
    <w:sectPr w:rsidR="006838F7" w:rsidRPr="00FC1D4D" w:rsidSect="005A2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1EB488" w14:textId="77777777" w:rsidR="00094276" w:rsidRDefault="00094276" w:rsidP="00FC1D4D">
      <w:r>
        <w:separator/>
      </w:r>
    </w:p>
  </w:endnote>
  <w:endnote w:type="continuationSeparator" w:id="0">
    <w:p w14:paraId="3314CC9A" w14:textId="77777777" w:rsidR="00094276" w:rsidRDefault="00094276" w:rsidP="00FC1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3455B6" w14:textId="77777777" w:rsidR="00094276" w:rsidRDefault="00094276" w:rsidP="00FC1D4D">
      <w:r>
        <w:separator/>
      </w:r>
    </w:p>
  </w:footnote>
  <w:footnote w:type="continuationSeparator" w:id="0">
    <w:p w14:paraId="4CFFEB22" w14:textId="77777777" w:rsidR="00094276" w:rsidRDefault="00094276" w:rsidP="00FC1D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323089"/>
    <w:multiLevelType w:val="hybridMultilevel"/>
    <w:tmpl w:val="ABCAE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D4D"/>
    <w:rsid w:val="00094276"/>
    <w:rsid w:val="001855FC"/>
    <w:rsid w:val="001E442C"/>
    <w:rsid w:val="002F734F"/>
    <w:rsid w:val="00330876"/>
    <w:rsid w:val="003608D2"/>
    <w:rsid w:val="003A2165"/>
    <w:rsid w:val="0047385E"/>
    <w:rsid w:val="005921E8"/>
    <w:rsid w:val="005A2B8F"/>
    <w:rsid w:val="00616F72"/>
    <w:rsid w:val="00646A2A"/>
    <w:rsid w:val="006838F7"/>
    <w:rsid w:val="006D1FE9"/>
    <w:rsid w:val="006D7065"/>
    <w:rsid w:val="0079739D"/>
    <w:rsid w:val="007F0B9D"/>
    <w:rsid w:val="0080197D"/>
    <w:rsid w:val="008E1BCF"/>
    <w:rsid w:val="008F3821"/>
    <w:rsid w:val="009745CF"/>
    <w:rsid w:val="00AE6579"/>
    <w:rsid w:val="00AF3832"/>
    <w:rsid w:val="00C935E5"/>
    <w:rsid w:val="00D73E7A"/>
    <w:rsid w:val="00E11BA6"/>
    <w:rsid w:val="00E17421"/>
    <w:rsid w:val="00E17D4B"/>
    <w:rsid w:val="00F4021E"/>
    <w:rsid w:val="00FC1D4D"/>
    <w:rsid w:val="00FF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E0029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1D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1D4D"/>
  </w:style>
  <w:style w:type="paragraph" w:styleId="Footer">
    <w:name w:val="footer"/>
    <w:basedOn w:val="Normal"/>
    <w:link w:val="FooterChar"/>
    <w:uiPriority w:val="99"/>
    <w:unhideWhenUsed/>
    <w:rsid w:val="00FC1D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1D4D"/>
  </w:style>
  <w:style w:type="paragraph" w:styleId="ListParagraph">
    <w:name w:val="List Paragraph"/>
    <w:basedOn w:val="Normal"/>
    <w:uiPriority w:val="34"/>
    <w:qFormat/>
    <w:rsid w:val="006D1F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7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399</Words>
  <Characters>2277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Schussheim</dc:creator>
  <cp:keywords/>
  <dc:description/>
  <cp:lastModifiedBy>Daniel Schussheim</cp:lastModifiedBy>
  <cp:revision>3</cp:revision>
  <dcterms:created xsi:type="dcterms:W3CDTF">2017-05-17T18:01:00Z</dcterms:created>
  <dcterms:modified xsi:type="dcterms:W3CDTF">2017-05-18T16:22:00Z</dcterms:modified>
</cp:coreProperties>
</file>