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0160" w:w="12240" w:orient="portrait"/>
          <w:pgMar w:bottom="1008" w:top="1008" w:left="1008" w:right="1008" w:header="720" w:footer="720"/>
          <w:pgNumType w:start="1"/>
        </w:sectPr>
      </w:pPr>
      <w:bookmarkStart w:colFirst="0" w:colLast="0" w:name="_2ipkn8lsljs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4.1240478781287"/>
        <w:gridCol w:w="2499.2383025027207"/>
        <w:gridCol w:w="2533.3188248095757"/>
        <w:gridCol w:w="2533.3188248095757"/>
        <w:tblGridChange w:id="0">
          <w:tblGrid>
            <w:gridCol w:w="2874.1240478781287"/>
            <w:gridCol w:w="2499.2383025027207"/>
            <w:gridCol w:w="2533.3188248095757"/>
            <w:gridCol w:w="2533.31882480957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Segment-wise X-banner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Workshop → X-banner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banner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×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PVC sticker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× 3 (crossed size above 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Stickers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x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Lab, Summit-Logo, AI related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info → X-banner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(ta)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Hackathon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Prize Money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https://data-science-summit-2026.vercel.app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20160" w:w="12240" w:orient="portrait"/>
          <w:pgMar w:bottom="1008" w:top="1008" w:left="1008" w:right="10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20160" w:w="12240" w:orient="portrait"/>
          <w:pgMar w:bottom="1008" w:top="1008" w:left="1008" w:right="1008" w:header="720" w:footer="720"/>
          <w:pgNumType w:start="1"/>
        </w:sectPr>
      </w:pPr>
      <w:bookmarkStart w:colFirst="0" w:colLast="0" w:name="_wu2afvs330c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JUDGE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Guest/Judge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Guest/Judge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discussion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red"/>
                <w:rtl w:val="0"/>
              </w:rPr>
              <w:t xml:space="preserve">Prof. Dr. A. H. M. Saifullah Sadi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red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red"/>
                <w:rtl w:val="0"/>
              </w:rPr>
              <w:t xml:space="preserve">Professor &amp; Director, M.Sc in Cyber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Sumit Saha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Judge Poster Presentation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pStyle w:val="Heading4"/>
              <w:rPr>
                <w:color w:val="000000"/>
                <w:sz w:val="22"/>
                <w:szCs w:val="22"/>
              </w:rPr>
            </w:pPr>
            <w:bookmarkStart w:colFirst="0" w:colLast="0" w:name="_plglp5c6rfpx" w:id="2"/>
            <w:bookmarkEnd w:id="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Sakhawat Hossain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Senior Software Engineer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Dr. S M Hasan Mahmud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Dr. kamrul Islam Shahin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  <w:t xml:space="preserve">, SWE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bookmarkStart w:colFirst="0" w:colLast="0" w:name="_ldmc32u8c8c2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Dr. Nusrat Jahan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Associate Professor and Head, ITM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bookmarkStart w:colFirst="0" w:colLast="0" w:name="_ldmc32u8c8c2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Dr. Fernaz Narin Nur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Professor,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Hackathon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pStyle w:val="Heading4"/>
              <w:rPr>
                <w:color w:val="000000"/>
                <w:sz w:val="22"/>
                <w:szCs w:val="22"/>
              </w:rPr>
            </w:pPr>
            <w:bookmarkStart w:colFirst="0" w:colLast="0" w:name="_uva0rr5qntn6" w:id="4"/>
            <w:bookmarkEnd w:id="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Syed Refat Al Abrar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Consultant Engineer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Dr. Abdus Sattar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, Associate Professor &amp; Director, M.Sc in CSE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bookmarkStart w:colFirst="0" w:colLast="0" w:name="_l5vhzd73brq1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Afsana Begum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Assistant Professor &amp; Coordinator M.Sc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30"/>
                <w:szCs w:val="30"/>
                <w:highlight w:val="white"/>
                <w:rtl w:val="0"/>
              </w:rPr>
              <w:t xml:space="preserve">Dr. Ashikur Rahman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23"/>
                <w:szCs w:val="23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color w:val="535353"/>
                <w:sz w:val="17"/>
                <w:szCs w:val="17"/>
                <w:highlight w:val="white"/>
                <w:rtl w:val="0"/>
              </w:rPr>
              <w:t xml:space="preserve">Assistant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Sumit Saha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Co-Founder &amp; MD, Analyzen · Founder, Learn with Sumit (LWS),</w:t>
            </w:r>
          </w:p>
          <w:tbl>
            <w:tblPr>
              <w:tblStyle w:val="Table3"/>
              <w:tblW w:w="319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77.727272727273"/>
              <w:gridCol w:w="2517.2727272727284"/>
              <w:tblGridChange w:id="0">
                <w:tblGrid>
                  <w:gridCol w:w="677.727272727273"/>
                  <w:gridCol w:w="2517.2727272727284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line="342.85714285714283" w:lineRule="auto"/>
                    <w:rPr>
                      <w:rFonts w:ascii="Roboto" w:cs="Roboto" w:eastAsia="Roboto" w:hAnsi="Roboto"/>
                      <w:color w:val="777777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12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line="342.85714285714283" w:lineRule="auto"/>
                    <w:rPr>
                      <w:rFonts w:ascii="Roboto" w:cs="Roboto" w:eastAsia="Roboto" w:hAnsi="Roboto"/>
                      <w:color w:val="777777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line="342.8571428571428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Abdullah Al Hasan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Founder and CEO of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Muslims Day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Mr. Mayen Uddin Mojumdar</w:t>
            </w: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,  Assistant Professor, CSE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Mr. Md. Kamruzzaman  </w:t>
            </w:r>
            <w:r w:rsidDel="00000000" w:rsidR="00000000" w:rsidRPr="00000000">
              <w:rPr>
                <w:rtl w:val="0"/>
              </w:rPr>
              <w:t xml:space="preserve">Assistant Professor and Head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Dept. of Entrepreneurship 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Dr. Rubaiyat Islam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Associate Professor, SWE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Dr. Md. Abdul Kader </w:t>
            </w:r>
            <w:r w:rsidDel="00000000" w:rsidR="00000000" w:rsidRPr="00000000">
              <w:rPr>
                <w:rtl w:val="0"/>
              </w:rPr>
              <w:t xml:space="preserve"> Associate Professor, SWE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Craft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Mizanur Rahman (CTO, Brain Station)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hd w:fill="ffffff" w:val="clear"/>
              <w:spacing w:before="280" w:line="276.9230769230769" w:lineRule="auto"/>
              <w:rPr>
                <w:rFonts w:ascii="Roboto" w:cs="Roboto" w:eastAsia="Roboto" w:hAnsi="Roboto"/>
                <w:b w:val="1"/>
                <w:bCs w:val="1"/>
                <w:color w:val="1f1f1f"/>
                <w:sz w:val="26"/>
                <w:szCs w:val="26"/>
              </w:rPr>
            </w:pPr>
            <w:bookmarkStart w:colFirst="0" w:colLast="0" w:name="_8aaui86kol9f" w:id="6"/>
            <w:bookmarkEnd w:id="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DR. SHAIKH MUHAMMAD ALLAYEAR, Khaled Sohel Sir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type w:val="nextPage"/>
      <w:pgSz w:h="2016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-science-summit-2026.vercel.app" TargetMode="External"/><Relationship Id="rId7" Type="http://schemas.openxmlformats.org/officeDocument/2006/relationships/hyperlink" Target="https://bd.linkedin.com/in/abdullah-al-hasan-376030b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