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Software Engineering Homework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Daniel Crawford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UML Diagram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Context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Activity Diagrams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Interaction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Case Diagrams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Sequence Diagrams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Structural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Class Diagrams</w:t>
            </w:r>
          </w:p>
          <w:p>
            <w:pPr>
              <w:pStyle w:val="TableContents"/>
              <w:numPr>
                <w:ilvl w:val="1"/>
                <w:numId w:val="2"/>
              </w:numPr>
              <w:rPr/>
            </w:pPr>
            <w:r>
              <w:rPr/>
              <w:t>Object class aggregation models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Behavioral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State Diagrams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Sequence Diagrams</w:t>
            </w:r>
          </w:p>
        </w:tc>
      </w:tr>
    </w:tbl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LibreOffice/6.1.1.2$Linux_X86_64 LibreOffice_project/10$Build-2</Application>
  <Pages>1</Pages>
  <Words>38</Words>
  <Characters>219</Characters>
  <CharactersWithSpaces>233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2018-09-21T11:36:06Z</dcterms:created>
  <dc:creator/>
  <dc:description/>
  <dc:language>en-US</dc:language>
  <cp:lastModifiedBy/>
  <dcterms:modified xsi:type="dcterms:W3CDTF">2018-09-21T13:47:44Z</dcterms:modified>
  <cp:revision>1</cp:revision>
  <dc:subject/>
  <dc:title/>
</cp:coreProperties>
</file>