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5F" w:rsidRPr="00887A57" w:rsidRDefault="00C30B81" w:rsidP="00887A5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 Rounded MT Bold" w:eastAsia="Times New Roman" w:hAnsi="Arial Rounded MT Bold" w:cs="Segoe UI"/>
          <w:b/>
          <w:bCs/>
          <w:color w:val="24292E"/>
          <w:kern w:val="36"/>
          <w:sz w:val="48"/>
          <w:szCs w:val="48"/>
          <w:lang w:bidi="te-IN"/>
        </w:rPr>
      </w:pPr>
      <w:r w:rsidRPr="00887A57">
        <w:rPr>
          <w:rFonts w:ascii="Arial Rounded MT Bold" w:eastAsia="Times New Roman" w:hAnsi="Arial Rounded MT Bold" w:cs="Segoe UI"/>
          <w:b/>
          <w:bCs/>
          <w:color w:val="24292E"/>
          <w:kern w:val="36"/>
          <w:sz w:val="48"/>
          <w:szCs w:val="48"/>
          <w:lang w:bidi="te-IN"/>
        </w:rPr>
        <w:t>LADS-License-Authorization-and-Driver's-Saftey</w:t>
      </w:r>
    </w:p>
    <w:p w:rsidR="009D5EAC" w:rsidRDefault="00D8095F" w:rsidP="00D8095F">
      <w:pPr>
        <w:jc w:val="center"/>
      </w:pPr>
      <w:r>
        <w:rPr>
          <w:noProof/>
          <w:lang w:bidi="te-IN"/>
        </w:rPr>
        <w:drawing>
          <wp:inline distT="0" distB="0" distL="0" distR="0">
            <wp:extent cx="4600575" cy="3486150"/>
            <wp:effectExtent l="0" t="0" r="9525" b="0"/>
            <wp:docPr id="11" name="Picture 11" descr="C:\Users\ADARSH\Desktop\56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ARSH\Desktop\563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5F" w:rsidRDefault="00D8095F" w:rsidP="009D5EAC">
      <w:pPr>
        <w:rPr>
          <w:noProof/>
          <w:sz w:val="36"/>
          <w:szCs w:val="36"/>
          <w:lang w:bidi="te-IN"/>
        </w:rPr>
      </w:pPr>
    </w:p>
    <w:p w:rsidR="009D5EAC" w:rsidRPr="00887A57" w:rsidRDefault="00C30B81" w:rsidP="009D5EAC">
      <w:pPr>
        <w:rPr>
          <w:noProof/>
          <w:color w:val="0F243E" w:themeColor="text2" w:themeShade="80"/>
          <w:sz w:val="36"/>
          <w:szCs w:val="36"/>
          <w:lang w:bidi="te-IN"/>
        </w:rPr>
      </w:pPr>
      <w:r w:rsidRPr="00887A57">
        <w:rPr>
          <w:noProof/>
          <w:color w:val="0F243E" w:themeColor="text2" w:themeShade="80"/>
          <w:sz w:val="36"/>
          <w:szCs w:val="36"/>
          <w:lang w:bidi="te-IN"/>
        </w:rPr>
        <w:t>This is a software which helps in prevention of accidents due to unauthorized driving and drowsiness, and helps so many transport services to stop unauthorized driving.</w:t>
      </w:r>
    </w:p>
    <w:p w:rsidR="00C30B81" w:rsidRDefault="00C30B81" w:rsidP="009D5EAC"/>
    <w:p w:rsidR="00D8095F" w:rsidRDefault="00D8095F" w:rsidP="009D5EAC"/>
    <w:p w:rsidR="00D8095F" w:rsidRDefault="00D8095F" w:rsidP="009D5EAC"/>
    <w:p w:rsidR="00887A57" w:rsidRDefault="00887A57" w:rsidP="009D5EAC"/>
    <w:p w:rsidR="00D8095F" w:rsidRDefault="00D8095F" w:rsidP="009D5EAC"/>
    <w:p w:rsidR="00D8095F" w:rsidRDefault="00887A57" w:rsidP="009D5EAC">
      <w:r w:rsidRPr="00887A57">
        <w:rPr>
          <w:rFonts w:ascii="Arial Rounded MT Bold" w:hAnsi="Arial Rounded MT Bold"/>
          <w:b/>
          <w:sz w:val="48"/>
          <w:szCs w:val="48"/>
          <w:u w:val="single"/>
        </w:rPr>
        <w:lastRenderedPageBreak/>
        <w:t>The W</w:t>
      </w:r>
      <w:r w:rsidR="00D8095F" w:rsidRPr="00887A57">
        <w:rPr>
          <w:rFonts w:ascii="Arial Rounded MT Bold" w:hAnsi="Arial Rounded MT Bold"/>
          <w:b/>
          <w:sz w:val="48"/>
          <w:szCs w:val="48"/>
          <w:u w:val="single"/>
        </w:rPr>
        <w:t xml:space="preserve">orking process </w:t>
      </w:r>
      <w:r w:rsidRPr="00887A57">
        <w:rPr>
          <w:rFonts w:ascii="Arial Rounded MT Bold" w:hAnsi="Arial Rounded MT Bold"/>
          <w:b/>
          <w:sz w:val="48"/>
          <w:szCs w:val="48"/>
          <w:u w:val="single"/>
        </w:rPr>
        <w:t>FLOW CHART</w:t>
      </w:r>
      <w:r w:rsidR="00D8095F">
        <w:rPr>
          <w:noProof/>
          <w:lang w:bidi="te-IN"/>
        </w:rPr>
        <w:drawing>
          <wp:inline distT="0" distB="0" distL="0" distR="0" wp14:anchorId="316C37C4" wp14:editId="1FA436BE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5F" w:rsidRDefault="00D8095F" w:rsidP="009D5EAC"/>
    <w:p w:rsidR="00D8095F" w:rsidRDefault="00D8095F" w:rsidP="009D5EAC"/>
    <w:p w:rsidR="00D8095F" w:rsidRPr="00887A57" w:rsidRDefault="00D8095F" w:rsidP="00887A57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887A57">
        <w:rPr>
          <w:b/>
          <w:sz w:val="44"/>
          <w:szCs w:val="44"/>
        </w:rPr>
        <w:t>Driver Licence Verification</w:t>
      </w:r>
    </w:p>
    <w:p w:rsidR="000958A5" w:rsidRPr="000958A5" w:rsidRDefault="000958A5" w:rsidP="000958A5">
      <w:pPr>
        <w:pStyle w:val="ListParagraph"/>
        <w:rPr>
          <w:sz w:val="28"/>
          <w:szCs w:val="28"/>
        </w:rPr>
      </w:pPr>
    </w:p>
    <w:p w:rsidR="000958A5" w:rsidRPr="00887A57" w:rsidRDefault="000958A5" w:rsidP="00887A57">
      <w:pPr>
        <w:jc w:val="both"/>
        <w:rPr>
          <w:sz w:val="28"/>
          <w:szCs w:val="28"/>
        </w:rPr>
      </w:pPr>
      <w:r w:rsidRPr="00887A57">
        <w:rPr>
          <w:sz w:val="28"/>
          <w:szCs w:val="28"/>
        </w:rPr>
        <w:t xml:space="preserve">When the person </w:t>
      </w:r>
      <w:r w:rsidRPr="00887A57">
        <w:rPr>
          <w:sz w:val="28"/>
          <w:szCs w:val="28"/>
          <w:highlight w:val="yellow"/>
        </w:rPr>
        <w:t>enters the vehicle the facial detection starts</w:t>
      </w:r>
      <w:r w:rsidRPr="00887A57">
        <w:rPr>
          <w:sz w:val="28"/>
          <w:szCs w:val="28"/>
        </w:rPr>
        <w:t>, and starts recognizing the person, the recognized face will be checked through database of admin and confirms if the person is authorized or not</w:t>
      </w:r>
    </w:p>
    <w:p w:rsidR="000958A5" w:rsidRDefault="00C5054B" w:rsidP="000958A5">
      <w:pPr>
        <w:pStyle w:val="ListParagraph"/>
        <w:rPr>
          <w:sz w:val="32"/>
          <w:szCs w:val="32"/>
        </w:rPr>
      </w:pPr>
      <w:r>
        <w:rPr>
          <w:noProof/>
          <w:lang w:bidi="te-IN"/>
        </w:rPr>
        <w:drawing>
          <wp:anchor distT="0" distB="0" distL="114300" distR="114300" simplePos="0" relativeHeight="251660288" behindDoc="0" locked="0" layoutInCell="1" allowOverlap="1" wp14:anchorId="77C54182" wp14:editId="656F071E">
            <wp:simplePos x="0" y="0"/>
            <wp:positionH relativeFrom="column">
              <wp:posOffset>3676650</wp:posOffset>
            </wp:positionH>
            <wp:positionV relativeFrom="paragraph">
              <wp:posOffset>282575</wp:posOffset>
            </wp:positionV>
            <wp:extent cx="1914525" cy="17811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8A5" w:rsidRPr="000958A5" w:rsidRDefault="00C5054B" w:rsidP="00C5054B">
      <w:pPr>
        <w:pStyle w:val="ListParagraph"/>
        <w:rPr>
          <w:sz w:val="32"/>
          <w:szCs w:val="32"/>
        </w:rPr>
      </w:pPr>
      <w:r>
        <w:rPr>
          <w:noProof/>
          <w:lang w:bidi="te-IN"/>
        </w:rPr>
        <w:drawing>
          <wp:anchor distT="0" distB="0" distL="114300" distR="114300" simplePos="0" relativeHeight="251658240" behindDoc="0" locked="0" layoutInCell="1" allowOverlap="1" wp14:anchorId="606C998D" wp14:editId="414BA5F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2371725" cy="1781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9EBDD" wp14:editId="554A466A">
                <wp:simplePos x="0" y="0"/>
                <wp:positionH relativeFrom="column">
                  <wp:posOffset>3009900</wp:posOffset>
                </wp:positionH>
                <wp:positionV relativeFrom="paragraph">
                  <wp:posOffset>711200</wp:posOffset>
                </wp:positionV>
                <wp:extent cx="600075" cy="2667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37pt;margin-top:56pt;width:47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" adj="16800" fillcolor="black [3200]" strokecolor="black [1600]" strokeweight="2pt"/>
            </w:pict>
          </mc:Fallback>
        </mc:AlternateContent>
      </w:r>
      <w:r w:rsidRPr="00C5054B">
        <w:rPr>
          <w:noProof/>
          <w:lang w:bidi="te-IN"/>
        </w:rPr>
        <w:t xml:space="preserve"> </w:t>
      </w:r>
      <w:r>
        <w:rPr>
          <w:noProof/>
          <w:lang w:bidi="te-IN"/>
        </w:rPr>
        <w:t xml:space="preserve">      </w:t>
      </w:r>
      <w:r>
        <w:rPr>
          <w:sz w:val="32"/>
          <w:szCs w:val="32"/>
        </w:rPr>
        <w:br w:type="textWrapping" w:clear="all"/>
      </w:r>
    </w:p>
    <w:p w:rsidR="00D8095F" w:rsidRDefault="0090783F" w:rsidP="00887A57">
      <w:pPr>
        <w:jc w:val="both"/>
        <w:rPr>
          <w:sz w:val="28"/>
          <w:szCs w:val="28"/>
        </w:rPr>
      </w:pPr>
      <w:r w:rsidRPr="00887A57">
        <w:rPr>
          <w:sz w:val="28"/>
          <w:szCs w:val="28"/>
          <w:highlight w:val="yellow"/>
        </w:rPr>
        <w:lastRenderedPageBreak/>
        <w:t>If the person is not authorized</w:t>
      </w:r>
      <w:r>
        <w:rPr>
          <w:sz w:val="28"/>
          <w:szCs w:val="28"/>
        </w:rPr>
        <w:t xml:space="preserve"> he/she will be given </w:t>
      </w:r>
      <w:r w:rsidRPr="00887A57">
        <w:rPr>
          <w:sz w:val="28"/>
          <w:szCs w:val="28"/>
          <w:highlight w:val="yellow"/>
        </w:rPr>
        <w:t>option</w:t>
      </w:r>
      <w:r>
        <w:rPr>
          <w:sz w:val="28"/>
          <w:szCs w:val="28"/>
        </w:rPr>
        <w:t xml:space="preserve"> to register, the person have to </w:t>
      </w:r>
      <w:r w:rsidRPr="00887A57">
        <w:rPr>
          <w:sz w:val="28"/>
          <w:szCs w:val="28"/>
          <w:highlight w:val="yellow"/>
        </w:rPr>
        <w:t>enter</w:t>
      </w:r>
      <w:r>
        <w:rPr>
          <w:sz w:val="28"/>
          <w:szCs w:val="28"/>
        </w:rPr>
        <w:t xml:space="preserve"> government authorized </w:t>
      </w:r>
      <w:r w:rsidRPr="00887A57">
        <w:rPr>
          <w:sz w:val="28"/>
          <w:szCs w:val="28"/>
          <w:highlight w:val="yellow"/>
        </w:rPr>
        <w:t>licence number</w:t>
      </w:r>
      <w:r>
        <w:rPr>
          <w:sz w:val="28"/>
          <w:szCs w:val="28"/>
        </w:rPr>
        <w:t xml:space="preserve"> and </w:t>
      </w:r>
      <w:r w:rsidR="00AA451A">
        <w:rPr>
          <w:sz w:val="28"/>
          <w:szCs w:val="28"/>
        </w:rPr>
        <w:t xml:space="preserve">within few steps he/she </w:t>
      </w:r>
      <w:r>
        <w:rPr>
          <w:sz w:val="28"/>
          <w:szCs w:val="28"/>
        </w:rPr>
        <w:t xml:space="preserve">will be able to register and the detection starts again ,if the person doesn’t have authorized licence ,the person </w:t>
      </w:r>
      <w:r w:rsidR="00AA451A">
        <w:rPr>
          <w:sz w:val="28"/>
          <w:szCs w:val="28"/>
        </w:rPr>
        <w:t>recognized data will be sent to admin through cloud.All this data will be encrypted data which is encrypted using Base 64 encryption.</w:t>
      </w:r>
    </w:p>
    <w:p w:rsidR="00055E5B" w:rsidRDefault="00055E5B" w:rsidP="00887A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Pr="00887A57">
        <w:rPr>
          <w:sz w:val="28"/>
          <w:szCs w:val="28"/>
          <w:highlight w:val="yellow"/>
        </w:rPr>
        <w:t>if the person face is not recognized due to any problem</w:t>
      </w:r>
      <w:r>
        <w:rPr>
          <w:sz w:val="28"/>
          <w:szCs w:val="28"/>
        </w:rPr>
        <w:t>, we provided a alternative method for that which is barcode, the person who is not recognized will get a option to send a QR-code to his registered</w:t>
      </w:r>
      <w:r w:rsidR="00E36055">
        <w:rPr>
          <w:sz w:val="28"/>
          <w:szCs w:val="28"/>
        </w:rPr>
        <w:t xml:space="preserve"> email. Now he can show that QR-</w:t>
      </w:r>
      <w:bookmarkStart w:id="0" w:name="_GoBack"/>
      <w:bookmarkEnd w:id="0"/>
      <w:r>
        <w:rPr>
          <w:sz w:val="28"/>
          <w:szCs w:val="28"/>
        </w:rPr>
        <w:t>code to camera instead of his face.</w:t>
      </w:r>
    </w:p>
    <w:p w:rsidR="00055E5B" w:rsidRDefault="00055E5B" w:rsidP="009D5EAC">
      <w:pPr>
        <w:rPr>
          <w:sz w:val="28"/>
          <w:szCs w:val="28"/>
        </w:rPr>
      </w:pPr>
      <w:r>
        <w:rPr>
          <w:noProof/>
          <w:lang w:bidi="te-IN"/>
        </w:rPr>
        <w:drawing>
          <wp:anchor distT="0" distB="0" distL="114300" distR="114300" simplePos="0" relativeHeight="251664384" behindDoc="0" locked="0" layoutInCell="1" allowOverlap="1" wp14:anchorId="7A6ED9A7" wp14:editId="09A0E28B">
            <wp:simplePos x="0" y="0"/>
            <wp:positionH relativeFrom="column">
              <wp:posOffset>152400</wp:posOffset>
            </wp:positionH>
            <wp:positionV relativeFrom="paragraph">
              <wp:posOffset>337820</wp:posOffset>
            </wp:positionV>
            <wp:extent cx="5943600" cy="3063875"/>
            <wp:effectExtent l="0" t="0" r="0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A57" w:rsidRDefault="00567A80" w:rsidP="009D5EAC">
      <w:pPr>
        <w:rPr>
          <w:sz w:val="28"/>
          <w:szCs w:val="28"/>
        </w:rPr>
      </w:pPr>
      <w:r>
        <w:rPr>
          <w:sz w:val="28"/>
          <w:szCs w:val="28"/>
        </w:rPr>
        <w:t xml:space="preserve">And if the </w:t>
      </w:r>
      <w:r w:rsidRPr="00567A80">
        <w:rPr>
          <w:sz w:val="28"/>
          <w:szCs w:val="28"/>
          <w:highlight w:val="yellow"/>
        </w:rPr>
        <w:t xml:space="preserve">person is un authorized and there is </w:t>
      </w:r>
      <w:r>
        <w:rPr>
          <w:sz w:val="28"/>
          <w:szCs w:val="28"/>
          <w:highlight w:val="yellow"/>
        </w:rPr>
        <w:t xml:space="preserve">an </w:t>
      </w:r>
      <w:r w:rsidRPr="00567A80">
        <w:rPr>
          <w:sz w:val="28"/>
          <w:szCs w:val="28"/>
          <w:highlight w:val="yellow"/>
        </w:rPr>
        <w:t>emergency</w:t>
      </w:r>
      <w:r>
        <w:rPr>
          <w:sz w:val="28"/>
          <w:szCs w:val="28"/>
        </w:rPr>
        <w:t xml:space="preserve"> for him  to drive, he can choose the </w:t>
      </w:r>
      <w:r w:rsidRPr="00567A80">
        <w:rPr>
          <w:sz w:val="28"/>
          <w:szCs w:val="28"/>
          <w:highlight w:val="yellow"/>
        </w:rPr>
        <w:t>option to continue un-authorized driving</w:t>
      </w:r>
      <w:r>
        <w:rPr>
          <w:sz w:val="28"/>
          <w:szCs w:val="28"/>
        </w:rPr>
        <w:t xml:space="preserve"> for that time, and as usual the admin  gets this data.</w:t>
      </w:r>
    </w:p>
    <w:p w:rsidR="00887A57" w:rsidRDefault="00887A57" w:rsidP="009D5EAC">
      <w:pPr>
        <w:rPr>
          <w:sz w:val="28"/>
          <w:szCs w:val="28"/>
        </w:rPr>
      </w:pPr>
    </w:p>
    <w:p w:rsidR="00567A80" w:rsidRPr="00567A80" w:rsidRDefault="00567A80" w:rsidP="00567A80">
      <w:pPr>
        <w:pStyle w:val="ListParagraph"/>
        <w:rPr>
          <w:noProof/>
          <w:lang w:bidi="te-IN"/>
        </w:rPr>
      </w:pPr>
    </w:p>
    <w:p w:rsidR="00AD6949" w:rsidRPr="00887A57" w:rsidRDefault="00887A57" w:rsidP="00887A57">
      <w:pPr>
        <w:pStyle w:val="ListParagraph"/>
        <w:numPr>
          <w:ilvl w:val="0"/>
          <w:numId w:val="5"/>
        </w:numPr>
        <w:rPr>
          <w:noProof/>
          <w:lang w:bidi="te-IN"/>
        </w:rPr>
      </w:pPr>
      <w:r>
        <w:rPr>
          <w:sz w:val="36"/>
          <w:szCs w:val="28"/>
        </w:rPr>
        <w:lastRenderedPageBreak/>
        <w:t>How User</w:t>
      </w:r>
      <w:r w:rsidR="00AD6949" w:rsidRPr="00887A57">
        <w:rPr>
          <w:sz w:val="36"/>
          <w:szCs w:val="28"/>
        </w:rPr>
        <w:t xml:space="preserve"> see</w:t>
      </w:r>
      <w:r w:rsidR="00055E5B" w:rsidRPr="00887A57">
        <w:rPr>
          <w:sz w:val="36"/>
          <w:szCs w:val="28"/>
        </w:rPr>
        <w:t xml:space="preserve"> the</w:t>
      </w:r>
      <w:r w:rsidR="00567A80">
        <w:rPr>
          <w:sz w:val="36"/>
          <w:szCs w:val="28"/>
        </w:rPr>
        <w:t xml:space="preserve"> data.(Encryp</w:t>
      </w:r>
      <w:r>
        <w:rPr>
          <w:sz w:val="36"/>
          <w:szCs w:val="28"/>
        </w:rPr>
        <w:t xml:space="preserve">ted)             </w:t>
      </w:r>
      <w:r w:rsidR="00AD6949" w:rsidRPr="00887A57">
        <w:rPr>
          <w:sz w:val="36"/>
          <w:szCs w:val="28"/>
        </w:rPr>
        <w:t xml:space="preserve">           </w:t>
      </w:r>
      <w:r w:rsidR="00AD6949" w:rsidRPr="00887A57">
        <w:rPr>
          <w:noProof/>
          <w:lang w:bidi="te-IN"/>
        </w:rPr>
        <w:t xml:space="preserve">                   </w:t>
      </w:r>
    </w:p>
    <w:p w:rsidR="00AD6949" w:rsidRPr="0090783F" w:rsidRDefault="00AD6949" w:rsidP="009D5EAC">
      <w:pPr>
        <w:rPr>
          <w:sz w:val="28"/>
          <w:szCs w:val="28"/>
        </w:rPr>
      </w:pPr>
      <w:r w:rsidRPr="00AD6949">
        <w:rPr>
          <w:noProof/>
          <w:lang w:bidi="te-IN"/>
        </w:rPr>
        <w:t xml:space="preserve"> </w:t>
      </w:r>
    </w:p>
    <w:p w:rsidR="00D8095F" w:rsidRDefault="00887A57" w:rsidP="009D5EAC">
      <w:r>
        <w:rPr>
          <w:noProof/>
          <w:lang w:bidi="te-IN"/>
        </w:rPr>
        <w:drawing>
          <wp:anchor distT="0" distB="0" distL="114300" distR="114300" simplePos="0" relativeHeight="251662336" behindDoc="0" locked="0" layoutInCell="1" allowOverlap="1" wp14:anchorId="4362A97D" wp14:editId="3B0D07F6">
            <wp:simplePos x="0" y="0"/>
            <wp:positionH relativeFrom="column">
              <wp:posOffset>256540</wp:posOffset>
            </wp:positionH>
            <wp:positionV relativeFrom="paragraph">
              <wp:posOffset>18415</wp:posOffset>
            </wp:positionV>
            <wp:extent cx="4276725" cy="205994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E5B" w:rsidRDefault="00055E5B" w:rsidP="00AA451A">
      <w:pPr>
        <w:rPr>
          <w:sz w:val="36"/>
          <w:szCs w:val="36"/>
        </w:rPr>
      </w:pPr>
    </w:p>
    <w:p w:rsidR="00055E5B" w:rsidRDefault="00055E5B" w:rsidP="00AA451A">
      <w:pPr>
        <w:rPr>
          <w:sz w:val="36"/>
          <w:szCs w:val="36"/>
        </w:rPr>
      </w:pPr>
    </w:p>
    <w:p w:rsidR="00055E5B" w:rsidRDefault="00055E5B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887A5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Admins Access it.(Decrypted)</w:t>
      </w:r>
    </w:p>
    <w:p w:rsidR="00887A57" w:rsidRPr="00887A57" w:rsidRDefault="00887A57" w:rsidP="00887A57">
      <w:pPr>
        <w:pStyle w:val="ListParagraph"/>
        <w:rPr>
          <w:sz w:val="36"/>
          <w:szCs w:val="36"/>
        </w:rPr>
      </w:pPr>
      <w:r>
        <w:rPr>
          <w:noProof/>
          <w:lang w:bidi="te-IN"/>
        </w:rPr>
        <w:drawing>
          <wp:anchor distT="0" distB="0" distL="114300" distR="114300" simplePos="0" relativeHeight="251666432" behindDoc="0" locked="0" layoutInCell="1" allowOverlap="1" wp14:anchorId="0FD5DD26" wp14:editId="1A91B554">
            <wp:simplePos x="0" y="0"/>
            <wp:positionH relativeFrom="column">
              <wp:posOffset>333375</wp:posOffset>
            </wp:positionH>
            <wp:positionV relativeFrom="paragraph">
              <wp:posOffset>389890</wp:posOffset>
            </wp:positionV>
            <wp:extent cx="4848860" cy="28003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887A57" w:rsidRDefault="00887A57" w:rsidP="00AA451A">
      <w:pPr>
        <w:rPr>
          <w:sz w:val="36"/>
          <w:szCs w:val="36"/>
        </w:rPr>
      </w:pPr>
    </w:p>
    <w:p w:rsidR="00AA451A" w:rsidRDefault="00AA451A" w:rsidP="00AA451A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2)Sleepiness Detector</w:t>
      </w:r>
    </w:p>
    <w:p w:rsidR="00AD6949" w:rsidRDefault="00AA451A" w:rsidP="00887A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the first step </w:t>
      </w:r>
      <w:r w:rsidRPr="00887A57">
        <w:rPr>
          <w:sz w:val="28"/>
          <w:szCs w:val="28"/>
          <w:highlight w:val="yellow"/>
        </w:rPr>
        <w:t>sleepiness detection will start</w:t>
      </w:r>
      <w:r>
        <w:rPr>
          <w:sz w:val="28"/>
          <w:szCs w:val="28"/>
        </w:rPr>
        <w:t xml:space="preserve">, </w:t>
      </w:r>
      <w:r w:rsidR="00AD6949">
        <w:rPr>
          <w:sz w:val="28"/>
          <w:szCs w:val="28"/>
        </w:rPr>
        <w:t xml:space="preserve">in the background drowsiness detection runs with the help </w:t>
      </w:r>
      <w:r w:rsidR="00AD6949" w:rsidRPr="00887A57">
        <w:rPr>
          <w:sz w:val="28"/>
          <w:szCs w:val="28"/>
          <w:highlight w:val="yellow"/>
        </w:rPr>
        <w:t>eye lashes landmarks</w:t>
      </w:r>
      <w:r w:rsidR="00AD6949">
        <w:rPr>
          <w:sz w:val="28"/>
          <w:szCs w:val="28"/>
        </w:rPr>
        <w:t xml:space="preserve"> and constantly recognizes if the the person is drowsy or not ,if the person is drowsy an </w:t>
      </w:r>
      <w:r w:rsidR="00AD6949" w:rsidRPr="00887A57">
        <w:rPr>
          <w:sz w:val="28"/>
          <w:szCs w:val="28"/>
          <w:highlight w:val="yellow"/>
        </w:rPr>
        <w:t xml:space="preserve">alarm </w:t>
      </w:r>
      <w:r w:rsidR="00887A57" w:rsidRPr="00887A57">
        <w:rPr>
          <w:sz w:val="28"/>
          <w:szCs w:val="28"/>
          <w:highlight w:val="yellow"/>
        </w:rPr>
        <w:t>turns on</w:t>
      </w:r>
      <w:r w:rsidR="00887A57">
        <w:rPr>
          <w:sz w:val="28"/>
          <w:szCs w:val="28"/>
        </w:rPr>
        <w:t xml:space="preserve"> ,which</w:t>
      </w:r>
      <w:r w:rsidR="00AD6949">
        <w:rPr>
          <w:sz w:val="28"/>
          <w:szCs w:val="28"/>
        </w:rPr>
        <w:t xml:space="preserve"> helps him to stay alert and a message will be sent admin at the end of the day using cloud will be  encrypted as well, so that the admin will be able to take actions about it</w:t>
      </w:r>
    </w:p>
    <w:p w:rsidR="00AA451A" w:rsidRPr="00AA451A" w:rsidRDefault="00AD6949" w:rsidP="00AD6949">
      <w:pPr>
        <w:jc w:val="center"/>
        <w:rPr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14381256" wp14:editId="462435FF">
            <wp:extent cx="236220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80" w:rsidRPr="00887A57" w:rsidRDefault="00055E5B" w:rsidP="00AA451A">
      <w:pPr>
        <w:rPr>
          <w:rFonts w:ascii="Arial Rounded MT Bold" w:hAnsi="Arial Rounded MT Bold"/>
          <w:b/>
          <w:sz w:val="48"/>
          <w:szCs w:val="48"/>
        </w:rPr>
      </w:pPr>
      <w:r w:rsidRPr="00887A57">
        <w:rPr>
          <w:rFonts w:ascii="Arial Rounded MT Bold" w:hAnsi="Arial Rounded MT Bold"/>
          <w:b/>
          <w:sz w:val="48"/>
          <w:szCs w:val="48"/>
        </w:rPr>
        <w:t>Tools Used:</w:t>
      </w:r>
    </w:p>
    <w:p w:rsidR="00055E5B" w:rsidRPr="00887A57" w:rsidRDefault="00055E5B" w:rsidP="00055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</w:pPr>
      <w:r w:rsidRPr="00887A57"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  <w:t>Python for programming</w:t>
      </w:r>
    </w:p>
    <w:p w:rsidR="00055E5B" w:rsidRPr="00887A57" w:rsidRDefault="00055E5B" w:rsidP="00055E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</w:pPr>
      <w:r w:rsidRPr="00887A57"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  <w:t>OpenCV,Dlib,FaceRecognition,numpy</w:t>
      </w:r>
    </w:p>
    <w:p w:rsidR="00567A80" w:rsidRDefault="00055E5B" w:rsidP="00567A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</w:pPr>
      <w:r w:rsidRPr="00887A57"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  <w:t>Trans</w:t>
      </w:r>
      <w:r w:rsidR="00567A80"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  <w:t>ferLearning is used for Modeling</w:t>
      </w:r>
    </w:p>
    <w:p w:rsidR="00567A80" w:rsidRPr="00567A80" w:rsidRDefault="00567A80" w:rsidP="00567A8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</w:pPr>
    </w:p>
    <w:p w:rsidR="00567A80" w:rsidRDefault="00567A80" w:rsidP="00C37C8D">
      <w:pPr>
        <w:pStyle w:val="Heading1"/>
      </w:pPr>
      <w:r>
        <w:t>Who Benefits?:</w:t>
      </w:r>
    </w:p>
    <w:p w:rsidR="00567A80" w:rsidRDefault="00567A80" w:rsidP="00567A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bidi="te-IN"/>
        </w:rPr>
      </w:pPr>
      <w:r w:rsidRPr="00C37C8D">
        <w:rPr>
          <w:rStyle w:val="Heading1Char"/>
          <w:rFonts w:eastAsiaTheme="minorHAnsi"/>
          <w:sz w:val="36"/>
          <w:szCs w:val="36"/>
        </w:rPr>
        <w:t>Commercial</w:t>
      </w:r>
      <w:r w:rsidR="00C37C8D">
        <w:rPr>
          <w:rFonts w:ascii="Segoe UI" w:eastAsia="Times New Roman" w:hAnsi="Segoe UI" w:cs="Segoe UI"/>
          <w:color w:val="24292E"/>
          <w:sz w:val="28"/>
          <w:szCs w:val="28"/>
          <w:lang w:bidi="te-IN"/>
        </w:rPr>
        <w:t xml:space="preserve">: </w:t>
      </w:r>
      <w:r>
        <w:rPr>
          <w:rFonts w:ascii="Segoe UI" w:eastAsia="Times New Roman" w:hAnsi="Segoe UI" w:cs="Segoe UI"/>
          <w:color w:val="24292E"/>
          <w:sz w:val="28"/>
          <w:szCs w:val="28"/>
          <w:lang w:bidi="te-IN"/>
        </w:rPr>
        <w:t>All transport service providers like Uber ,Ola etc</w:t>
      </w:r>
    </w:p>
    <w:p w:rsidR="00567A80" w:rsidRPr="004244AF" w:rsidRDefault="00C37C8D" w:rsidP="00567A80">
      <w:pPr>
        <w:shd w:val="clear" w:color="auto" w:fill="FFFFFF"/>
        <w:spacing w:before="60" w:after="100" w:afterAutospacing="1" w:line="240" w:lineRule="auto"/>
        <w:rPr>
          <w:rStyle w:val="SubtleEmphasis"/>
        </w:rPr>
      </w:pPr>
      <w:r w:rsidRPr="00C37C8D">
        <w:rPr>
          <w:rStyle w:val="Heading1Char"/>
          <w:rFonts w:eastAsiaTheme="minorHAnsi"/>
          <w:sz w:val="36"/>
          <w:szCs w:val="36"/>
        </w:rPr>
        <w:t>Personally</w:t>
      </w:r>
      <w:r>
        <w:rPr>
          <w:rFonts w:ascii="Segoe UI" w:eastAsia="Times New Roman" w:hAnsi="Segoe UI" w:cs="Segoe UI"/>
          <w:color w:val="24292E"/>
          <w:sz w:val="28"/>
          <w:szCs w:val="28"/>
          <w:lang w:bidi="te-IN"/>
        </w:rPr>
        <w:t>:  Everyone</w:t>
      </w:r>
      <w:r w:rsidR="00567A80">
        <w:rPr>
          <w:rFonts w:ascii="Segoe UI" w:eastAsia="Times New Roman" w:hAnsi="Segoe UI" w:cs="Segoe UI"/>
          <w:color w:val="24292E"/>
          <w:sz w:val="28"/>
          <w:szCs w:val="28"/>
          <w:lang w:bidi="te-IN"/>
        </w:rPr>
        <w:t xml:space="preserve"> specially who works at night this will be very helpful.</w:t>
      </w:r>
    </w:p>
    <w:p w:rsidR="00567A80" w:rsidRDefault="00567A80" w:rsidP="00567A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bidi="te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bidi="te-IN"/>
        </w:rPr>
        <w:t xml:space="preserve">            </w:t>
      </w:r>
    </w:p>
    <w:p w:rsidR="00567A80" w:rsidRPr="00567A80" w:rsidRDefault="00567A80" w:rsidP="00567A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bidi="te-IN"/>
        </w:rPr>
      </w:pPr>
    </w:p>
    <w:p w:rsidR="00055E5B" w:rsidRPr="00AA451A" w:rsidRDefault="00055E5B" w:rsidP="00AA451A">
      <w:pPr>
        <w:rPr>
          <w:sz w:val="36"/>
          <w:szCs w:val="36"/>
        </w:rPr>
      </w:pPr>
    </w:p>
    <w:sectPr w:rsidR="00055E5B" w:rsidRPr="00AA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466" w:rsidRDefault="00736466" w:rsidP="00D8095F">
      <w:pPr>
        <w:spacing w:after="0" w:line="240" w:lineRule="auto"/>
      </w:pPr>
      <w:r>
        <w:separator/>
      </w:r>
    </w:p>
  </w:endnote>
  <w:endnote w:type="continuationSeparator" w:id="0">
    <w:p w:rsidR="00736466" w:rsidRDefault="00736466" w:rsidP="00D8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466" w:rsidRDefault="00736466" w:rsidP="00D8095F">
      <w:pPr>
        <w:spacing w:after="0" w:line="240" w:lineRule="auto"/>
      </w:pPr>
      <w:r>
        <w:separator/>
      </w:r>
    </w:p>
  </w:footnote>
  <w:footnote w:type="continuationSeparator" w:id="0">
    <w:p w:rsidR="00736466" w:rsidRDefault="00736466" w:rsidP="00D80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10"/>
    <w:multiLevelType w:val="hybridMultilevel"/>
    <w:tmpl w:val="26EC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056D"/>
    <w:multiLevelType w:val="hybridMultilevel"/>
    <w:tmpl w:val="AB3C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542D4"/>
    <w:multiLevelType w:val="hybridMultilevel"/>
    <w:tmpl w:val="EDEC1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C42089"/>
    <w:multiLevelType w:val="hybridMultilevel"/>
    <w:tmpl w:val="7E78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77AF9"/>
    <w:multiLevelType w:val="multilevel"/>
    <w:tmpl w:val="CEE4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AC"/>
    <w:rsid w:val="00055E5B"/>
    <w:rsid w:val="000958A5"/>
    <w:rsid w:val="003C2C98"/>
    <w:rsid w:val="004244AF"/>
    <w:rsid w:val="00567A80"/>
    <w:rsid w:val="00585457"/>
    <w:rsid w:val="00665FEE"/>
    <w:rsid w:val="006C02BF"/>
    <w:rsid w:val="00736466"/>
    <w:rsid w:val="00887A57"/>
    <w:rsid w:val="0090783F"/>
    <w:rsid w:val="009D5EAC"/>
    <w:rsid w:val="00AA451A"/>
    <w:rsid w:val="00AD2D5D"/>
    <w:rsid w:val="00AD6949"/>
    <w:rsid w:val="00C30B81"/>
    <w:rsid w:val="00C37C8D"/>
    <w:rsid w:val="00C5054B"/>
    <w:rsid w:val="00D8095F"/>
    <w:rsid w:val="00E36055"/>
    <w:rsid w:val="00F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0B81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D8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5F"/>
  </w:style>
  <w:style w:type="paragraph" w:styleId="Footer">
    <w:name w:val="footer"/>
    <w:basedOn w:val="Normal"/>
    <w:link w:val="FooterChar"/>
    <w:uiPriority w:val="99"/>
    <w:unhideWhenUsed/>
    <w:rsid w:val="00D8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5F"/>
  </w:style>
  <w:style w:type="paragraph" w:styleId="ListParagraph">
    <w:name w:val="List Paragraph"/>
    <w:basedOn w:val="Normal"/>
    <w:uiPriority w:val="34"/>
    <w:qFormat/>
    <w:rsid w:val="000958A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244A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0B81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D8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5F"/>
  </w:style>
  <w:style w:type="paragraph" w:styleId="Footer">
    <w:name w:val="footer"/>
    <w:basedOn w:val="Normal"/>
    <w:link w:val="FooterChar"/>
    <w:uiPriority w:val="99"/>
    <w:unhideWhenUsed/>
    <w:rsid w:val="00D8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5F"/>
  </w:style>
  <w:style w:type="paragraph" w:styleId="ListParagraph">
    <w:name w:val="List Paragraph"/>
    <w:basedOn w:val="Normal"/>
    <w:uiPriority w:val="34"/>
    <w:qFormat/>
    <w:rsid w:val="000958A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244A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3</cp:revision>
  <dcterms:created xsi:type="dcterms:W3CDTF">2020-06-08T09:36:00Z</dcterms:created>
  <dcterms:modified xsi:type="dcterms:W3CDTF">2020-06-08T11:15:00Z</dcterms:modified>
</cp:coreProperties>
</file>