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/>
        <w:jc w:val="center"/>
      </w:pPr>
      <w:r>
        <w:rPr>
          <w:b/>
          <w:bCs/>
          <w:sz w:val="28"/>
          <w:szCs w:val="28"/>
        </w:rPr>
        <w:t xml:space="preserve">EduNexus Institute of Technology</w:t>
      </w:r>
    </w:p>
    <w:p>
      <w:pPr>
        <w:jc w:val="center"/>
      </w:pPr>
      <w:r>
        <w:rPr>
          <w:sz w:val="24"/>
          <w:szCs w:val="24"/>
        </w:rPr>
        <w:t xml:space="preserve">Department of Engineering</w:t>
      </w:r>
    </w:p>
    <w:p>
      <w:pPr>
        <w:jc w:val="center"/>
      </w:pPr>
      <w:r>
        <w:rPr>
          <w:sz w:val="24"/>
          <w:szCs w:val="24"/>
        </w:rPr>
        <w:t xml:space="preserve">ME301 – Mechanics of Vibrations — Sample text मापदंड 🔬 with symbols: ∴ A ⊂ B, P ⇒ Q, damping ζ and ξ, em—dash, café</w:t>
      </w:r>
    </w:p>
    <w:p>
      <w:pPr>
        <w:jc w:val="center"/>
      </w:pPr>
      <w:r>
        <w:rPr>
          <w:sz w:val="22"/>
          <w:szCs w:val="22"/>
        </w:rPr>
        <w:t xml:space="preserve">End Semester Examination</w:t>
      </w:r>
    </w:p>
    <w:p>
      <w:pPr>
        <w:tabs>
          <w:tab w:val="right" w:pos="9026"/>
        </w:tabs>
        <w:spacing w:before="40"/>
        <w:jc w:val="center"/>
      </w:pPr>
      <w:r>
        <w:rPr>
          <w:sz w:val="22"/>
          <w:szCs w:val="22"/>
        </w:rPr>
        <w:t xml:space="preserve">Date: 2026-08-17    Time: 180 Minutes</w:t>
      </w:r>
      <w:r>
        <w:rPr>
          <w:b/>
          <w:bCs/>
          <w:sz w:val="22"/>
          <w:szCs w:val="22"/>
        </w:rPr>
        <w:t xml:space="preserve">	Max Marks: 30</w:t>
      </w:r>
    </w:p>
    <w:p>
      <w:pPr>
        <w:pBdr>
          <w:bottom w:val="single" w:color="000000" w:sz="6" w:space="1"/>
        </w:pBdr>
        <w:spacing w:after="120"/>
      </w:pPr>
    </w:p>
    <w:p>
      <w:pPr>
        <w:spacing w:after="40"/>
      </w:pPr>
      <w:r>
        <w:rPr>
          <w:b/>
          <w:bCs/>
          <w:i/>
          <w:iCs/>
          <w:sz w:val="20"/>
          <w:szCs w:val="20"/>
        </w:rPr>
        <w:t xml:space="preserve">Instructions:</w:t>
      </w:r>
    </w:p>
    <w:p>
      <w:pPr>
        <w:ind w:left="360"/>
      </w:pPr>
      <w:r>
        <w:rPr>
          <w:i/>
          <w:iCs/>
          <w:sz w:val="20"/>
          <w:szCs w:val="20"/>
        </w:rPr>
        <w:t xml:space="preserve">1. All questions carry marks as indicated. Sample text मापदंड 🔬 with symbols: ∴ A ⊂ B, P ⇒ Q, damping ζ and ξ, em—dash, café</w:t>
      </w:r>
    </w:p>
    <w:p>
      <w:r>
        <w:rPr>
          <w:sz w:val="12"/>
          <w:szCs w:val="12"/>
        </w:rPr>
        <w:t xml:space="preserve"/>
      </w:r>
    </w:p>
    <w:p>
      <w:pPr>
        <w:spacing w:after="40" w:before="160"/>
        <w:jc w:val="center"/>
      </w:pPr>
      <w:r>
        <w:rPr>
          <w:b/>
          <w:bCs/>
          <w:sz w:val="24"/>
          <w:szCs w:val="24"/>
        </w:rPr>
        <w:t xml:space="preserve">SECTION A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Attempt all questions.</w:t>
      </w:r>
    </w:p>
    <w:p>
      <w:pPr>
        <w:spacing w:after="40" w:before="120"/>
      </w:pPr>
      <w:r>
        <w:rPr>
          <w:i/>
          <w:iCs/>
          <w:sz w:val="20"/>
          <w:szCs w:val="20"/>
        </w:rPr>
        <w:t xml:space="preserve">Answer using proper notation.</w:t>
      </w:r>
    </w:p>
    <w:p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Q.1</w:t>
      </w:r>
      <w:r>
        <w:rPr>
          <w:color w:val="555555"/>
          <w:sz w:val="20"/>
          <w:szCs w:val="20"/>
        </w:rPr>
        <w:t xml:space="preserve">	[10M] [CO1] [BTL3]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A Sample text मापदंड 🔬 with symbols: ∴ A ⊂ B, P ⇒ Q, damping ζ and ξ, em—dash, café. Given the table below:</w:t>
      </w:r>
    </w:p>
    <w:tbl>
      <w:tblPr>
        <w:tblW w:type="pct" w:w="100%"/>
        <w:tblInd w:type="dxa" w:w="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Trial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Load (N)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Deflection (mm)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Stress (MPa)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0.42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12.5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25.1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1.31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37.8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1.79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50.2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near yield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2.35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62.9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yield onset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3.02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75.4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plastic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3.91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88.0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plastic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5.20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100.6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necking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7.10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113.1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necking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9.85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125.7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fracture</w:t>
            </w:r>
          </w:p>
        </w:tc>
      </w:tr>
    </w:tbl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Find deflection at 500N using </w:t>
      </w:r>
      <w:r>
        <w:drawing>
          <wp:inline distT="0" distB="0" distL="0" distR="0">
            <wp:extent cx="9715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Attached image below shows the setup.</w:t>
      </w:r>
    </w:p>
    <w:p>
      <w:pPr>
        <w:spacing w:after="60" w:before="60"/>
        <w:ind w:left="360"/>
      </w:pPr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12"/>
          <w:szCs w:val="12"/>
        </w:rPr>
        <w:t xml:space="preserve"/>
      </w:r>
    </w:p>
    <w:p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Q.2</w:t>
      </w:r>
      <w:r>
        <w:rPr>
          <w:color w:val="555555"/>
          <w:sz w:val="20"/>
          <w:szCs w:val="20"/>
        </w:rPr>
        <w:t xml:space="preserve">	[5M]</w:t>
      </w:r>
    </w:p>
    <w:p>
      <w:pPr>
        <w:spacing w:before="60"/>
        <w:ind w:left="360"/>
      </w:pPr>
      <w:r>
        <w:rPr>
          <w:b/>
          <w:bCs/>
          <w:sz w:val="22"/>
          <w:szCs w:val="22"/>
        </w:rPr>
        <w:t xml:space="preserve">(a) </w:t>
      </w:r>
      <w:r>
        <w:rPr>
          <w:b w:val="false"/>
          <w:bCs w:val="false"/>
          <w:sz w:val="22"/>
          <w:szCs w:val="22"/>
        </w:rPr>
        <w:t xml:space="preserve">Which damping ratio </w:t>
      </w:r>
      <w:r>
        <w:drawing>
          <wp:inline distT="0" distB="0" distL="0" distR="0">
            <wp:extent cx="76200" cy="14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false"/>
          <w:bCs w:val="false"/>
          <w:sz w:val="22"/>
          <w:szCs w:val="22"/>
        </w:rPr>
        <w:t xml:space="preserve"> gives fastest return without oscillation? Sample text मापदंड 🔬 with symbols: ∴ A ⊂ B, P ⇒ Q, damping ζ and ξ, em—dash, café</w:t>
      </w:r>
      <w:r>
        <w:rPr>
          <w:color w:val="555555"/>
          <w:sz w:val="18"/>
          <w:szCs w:val="18"/>
        </w:rPr>
        <w:t xml:space="preserve">  [CO2] [BTL2]</w:t>
      </w:r>
    </w:p>
    <w:p>
      <w:pPr>
        <w:ind w:left="720"/>
      </w:pPr>
      <w:r>
        <w:rPr>
          <w:b w:val="false"/>
          <w:bCs w:val="false"/>
          <w:sz w:val="20"/>
          <w:szCs w:val="20"/>
        </w:rPr>
        <w:t xml:space="preserve">(a) &lt; 1</w:t>
      </w:r>
    </w:p>
    <w:p>
      <w:pPr>
        <w:ind w:left="720"/>
      </w:pPr>
      <w:r>
        <w:rPr>
          <w:b w:val="false"/>
          <w:bCs w:val="false"/>
          <w:sz w:val="20"/>
          <w:szCs w:val="20"/>
        </w:rPr>
        <w:t xml:space="preserve">(b) = 1</w:t>
      </w:r>
    </w:p>
    <w:p>
      <w:pPr>
        <w:ind w:left="720"/>
      </w:pPr>
      <w:r>
        <w:rPr>
          <w:b w:val="false"/>
          <w:bCs w:val="false"/>
          <w:sz w:val="20"/>
          <w:szCs w:val="20"/>
        </w:rPr>
        <w:t xml:space="preserve">(c) &gt; 1</w:t>
      </w:r>
    </w:p>
    <w:p>
      <w:pPr>
        <w:ind w:left="720"/>
      </w:pPr>
      <w:r>
        <w:rPr>
          <w:b w:val="false"/>
          <w:bCs w:val="false"/>
          <w:sz w:val="20"/>
          <w:szCs w:val="20"/>
        </w:rPr>
        <w:t xml:space="preserve">(d) = 0</w:t>
      </w:r>
    </w:p>
    <w:p>
      <w:r>
        <w:rPr>
          <w:sz w:val="12"/>
          <w:szCs w:val="12"/>
        </w:rPr>
        <w:t xml:space="preserve"/>
      </w:r>
    </w:p>
    <w:p>
      <w:pPr>
        <w:tabs>
          <w:tab w:val="right" w:pos="9026"/>
        </w:tabs>
        <w:spacing w:before="120"/>
      </w:pPr>
      <w:r>
        <w:rPr>
          <w:b/>
          <w:bCs/>
          <w:sz w:val="22"/>
          <w:szCs w:val="22"/>
        </w:rPr>
        <w:t xml:space="preserve">Q.3</w:t>
      </w:r>
      <w:r>
        <w:rPr>
          <w:color w:val="555555"/>
          <w:sz w:val="20"/>
          <w:szCs w:val="20"/>
        </w:rPr>
        <w:t xml:space="preserve">	[15M] [CO3] [BTL4]</w:t>
      </w:r>
    </w:p>
    <w:p>
      <w:pPr>
        <w:spacing w:after="40"/>
        <w:ind w:left="360"/>
      </w:pPr>
      <w:r>
        <w:rPr>
          <w:b w:val="false"/>
          <w:bCs w:val="false"/>
          <w:sz w:val="22"/>
          <w:szCs w:val="22"/>
        </w:rPr>
        <w:t xml:space="preserve">Tabulate the following results:</w:t>
      </w:r>
    </w:p>
    <w:tbl>
      <w:tblPr>
        <w:tblW w:type="pct" w:w="100%"/>
        <w:tblInd w:type="dxa" w:w="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Trial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Load (N)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Deflection (mm)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Stress (MPa)</w:t>
            </w:r>
          </w:p>
        </w:tc>
        <w:tc>
          <w:tcPr>
            <w:shd w:fill="EDEDED"/>
          </w:tcPr>
          <w:p>
            <w:r>
              <w:rPr>
                <w:b/>
                <w:bCs/>
                <w:sz w:val="22"/>
                <w:szCs w:val="22"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0.42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12.5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25.1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1.31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37.8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within limit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1.79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50.2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near yield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2.35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62.9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yield onset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600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3.02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75.4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plastic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3.91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88.0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plastic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800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5.20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100.6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necking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7.10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113.1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necking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9.85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125.7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fracture</w:t>
            </w:r>
          </w:p>
        </w:tc>
      </w:tr>
    </w:tbl>
    <w:p>
      <w:r>
        <w:rPr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680"/>
        <w:tab w:val="right" w:pos="9026"/>
      </w:tabs>
    </w:pPr>
    <w:r>
      <w:rPr>
        <w:color w:val="666666"/>
        <w:sz w:val="16"/>
        <w:szCs w:val="16"/>
      </w:rPr>
      <w:t xml:space="preserve">Mechanics of Vibrations — Sample text मापदंड 🔬 with symbols: ∴ A ⊂ B, P ⇒ Q, damping ζ and ξ, em—dash, café</w:t>
    </w:r>
    <w:r>
      <w:rPr>
        <w:color w:val="666666"/>
        <w:sz w:val="16"/>
        <w:szCs w:val="16"/>
      </w:rPr>
      <w:t xml:space="preserve">	End Semester Examination</w:t>
    </w:r>
    <w:r>
      <w:rPr>
        <w:color w:val="666666"/>
        <w:sz w:val="16"/>
        <w:szCs w:val="16"/>
      </w:rPr>
      <w:t xml:space="preserve">	2026-08-17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fae7f7d206cb36a1df8db2160e65f867e5caf6.png"/><Relationship Id="rId10" Type="http://schemas.openxmlformats.org/officeDocument/2006/relationships/image" Target="media/f07bfc9ff25d7aed7902acec17833abbe73577a0.png"/><Relationship Id="rId11" Type="http://schemas.openxmlformats.org/officeDocument/2006/relationships/image" Target="media/0eadf66172ea8751f01d97d19fa42db16e97f5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2026-08-17T04:20:42.832Z</dcterms:created>
  <dcterms:modified xsi:type="dcterms:W3CDTF">2026-08-17T04:20:42.833Z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