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AE581" w14:textId="77777777" w:rsidR="00B52E25" w:rsidRDefault="0083246D" w:rsidP="0083246D">
      <w:pPr>
        <w:jc w:val="center"/>
      </w:pPr>
      <w:r>
        <w:t>Chasing Cool Checklist</w:t>
      </w:r>
    </w:p>
    <w:p w14:paraId="0713689F" w14:textId="77777777" w:rsidR="0083246D" w:rsidRDefault="0083246D" w:rsidP="0083246D"/>
    <w:p w14:paraId="0EA15EAD" w14:textId="77777777" w:rsidR="0083246D" w:rsidRDefault="0083246D" w:rsidP="0083246D">
      <w:r>
        <w:t xml:space="preserve">Martin </w:t>
      </w:r>
      <w:proofErr w:type="spellStart"/>
      <w:r>
        <w:t>Puris</w:t>
      </w:r>
      <w:proofErr w:type="spellEnd"/>
      <w:r>
        <w:t xml:space="preserve"> Rule:  Looking at your neighbors backyard is a surefire way to be second best.</w:t>
      </w:r>
    </w:p>
    <w:p w14:paraId="5FB9CE30" w14:textId="77777777" w:rsidR="0083246D" w:rsidRDefault="0083246D" w:rsidP="0083246D"/>
    <w:p w14:paraId="7628023E" w14:textId="77777777" w:rsidR="0083246D" w:rsidRDefault="0083246D" w:rsidP="0083246D">
      <w:r>
        <w:t>You:  Create something you would want.</w:t>
      </w:r>
    </w:p>
    <w:p w14:paraId="77EAF98F" w14:textId="77777777" w:rsidR="0083246D" w:rsidRDefault="0083246D" w:rsidP="0083246D"/>
    <w:p w14:paraId="0C74D8AA" w14:textId="77777777" w:rsidR="0083246D" w:rsidRDefault="0083246D" w:rsidP="0083246D">
      <w:r>
        <w:t xml:space="preserve">Ian Schrager:  There is no second to the market, there is only first. </w:t>
      </w:r>
    </w:p>
    <w:p w14:paraId="79A8B304" w14:textId="77777777" w:rsidR="0083246D" w:rsidRDefault="0083246D" w:rsidP="0083246D"/>
    <w:p w14:paraId="57E8A8AC" w14:textId="77777777" w:rsidR="0083246D" w:rsidRDefault="0083246D" w:rsidP="0083246D">
      <w:r>
        <w:t>Richard Branson:  The time to go into business is when is abysmally run by others.</w:t>
      </w:r>
    </w:p>
    <w:p w14:paraId="139BB105" w14:textId="77777777" w:rsidR="0083246D" w:rsidRDefault="0083246D" w:rsidP="0083246D"/>
    <w:p w14:paraId="56E2BAD2" w14:textId="060CBDB8" w:rsidR="0083246D" w:rsidRDefault="0083246D" w:rsidP="0083246D">
      <w:r>
        <w:t xml:space="preserve">Tomorrow:  Never create for today.  Be </w:t>
      </w:r>
      <w:r w:rsidR="00AD12CE">
        <w:t>two</w:t>
      </w:r>
      <w:bookmarkStart w:id="0" w:name="_GoBack"/>
      <w:bookmarkEnd w:id="0"/>
      <w:r>
        <w:t xml:space="preserve"> steps ahead. </w:t>
      </w:r>
    </w:p>
    <w:p w14:paraId="5325F85C" w14:textId="77777777" w:rsidR="0083246D" w:rsidRDefault="0083246D" w:rsidP="0083246D"/>
    <w:p w14:paraId="72B5B4BD" w14:textId="77777777" w:rsidR="0083246D" w:rsidRDefault="0083246D" w:rsidP="0083246D">
      <w:r>
        <w:t>Step to the right:  Lead, don’t follow.</w:t>
      </w:r>
    </w:p>
    <w:p w14:paraId="3FE3B643" w14:textId="77777777" w:rsidR="0083246D" w:rsidRDefault="0083246D" w:rsidP="0083246D"/>
    <w:p w14:paraId="1DD40F12" w14:textId="77777777" w:rsidR="0083246D" w:rsidRDefault="0083246D" w:rsidP="0083246D">
      <w:r>
        <w:t xml:space="preserve">Scott </w:t>
      </w:r>
      <w:proofErr w:type="spellStart"/>
      <w:r>
        <w:t>Bedbury</w:t>
      </w:r>
      <w:proofErr w:type="spellEnd"/>
      <w:r>
        <w:t>:  If you are the head of Nike Basketball you better damn know what is going on in the heads of young basketball players, what they listen too, how they talk, how they define success, what they fear, what they dream.</w:t>
      </w:r>
    </w:p>
    <w:p w14:paraId="6B52DA23" w14:textId="77777777" w:rsidR="0083246D" w:rsidRDefault="0083246D" w:rsidP="0083246D"/>
    <w:p w14:paraId="64875E2F" w14:textId="77777777" w:rsidR="0083246D" w:rsidRDefault="0083246D" w:rsidP="0083246D">
      <w:r>
        <w:t xml:space="preserve">John </w:t>
      </w:r>
      <w:proofErr w:type="spellStart"/>
      <w:r>
        <w:t>Demsey</w:t>
      </w:r>
      <w:proofErr w:type="spellEnd"/>
      <w:r>
        <w:t xml:space="preserve">:  I love looking at trend reports because they tell me what I shouldn’t be doing.  </w:t>
      </w:r>
      <w:proofErr w:type="gramStart"/>
      <w:r>
        <w:t>Lead,</w:t>
      </w:r>
      <w:proofErr w:type="gramEnd"/>
      <w:r>
        <w:t xml:space="preserve"> don’t follow.</w:t>
      </w:r>
    </w:p>
    <w:p w14:paraId="38351973" w14:textId="77777777" w:rsidR="0083246D" w:rsidRDefault="0083246D" w:rsidP="0083246D"/>
    <w:p w14:paraId="681E2B97" w14:textId="77777777" w:rsidR="0083246D" w:rsidRDefault="0083246D" w:rsidP="0083246D">
      <w:r>
        <w:t>Interior Cool:  Don’t go outside looking for cool, look inside.</w:t>
      </w:r>
    </w:p>
    <w:p w14:paraId="687B1F63" w14:textId="77777777" w:rsidR="0083246D" w:rsidRDefault="0083246D" w:rsidP="0083246D"/>
    <w:p w14:paraId="56700982" w14:textId="77777777" w:rsidR="0083246D" w:rsidRDefault="0083246D" w:rsidP="0083246D">
      <w:r>
        <w:t>Educate:  Teach people what is cool and useful.  Tell them you are the trend.</w:t>
      </w:r>
    </w:p>
    <w:p w14:paraId="23299353" w14:textId="77777777" w:rsidR="0083246D" w:rsidRDefault="0083246D" w:rsidP="0083246D"/>
    <w:p w14:paraId="0D059B7E" w14:textId="77777777" w:rsidR="0083246D" w:rsidRDefault="0083246D" w:rsidP="0083246D">
      <w:r>
        <w:t>Central Vision:  Uniqueness doesn’t evolve from design by committee, it comer from a central vision that everyone collaborates with to achieve.</w:t>
      </w:r>
    </w:p>
    <w:p w14:paraId="2B2AD710" w14:textId="77777777" w:rsidR="0083246D" w:rsidRDefault="0083246D" w:rsidP="0083246D"/>
    <w:p w14:paraId="258953AF" w14:textId="77777777" w:rsidR="0083246D" w:rsidRDefault="0083246D" w:rsidP="0083246D">
      <w:r>
        <w:t>Streets:  Listen to the streets but stay one step ahead.</w:t>
      </w:r>
    </w:p>
    <w:p w14:paraId="205C365F" w14:textId="77777777" w:rsidR="0083246D" w:rsidRDefault="0083246D" w:rsidP="0083246D"/>
    <w:p w14:paraId="0C9E8D2B" w14:textId="77777777" w:rsidR="0083246D" w:rsidRDefault="0083246D" w:rsidP="0083246D">
      <w:r>
        <w:t>Ads:  A product has to deliver the promise of its communication.</w:t>
      </w:r>
    </w:p>
    <w:p w14:paraId="399A5601" w14:textId="77777777" w:rsidR="0083246D" w:rsidRDefault="0083246D" w:rsidP="0083246D"/>
    <w:p w14:paraId="70E244B8" w14:textId="77777777" w:rsidR="0083246D" w:rsidRDefault="0083246D" w:rsidP="0083246D">
      <w:r>
        <w:t>Microwave:  Anything you try to microwave will lead to microwave quality.   Everything you deliver should take time to build.</w:t>
      </w:r>
    </w:p>
    <w:p w14:paraId="33733750" w14:textId="77777777" w:rsidR="0083246D" w:rsidRDefault="0083246D" w:rsidP="0083246D"/>
    <w:p w14:paraId="661DC443" w14:textId="77777777" w:rsidR="0083246D" w:rsidRDefault="0083246D" w:rsidP="0083246D">
      <w:r>
        <w:t>Press Strategy:  Going after press for the sake of press is a waste of time.</w:t>
      </w:r>
    </w:p>
    <w:p w14:paraId="1EFF3421" w14:textId="77777777" w:rsidR="0083246D" w:rsidRDefault="0083246D" w:rsidP="0083246D"/>
    <w:p w14:paraId="3F7F9E25" w14:textId="77777777" w:rsidR="0083246D" w:rsidRDefault="0083246D" w:rsidP="0083246D">
      <w:r>
        <w:t xml:space="preserve">Ambassadors:  Find the people that will rally behind your cause.  </w:t>
      </w:r>
    </w:p>
    <w:p w14:paraId="1DE2C836" w14:textId="77777777" w:rsidR="0083246D" w:rsidRDefault="0083246D" w:rsidP="0083246D"/>
    <w:p w14:paraId="20278022" w14:textId="77777777" w:rsidR="0083246D" w:rsidRDefault="0083246D" w:rsidP="0083246D">
      <w:r>
        <w:t>Studio 54:  You can’t sustain a great place if people can buy their way in.  Be selective about who you work with.  Everyone needs to add mutual value.  The experience needs to be proprietary.</w:t>
      </w:r>
    </w:p>
    <w:p w14:paraId="266B5AE4" w14:textId="77777777" w:rsidR="0083246D" w:rsidRDefault="0083246D" w:rsidP="0083246D"/>
    <w:p w14:paraId="7F8A9BB0" w14:textId="77777777" w:rsidR="0083246D" w:rsidRDefault="0083246D" w:rsidP="0083246D">
      <w:r>
        <w:t>Aesthetics:  Is not just the surface, it’s the total essence from top to bottom.  Its about taking people on a journey.</w:t>
      </w:r>
    </w:p>
    <w:p w14:paraId="0383BE5B" w14:textId="77777777" w:rsidR="0083246D" w:rsidRDefault="0083246D" w:rsidP="0083246D"/>
    <w:p w14:paraId="702A4FA5" w14:textId="77777777" w:rsidR="0083246D" w:rsidRDefault="0083246D" w:rsidP="0083246D">
      <w:r>
        <w:t xml:space="preserve">Travel:  Look to see what the rest of the world is doing and how it could apply to your culture.  </w:t>
      </w:r>
    </w:p>
    <w:p w14:paraId="223E5BB0" w14:textId="77777777" w:rsidR="0083246D" w:rsidRDefault="0083246D" w:rsidP="0083246D"/>
    <w:p w14:paraId="4D503465" w14:textId="77777777" w:rsidR="0083246D" w:rsidRDefault="0083246D" w:rsidP="0083246D">
      <w:r>
        <w:t xml:space="preserve">Romance the Product:  Sell more by displaying less.  Fewer but better choices </w:t>
      </w:r>
      <w:proofErr w:type="gramStart"/>
      <w:r>
        <w:t>outperforms</w:t>
      </w:r>
      <w:proofErr w:type="gramEnd"/>
      <w:r>
        <w:t xml:space="preserve"> more but shittier choices. </w:t>
      </w:r>
    </w:p>
    <w:p w14:paraId="18F6EF25" w14:textId="77777777" w:rsidR="0083246D" w:rsidRDefault="0083246D" w:rsidP="0083246D"/>
    <w:p w14:paraId="544119DC" w14:textId="77777777" w:rsidR="0083246D" w:rsidRDefault="0083246D" w:rsidP="0083246D">
      <w:r>
        <w:t>First Impression:  Always needs to be greeted with a smile.</w:t>
      </w:r>
    </w:p>
    <w:p w14:paraId="6089E855" w14:textId="77777777" w:rsidR="0083246D" w:rsidRDefault="0083246D" w:rsidP="0083246D"/>
    <w:p w14:paraId="25A2F5CC" w14:textId="77777777" w:rsidR="0083246D" w:rsidRDefault="0083246D" w:rsidP="0083246D">
      <w:r>
        <w:t xml:space="preserve">Borrowing Trendy:  Borrow trendy words, people, things to integrate.  </w:t>
      </w:r>
    </w:p>
    <w:p w14:paraId="77BC62AE" w14:textId="77777777" w:rsidR="0083246D" w:rsidRDefault="0083246D" w:rsidP="0083246D"/>
    <w:p w14:paraId="1122A9AC" w14:textId="77777777" w:rsidR="0083246D" w:rsidRDefault="0083246D" w:rsidP="0083246D">
      <w:r>
        <w:t xml:space="preserve">Quiet:  Bigger and louder is the standard operating procedure.  Sometimes it’s more noticeable to be quiet.  </w:t>
      </w:r>
      <w:r w:rsidR="0046201A">
        <w:t>As noise keeps increasing, people stop listening.</w:t>
      </w:r>
    </w:p>
    <w:p w14:paraId="79D3D3B8" w14:textId="77777777" w:rsidR="0046201A" w:rsidRDefault="0046201A" w:rsidP="0083246D"/>
    <w:p w14:paraId="4E6E2870" w14:textId="77777777" w:rsidR="0083246D" w:rsidRDefault="0046201A" w:rsidP="0083246D">
      <w:r>
        <w:t>Urban:  People from the urban community want in, not to rebel, but to enter the consumer marketplace.</w:t>
      </w:r>
    </w:p>
    <w:p w14:paraId="73122E6C" w14:textId="77777777" w:rsidR="0046201A" w:rsidRDefault="0046201A" w:rsidP="0083246D"/>
    <w:p w14:paraId="1B8BC7FE" w14:textId="77777777" w:rsidR="0046201A" w:rsidRDefault="0046201A" w:rsidP="0083246D">
      <w:r>
        <w:t>Age:  Younger wants to be older and older wants to be younger.  Its not about what consumers are but what they want to be.</w:t>
      </w:r>
    </w:p>
    <w:p w14:paraId="5C841E55" w14:textId="77777777" w:rsidR="0046201A" w:rsidRDefault="0046201A" w:rsidP="0083246D"/>
    <w:p w14:paraId="538C9285" w14:textId="77777777" w:rsidR="0046201A" w:rsidRDefault="0046201A" w:rsidP="0083246D">
      <w:r>
        <w:t>Pond:  If you are a big fish in a little pond, work on growing the pond.</w:t>
      </w:r>
    </w:p>
    <w:p w14:paraId="52DDEAE2" w14:textId="77777777" w:rsidR="0046201A" w:rsidRDefault="0046201A" w:rsidP="0083246D"/>
    <w:p w14:paraId="2688AF87" w14:textId="77777777" w:rsidR="0046201A" w:rsidRDefault="0046201A" w:rsidP="0083246D">
      <w:r>
        <w:t>David v Goliath:  Goliath is mainstream, David is edgy, be David.</w:t>
      </w:r>
    </w:p>
    <w:p w14:paraId="64C29632" w14:textId="77777777" w:rsidR="0046201A" w:rsidRDefault="0046201A" w:rsidP="0083246D"/>
    <w:p w14:paraId="1808F94C" w14:textId="77777777" w:rsidR="0046201A" w:rsidRDefault="0046201A" w:rsidP="0083246D">
      <w:r>
        <w:t>Risk:  The greatest risk is taking no risk.  Avoid don’t fuck up mode (DFUM).</w:t>
      </w:r>
    </w:p>
    <w:p w14:paraId="2B509920" w14:textId="77777777" w:rsidR="0046201A" w:rsidRDefault="0046201A" w:rsidP="0083246D"/>
    <w:p w14:paraId="4E0F2329" w14:textId="77777777" w:rsidR="0046201A" w:rsidRDefault="0046201A" w:rsidP="0083246D">
      <w:r>
        <w:t>Keep stepping:  Need to re-establish yourself every 3-5 years.</w:t>
      </w:r>
    </w:p>
    <w:p w14:paraId="35C4C120" w14:textId="77777777" w:rsidR="0046201A" w:rsidRDefault="0046201A" w:rsidP="0083246D"/>
    <w:p w14:paraId="5831AB4F" w14:textId="77777777" w:rsidR="0046201A" w:rsidRDefault="0046201A" w:rsidP="0083246D">
      <w:r>
        <w:t>Surprise:  Keep people on the edge of their toes.</w:t>
      </w:r>
    </w:p>
    <w:p w14:paraId="0485E8DE" w14:textId="77777777" w:rsidR="0046201A" w:rsidRDefault="0046201A" w:rsidP="0083246D"/>
    <w:p w14:paraId="20434718" w14:textId="77777777" w:rsidR="0046201A" w:rsidRDefault="0046201A" w:rsidP="0083246D">
      <w:r>
        <w:t>Kill Cool:  The only way to stay cool is to kill yourself when you’re getting hot.</w:t>
      </w:r>
    </w:p>
    <w:p w14:paraId="500B3145" w14:textId="77777777" w:rsidR="0046201A" w:rsidRDefault="0046201A" w:rsidP="0083246D"/>
    <w:p w14:paraId="586DFDD4" w14:textId="77777777" w:rsidR="0046201A" w:rsidRDefault="0046201A" w:rsidP="0083246D">
      <w:r>
        <w:t>Greener Grass:  Singers want to be actors, actors want to be singers, athletes want to be rappers, rappers want to be athletes, the grass isn’t always greener.</w:t>
      </w:r>
    </w:p>
    <w:p w14:paraId="0EAF9F16" w14:textId="77777777" w:rsidR="0046201A" w:rsidRDefault="0046201A" w:rsidP="0083246D"/>
    <w:p w14:paraId="0276C625" w14:textId="77777777" w:rsidR="0046201A" w:rsidRDefault="0046201A" w:rsidP="0083246D">
      <w:r>
        <w:t>Mission:  Stay true to your originality and mission.</w:t>
      </w:r>
    </w:p>
    <w:sectPr w:rsidR="0046201A" w:rsidSect="00B52E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246D"/>
    <w:rsid w:val="0046201A"/>
    <w:rsid w:val="0083246D"/>
    <w:rsid w:val="00AD12CE"/>
    <w:rsid w:val="00B52E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A819BC"/>
  <w14:defaultImageDpi w14:val="300"/>
  <w15:docId w15:val="{75393E86-334B-40E4-830E-AEDF5EC19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467</Words>
  <Characters>2665</Characters>
  <Application>Microsoft Office Word</Application>
  <DocSecurity>0</DocSecurity>
  <Lines>22</Lines>
  <Paragraphs>6</Paragraphs>
  <ScaleCrop>false</ScaleCrop>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Mac-2</dc:creator>
  <cp:keywords/>
  <dc:description/>
  <cp:lastModifiedBy>Devon Seacrest</cp:lastModifiedBy>
  <cp:revision>2</cp:revision>
  <dcterms:created xsi:type="dcterms:W3CDTF">2015-12-28T17:51:00Z</dcterms:created>
  <dcterms:modified xsi:type="dcterms:W3CDTF">2018-11-13T16:36:00Z</dcterms:modified>
</cp:coreProperties>
</file>