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329DF" w14:textId="6C7A20FE" w:rsidR="00C771DF" w:rsidRDefault="6381A40E">
      <w:bookmarkStart w:id="0" w:name="_GoBack"/>
      <w:bookmarkEnd w:id="0"/>
      <w:r>
        <w:t>Stated Values and Actual Values</w:t>
      </w:r>
    </w:p>
    <w:p w14:paraId="1E54EC75" w14:textId="70BF7017" w:rsidR="6381A40E" w:rsidRDefault="6381A40E" w:rsidP="6381A40E">
      <w:pPr>
        <w:pStyle w:val="ListParagraph"/>
        <w:numPr>
          <w:ilvl w:val="0"/>
          <w:numId w:val="6"/>
        </w:numPr>
      </w:pPr>
      <w:r>
        <w:t>If your stated values change but your actual values don't, then you make things worse. People feel pressure to be one thing from statements, but the culture and structure push them to be another</w:t>
      </w:r>
    </w:p>
    <w:p w14:paraId="021944CA" w14:textId="0BB0FB5D" w:rsidR="6381A40E" w:rsidRDefault="6381A40E" w:rsidP="6381A40E">
      <w:r>
        <w:t>No resistance to proposed changes is suspicious</w:t>
      </w:r>
    </w:p>
    <w:p w14:paraId="0031C944" w14:textId="47798F4A" w:rsidR="6381A40E" w:rsidRDefault="6381A40E" w:rsidP="6381A40E">
      <w:pPr>
        <w:pStyle w:val="ListParagraph"/>
        <w:numPr>
          <w:ilvl w:val="0"/>
          <w:numId w:val="5"/>
        </w:numPr>
      </w:pPr>
      <w:r>
        <w:t>If no one resists changes, then you are solidly within status quo. They are just waiting for it to blow over, or they don't really understand</w:t>
      </w:r>
    </w:p>
    <w:p w14:paraId="6A68D9A5" w14:textId="11C3FE56" w:rsidR="6381A40E" w:rsidRDefault="6381A40E" w:rsidP="6381A40E">
      <w:pPr>
        <w:pStyle w:val="ListParagraph"/>
        <w:numPr>
          <w:ilvl w:val="0"/>
          <w:numId w:val="5"/>
        </w:numPr>
      </w:pPr>
      <w:proofErr w:type="gramStart"/>
      <w:r>
        <w:t>Have to</w:t>
      </w:r>
      <w:proofErr w:type="gramEnd"/>
      <w:r>
        <w:t xml:space="preserve"> train people in your organization to stand up and fight back</w:t>
      </w:r>
    </w:p>
    <w:p w14:paraId="3758E5BA" w14:textId="7D3705C9" w:rsidR="6381A40E" w:rsidRDefault="6381A40E" w:rsidP="6381A40E">
      <w:r>
        <w:t>Flame model</w:t>
      </w:r>
    </w:p>
    <w:p w14:paraId="7AE76CAF" w14:textId="104B3D80" w:rsidR="6381A40E" w:rsidRDefault="6381A40E" w:rsidP="6381A40E">
      <w:pPr>
        <w:pStyle w:val="ListParagraph"/>
        <w:numPr>
          <w:ilvl w:val="0"/>
          <w:numId w:val="4"/>
        </w:numPr>
      </w:pPr>
      <w:r>
        <w:t>Actions, Structure, Tune, Identity</w:t>
      </w:r>
    </w:p>
    <w:p w14:paraId="4A341DFF" w14:textId="7E07E9CD" w:rsidR="6381A40E" w:rsidRDefault="6381A40E" w:rsidP="6381A40E">
      <w:pPr>
        <w:pStyle w:val="ListParagraph"/>
        <w:numPr>
          <w:ilvl w:val="0"/>
          <w:numId w:val="4"/>
        </w:numPr>
      </w:pPr>
      <w:r>
        <w:t>Unless you change identity, everything up the chain will bounce back every time you try to change it</w:t>
      </w:r>
    </w:p>
    <w:p w14:paraId="554702DD" w14:textId="4D78CC98" w:rsidR="6381A40E" w:rsidRDefault="6381A40E" w:rsidP="6381A40E">
      <w:pPr>
        <w:pStyle w:val="ListParagraph"/>
        <w:numPr>
          <w:ilvl w:val="0"/>
          <w:numId w:val="4"/>
        </w:numPr>
      </w:pPr>
      <w:r>
        <w:t xml:space="preserve">Actions, structure, tune are all a result of Identity. If they don't line up, it isn't </w:t>
      </w:r>
      <w:proofErr w:type="gramStart"/>
      <w:r>
        <w:t>actually your</w:t>
      </w:r>
      <w:proofErr w:type="gramEnd"/>
      <w:r>
        <w:t xml:space="preserve"> identity</w:t>
      </w:r>
    </w:p>
    <w:p w14:paraId="0467A592" w14:textId="414B83D9" w:rsidR="6381A40E" w:rsidRDefault="6381A40E" w:rsidP="6381A40E">
      <w:pPr>
        <w:ind w:left="720" w:hanging="360"/>
      </w:pPr>
    </w:p>
    <w:p w14:paraId="183C724A" w14:textId="44748722" w:rsidR="6381A40E" w:rsidRDefault="6381A40E" w:rsidP="6381A40E">
      <w:r>
        <w:t>Culture Change</w:t>
      </w:r>
    </w:p>
    <w:p w14:paraId="057FD376" w14:textId="4B86524E" w:rsidR="6381A40E" w:rsidRDefault="6381A40E" w:rsidP="6381A40E">
      <w:pPr>
        <w:pStyle w:val="ListParagraph"/>
        <w:numPr>
          <w:ilvl w:val="0"/>
          <w:numId w:val="3"/>
        </w:numPr>
      </w:pPr>
      <w:r>
        <w:t>First recognizing the status quo or issues in culture (get feedback!)</w:t>
      </w:r>
    </w:p>
    <w:p w14:paraId="76497F96" w14:textId="1C33F2E8" w:rsidR="6381A40E" w:rsidRDefault="6381A40E" w:rsidP="6381A40E">
      <w:pPr>
        <w:pStyle w:val="ListParagraph"/>
        <w:numPr>
          <w:ilvl w:val="0"/>
          <w:numId w:val="3"/>
        </w:numPr>
      </w:pPr>
      <w:r>
        <w:t>Readiness</w:t>
      </w:r>
    </w:p>
    <w:p w14:paraId="0ECD928E" w14:textId="5D93FED9" w:rsidR="6381A40E" w:rsidRDefault="6381A40E" w:rsidP="6381A40E">
      <w:pPr>
        <w:pStyle w:val="ListParagraph"/>
        <w:numPr>
          <w:ilvl w:val="1"/>
          <w:numId w:val="3"/>
        </w:numPr>
      </w:pPr>
      <w:r>
        <w:t>Must prepare employees for value changes. If they aren't onboard or prepped, it will fall flat</w:t>
      </w:r>
    </w:p>
    <w:p w14:paraId="1A2758B3" w14:textId="0A69610F" w:rsidR="6381A40E" w:rsidRDefault="6381A40E" w:rsidP="6381A40E">
      <w:pPr>
        <w:pStyle w:val="ListParagraph"/>
        <w:numPr>
          <w:ilvl w:val="1"/>
          <w:numId w:val="3"/>
        </w:numPr>
      </w:pPr>
      <w:r>
        <w:t>If negative changes are necessary (e.g. layoffs) be honest, or you violate trust (side note, this very much happened to me at NG, they tried to hide sucky-ness and it undermined the dedication of the employees. We were prepared to go through tough times, but hiding it from us also made us feel excluded)</w:t>
      </w:r>
    </w:p>
    <w:p w14:paraId="1E79C139" w14:textId="4BF9C30D" w:rsidR="6381A40E" w:rsidRDefault="6381A40E" w:rsidP="6381A40E">
      <w:pPr>
        <w:ind w:left="1440" w:hanging="360"/>
      </w:pPr>
    </w:p>
    <w:p w14:paraId="2142E6CA" w14:textId="73609F9A" w:rsidR="6381A40E" w:rsidRDefault="6381A40E" w:rsidP="6381A40E">
      <w:r>
        <w:t>Problem solving</w:t>
      </w:r>
    </w:p>
    <w:p w14:paraId="4BB76140" w14:textId="51BF8F67" w:rsidR="6381A40E" w:rsidRDefault="6381A40E" w:rsidP="6381A40E">
      <w:pPr>
        <w:pStyle w:val="ListParagraph"/>
        <w:numPr>
          <w:ilvl w:val="0"/>
          <w:numId w:val="2"/>
        </w:numPr>
      </w:pPr>
      <w:r>
        <w:t xml:space="preserve">Reactive problem solving – trying to drive a problem out of existence. Creates pressure, not satisfying </w:t>
      </w:r>
    </w:p>
    <w:p w14:paraId="461F1565" w14:textId="317EDDDA" w:rsidR="6381A40E" w:rsidRDefault="6381A40E" w:rsidP="6381A40E">
      <w:pPr>
        <w:pStyle w:val="ListParagraph"/>
        <w:numPr>
          <w:ilvl w:val="0"/>
          <w:numId w:val="2"/>
        </w:numPr>
      </w:pPr>
      <w:r>
        <w:t>Creative Problem solving – trying to build toward something better. Excites people</w:t>
      </w:r>
    </w:p>
    <w:p w14:paraId="77FDAB2D" w14:textId="31712547" w:rsidR="6381A40E" w:rsidRDefault="6381A40E" w:rsidP="6381A40E"/>
    <w:p w14:paraId="4A675553" w14:textId="56C3590B" w:rsidR="6381A40E" w:rsidRDefault="6381A40E" w:rsidP="6381A40E">
      <w:r>
        <w:t>Vision</w:t>
      </w:r>
    </w:p>
    <w:p w14:paraId="7A13C67D" w14:textId="2C44061B" w:rsidR="6381A40E" w:rsidRDefault="6381A40E" w:rsidP="6381A40E">
      <w:pPr>
        <w:pStyle w:val="ListParagraph"/>
        <w:numPr>
          <w:ilvl w:val="0"/>
          <w:numId w:val="1"/>
        </w:numPr>
      </w:pPr>
      <w:r>
        <w:t xml:space="preserve">Specific, time-bound, attainable. Highlight what and how. </w:t>
      </w:r>
    </w:p>
    <w:p w14:paraId="344E78E6" w14:textId="52AB35EA" w:rsidR="6381A40E" w:rsidRDefault="6381A40E" w:rsidP="6381A40E">
      <w:pPr>
        <w:pStyle w:val="ListParagraph"/>
        <w:numPr>
          <w:ilvl w:val="0"/>
          <w:numId w:val="1"/>
        </w:numPr>
      </w:pPr>
      <w:r>
        <w:t xml:space="preserve">Like pointing to the Eiffel tower for where to go instead of naming a </w:t>
      </w:r>
      <w:proofErr w:type="spellStart"/>
      <w:r>
        <w:t>french</w:t>
      </w:r>
      <w:proofErr w:type="spellEnd"/>
      <w:r>
        <w:t xml:space="preserve"> restaurant near by</w:t>
      </w:r>
    </w:p>
    <w:p w14:paraId="4E3FAE2F" w14:textId="76CACD3E" w:rsidR="6381A40E" w:rsidRDefault="6381A40E" w:rsidP="6381A40E">
      <w:pPr>
        <w:pStyle w:val="ListParagraph"/>
        <w:numPr>
          <w:ilvl w:val="0"/>
          <w:numId w:val="1"/>
        </w:numPr>
      </w:pPr>
      <w:r>
        <w:t>Shared Vision versus CEO vision</w:t>
      </w:r>
    </w:p>
    <w:p w14:paraId="05B961D5" w14:textId="0C2161F0" w:rsidR="6381A40E" w:rsidRDefault="6381A40E" w:rsidP="6381A40E">
      <w:pPr>
        <w:pStyle w:val="ListParagraph"/>
        <w:numPr>
          <w:ilvl w:val="1"/>
          <w:numId w:val="1"/>
        </w:numPr>
      </w:pPr>
      <w:proofErr w:type="gramStart"/>
      <w:r>
        <w:t>Have to</w:t>
      </w:r>
      <w:proofErr w:type="gramEnd"/>
      <w:r>
        <w:t xml:space="preserve"> get input from company. If people aren't on board, the mission will never stick</w:t>
      </w:r>
    </w:p>
    <w:p w14:paraId="4FC28345" w14:textId="4E3A9FD4" w:rsidR="6381A40E" w:rsidRDefault="6381A40E" w:rsidP="6381A40E">
      <w:pPr>
        <w:pStyle w:val="ListParagraph"/>
        <w:numPr>
          <w:ilvl w:val="0"/>
          <w:numId w:val="1"/>
        </w:numPr>
      </w:pPr>
      <w:r>
        <w:lastRenderedPageBreak/>
        <w:t>Must be anchored in current state. Identify what abilities the company will have to develop to reach vision</w:t>
      </w:r>
    </w:p>
    <w:p w14:paraId="1B76ABA9" w14:textId="58487204" w:rsidR="6381A40E" w:rsidRDefault="6381A40E" w:rsidP="6381A40E">
      <w:pPr>
        <w:pStyle w:val="ListParagraph"/>
        <w:numPr>
          <w:ilvl w:val="0"/>
          <w:numId w:val="1"/>
        </w:numPr>
      </w:pPr>
      <w:r>
        <w:t xml:space="preserve">Everything needs to come back to the vision. The more your actions, structures, strategies, tone, </w:t>
      </w:r>
      <w:proofErr w:type="spellStart"/>
      <w:r>
        <w:t>etc</w:t>
      </w:r>
      <w:proofErr w:type="spellEnd"/>
      <w:r>
        <w:t xml:space="preserve"> align with vision, the better the company feels</w:t>
      </w:r>
    </w:p>
    <w:p w14:paraId="5E1BC956" w14:textId="1213F9CB" w:rsidR="6381A40E" w:rsidRDefault="6381A40E" w:rsidP="6381A40E"/>
    <w:p w14:paraId="33E263EA" w14:textId="003333A7" w:rsidR="6381A40E" w:rsidRDefault="6381A40E" w:rsidP="6381A40E">
      <w:r>
        <w:t xml:space="preserve">Don't change the purpose of a group to keep them in existence. Be willing to close a group/project that doesn't fill </w:t>
      </w:r>
      <w:proofErr w:type="gramStart"/>
      <w:r>
        <w:t>it's</w:t>
      </w:r>
      <w:proofErr w:type="gramEnd"/>
      <w:r>
        <w:t xml:space="preserve"> purpose anymore</w:t>
      </w:r>
    </w:p>
    <w:p w14:paraId="53ACC470" w14:textId="137E72E5" w:rsidR="6381A40E" w:rsidRDefault="6381A40E" w:rsidP="6381A40E"/>
    <w:p w14:paraId="1128BEF1" w14:textId="51970F91" w:rsidR="6381A40E" w:rsidRDefault="6381A40E" w:rsidP="6381A40E">
      <w:r>
        <w:t>Name what is broken to give people a reference for fixing it</w:t>
      </w:r>
    </w:p>
    <w:p w14:paraId="792E6124" w14:textId="09F4DE84" w:rsidR="6381A40E" w:rsidRDefault="6381A40E" w:rsidP="6381A40E"/>
    <w:sectPr w:rsidR="6381A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41E00"/>
    <w:multiLevelType w:val="hybridMultilevel"/>
    <w:tmpl w:val="3648F21A"/>
    <w:lvl w:ilvl="0" w:tplc="5FFEFECC">
      <w:start w:val="1"/>
      <w:numFmt w:val="bullet"/>
      <w:lvlText w:val=""/>
      <w:lvlJc w:val="left"/>
      <w:pPr>
        <w:ind w:left="720" w:hanging="360"/>
      </w:pPr>
      <w:rPr>
        <w:rFonts w:ascii="Symbol" w:hAnsi="Symbol" w:hint="default"/>
      </w:rPr>
    </w:lvl>
    <w:lvl w:ilvl="1" w:tplc="8FC4EF48">
      <w:start w:val="1"/>
      <w:numFmt w:val="bullet"/>
      <w:lvlText w:val=""/>
      <w:lvlJc w:val="left"/>
      <w:pPr>
        <w:ind w:left="1440" w:hanging="360"/>
      </w:pPr>
      <w:rPr>
        <w:rFonts w:ascii="Symbol" w:hAnsi="Symbol" w:hint="default"/>
      </w:rPr>
    </w:lvl>
    <w:lvl w:ilvl="2" w:tplc="58DC6090">
      <w:start w:val="1"/>
      <w:numFmt w:val="bullet"/>
      <w:lvlText w:val=""/>
      <w:lvlJc w:val="left"/>
      <w:pPr>
        <w:ind w:left="2160" w:hanging="360"/>
      </w:pPr>
      <w:rPr>
        <w:rFonts w:ascii="Wingdings" w:hAnsi="Wingdings" w:hint="default"/>
      </w:rPr>
    </w:lvl>
    <w:lvl w:ilvl="3" w:tplc="049AF3D4">
      <w:start w:val="1"/>
      <w:numFmt w:val="bullet"/>
      <w:lvlText w:val=""/>
      <w:lvlJc w:val="left"/>
      <w:pPr>
        <w:ind w:left="2880" w:hanging="360"/>
      </w:pPr>
      <w:rPr>
        <w:rFonts w:ascii="Symbol" w:hAnsi="Symbol" w:hint="default"/>
      </w:rPr>
    </w:lvl>
    <w:lvl w:ilvl="4" w:tplc="996C2BFA">
      <w:start w:val="1"/>
      <w:numFmt w:val="bullet"/>
      <w:lvlText w:val="o"/>
      <w:lvlJc w:val="left"/>
      <w:pPr>
        <w:ind w:left="3600" w:hanging="360"/>
      </w:pPr>
      <w:rPr>
        <w:rFonts w:ascii="Courier New" w:hAnsi="Courier New" w:hint="default"/>
      </w:rPr>
    </w:lvl>
    <w:lvl w:ilvl="5" w:tplc="95D8006C">
      <w:start w:val="1"/>
      <w:numFmt w:val="bullet"/>
      <w:lvlText w:val=""/>
      <w:lvlJc w:val="left"/>
      <w:pPr>
        <w:ind w:left="4320" w:hanging="360"/>
      </w:pPr>
      <w:rPr>
        <w:rFonts w:ascii="Wingdings" w:hAnsi="Wingdings" w:hint="default"/>
      </w:rPr>
    </w:lvl>
    <w:lvl w:ilvl="6" w:tplc="73A05970">
      <w:start w:val="1"/>
      <w:numFmt w:val="bullet"/>
      <w:lvlText w:val=""/>
      <w:lvlJc w:val="left"/>
      <w:pPr>
        <w:ind w:left="5040" w:hanging="360"/>
      </w:pPr>
      <w:rPr>
        <w:rFonts w:ascii="Symbol" w:hAnsi="Symbol" w:hint="default"/>
      </w:rPr>
    </w:lvl>
    <w:lvl w:ilvl="7" w:tplc="9B5EED76">
      <w:start w:val="1"/>
      <w:numFmt w:val="bullet"/>
      <w:lvlText w:val="o"/>
      <w:lvlJc w:val="left"/>
      <w:pPr>
        <w:ind w:left="5760" w:hanging="360"/>
      </w:pPr>
      <w:rPr>
        <w:rFonts w:ascii="Courier New" w:hAnsi="Courier New" w:hint="default"/>
      </w:rPr>
    </w:lvl>
    <w:lvl w:ilvl="8" w:tplc="632E59B8">
      <w:start w:val="1"/>
      <w:numFmt w:val="bullet"/>
      <w:lvlText w:val=""/>
      <w:lvlJc w:val="left"/>
      <w:pPr>
        <w:ind w:left="6480" w:hanging="360"/>
      </w:pPr>
      <w:rPr>
        <w:rFonts w:ascii="Wingdings" w:hAnsi="Wingdings" w:hint="default"/>
      </w:rPr>
    </w:lvl>
  </w:abstractNum>
  <w:abstractNum w:abstractNumId="1" w15:restartNumberingAfterBreak="0">
    <w:nsid w:val="1C872BFE"/>
    <w:multiLevelType w:val="hybridMultilevel"/>
    <w:tmpl w:val="E826B7C6"/>
    <w:lvl w:ilvl="0" w:tplc="D464A622">
      <w:start w:val="1"/>
      <w:numFmt w:val="bullet"/>
      <w:lvlText w:val=""/>
      <w:lvlJc w:val="left"/>
      <w:pPr>
        <w:ind w:left="720" w:hanging="360"/>
      </w:pPr>
      <w:rPr>
        <w:rFonts w:ascii="Symbol" w:hAnsi="Symbol" w:hint="default"/>
      </w:rPr>
    </w:lvl>
    <w:lvl w:ilvl="1" w:tplc="038692BC">
      <w:start w:val="1"/>
      <w:numFmt w:val="bullet"/>
      <w:lvlText w:val="o"/>
      <w:lvlJc w:val="left"/>
      <w:pPr>
        <w:ind w:left="1440" w:hanging="360"/>
      </w:pPr>
      <w:rPr>
        <w:rFonts w:ascii="Courier New" w:hAnsi="Courier New" w:hint="default"/>
      </w:rPr>
    </w:lvl>
    <w:lvl w:ilvl="2" w:tplc="C8DE61BC">
      <w:start w:val="1"/>
      <w:numFmt w:val="bullet"/>
      <w:lvlText w:val=""/>
      <w:lvlJc w:val="left"/>
      <w:pPr>
        <w:ind w:left="2160" w:hanging="360"/>
      </w:pPr>
      <w:rPr>
        <w:rFonts w:ascii="Wingdings" w:hAnsi="Wingdings" w:hint="default"/>
      </w:rPr>
    </w:lvl>
    <w:lvl w:ilvl="3" w:tplc="E4D6A7F6">
      <w:start w:val="1"/>
      <w:numFmt w:val="bullet"/>
      <w:lvlText w:val=""/>
      <w:lvlJc w:val="left"/>
      <w:pPr>
        <w:ind w:left="2880" w:hanging="360"/>
      </w:pPr>
      <w:rPr>
        <w:rFonts w:ascii="Symbol" w:hAnsi="Symbol" w:hint="default"/>
      </w:rPr>
    </w:lvl>
    <w:lvl w:ilvl="4" w:tplc="19B8F798">
      <w:start w:val="1"/>
      <w:numFmt w:val="bullet"/>
      <w:lvlText w:val="o"/>
      <w:lvlJc w:val="left"/>
      <w:pPr>
        <w:ind w:left="3600" w:hanging="360"/>
      </w:pPr>
      <w:rPr>
        <w:rFonts w:ascii="Courier New" w:hAnsi="Courier New" w:hint="default"/>
      </w:rPr>
    </w:lvl>
    <w:lvl w:ilvl="5" w:tplc="2488C732">
      <w:start w:val="1"/>
      <w:numFmt w:val="bullet"/>
      <w:lvlText w:val=""/>
      <w:lvlJc w:val="left"/>
      <w:pPr>
        <w:ind w:left="4320" w:hanging="360"/>
      </w:pPr>
      <w:rPr>
        <w:rFonts w:ascii="Wingdings" w:hAnsi="Wingdings" w:hint="default"/>
      </w:rPr>
    </w:lvl>
    <w:lvl w:ilvl="6" w:tplc="4A60DA8A">
      <w:start w:val="1"/>
      <w:numFmt w:val="bullet"/>
      <w:lvlText w:val=""/>
      <w:lvlJc w:val="left"/>
      <w:pPr>
        <w:ind w:left="5040" w:hanging="360"/>
      </w:pPr>
      <w:rPr>
        <w:rFonts w:ascii="Symbol" w:hAnsi="Symbol" w:hint="default"/>
      </w:rPr>
    </w:lvl>
    <w:lvl w:ilvl="7" w:tplc="92707792">
      <w:start w:val="1"/>
      <w:numFmt w:val="bullet"/>
      <w:lvlText w:val="o"/>
      <w:lvlJc w:val="left"/>
      <w:pPr>
        <w:ind w:left="5760" w:hanging="360"/>
      </w:pPr>
      <w:rPr>
        <w:rFonts w:ascii="Courier New" w:hAnsi="Courier New" w:hint="default"/>
      </w:rPr>
    </w:lvl>
    <w:lvl w:ilvl="8" w:tplc="95183C02">
      <w:start w:val="1"/>
      <w:numFmt w:val="bullet"/>
      <w:lvlText w:val=""/>
      <w:lvlJc w:val="left"/>
      <w:pPr>
        <w:ind w:left="6480" w:hanging="360"/>
      </w:pPr>
      <w:rPr>
        <w:rFonts w:ascii="Wingdings" w:hAnsi="Wingdings" w:hint="default"/>
      </w:rPr>
    </w:lvl>
  </w:abstractNum>
  <w:abstractNum w:abstractNumId="2" w15:restartNumberingAfterBreak="0">
    <w:nsid w:val="260662FA"/>
    <w:multiLevelType w:val="hybridMultilevel"/>
    <w:tmpl w:val="B7B65AC4"/>
    <w:lvl w:ilvl="0" w:tplc="77047682">
      <w:start w:val="1"/>
      <w:numFmt w:val="bullet"/>
      <w:lvlText w:val=""/>
      <w:lvlJc w:val="left"/>
      <w:pPr>
        <w:ind w:left="720" w:hanging="360"/>
      </w:pPr>
      <w:rPr>
        <w:rFonts w:ascii="Symbol" w:hAnsi="Symbol" w:hint="default"/>
      </w:rPr>
    </w:lvl>
    <w:lvl w:ilvl="1" w:tplc="C1A67A90">
      <w:start w:val="1"/>
      <w:numFmt w:val="bullet"/>
      <w:lvlText w:val="o"/>
      <w:lvlJc w:val="left"/>
      <w:pPr>
        <w:ind w:left="1440" w:hanging="360"/>
      </w:pPr>
      <w:rPr>
        <w:rFonts w:ascii="Courier New" w:hAnsi="Courier New" w:hint="default"/>
      </w:rPr>
    </w:lvl>
    <w:lvl w:ilvl="2" w:tplc="560C896A">
      <w:start w:val="1"/>
      <w:numFmt w:val="bullet"/>
      <w:lvlText w:val=""/>
      <w:lvlJc w:val="left"/>
      <w:pPr>
        <w:ind w:left="2160" w:hanging="360"/>
      </w:pPr>
      <w:rPr>
        <w:rFonts w:ascii="Wingdings" w:hAnsi="Wingdings" w:hint="default"/>
      </w:rPr>
    </w:lvl>
    <w:lvl w:ilvl="3" w:tplc="24E6E17A">
      <w:start w:val="1"/>
      <w:numFmt w:val="bullet"/>
      <w:lvlText w:val=""/>
      <w:lvlJc w:val="left"/>
      <w:pPr>
        <w:ind w:left="2880" w:hanging="360"/>
      </w:pPr>
      <w:rPr>
        <w:rFonts w:ascii="Symbol" w:hAnsi="Symbol" w:hint="default"/>
      </w:rPr>
    </w:lvl>
    <w:lvl w:ilvl="4" w:tplc="B3740D3C">
      <w:start w:val="1"/>
      <w:numFmt w:val="bullet"/>
      <w:lvlText w:val="o"/>
      <w:lvlJc w:val="left"/>
      <w:pPr>
        <w:ind w:left="3600" w:hanging="360"/>
      </w:pPr>
      <w:rPr>
        <w:rFonts w:ascii="Courier New" w:hAnsi="Courier New" w:hint="default"/>
      </w:rPr>
    </w:lvl>
    <w:lvl w:ilvl="5" w:tplc="F26CAB6E">
      <w:start w:val="1"/>
      <w:numFmt w:val="bullet"/>
      <w:lvlText w:val=""/>
      <w:lvlJc w:val="left"/>
      <w:pPr>
        <w:ind w:left="4320" w:hanging="360"/>
      </w:pPr>
      <w:rPr>
        <w:rFonts w:ascii="Wingdings" w:hAnsi="Wingdings" w:hint="default"/>
      </w:rPr>
    </w:lvl>
    <w:lvl w:ilvl="6" w:tplc="15247976">
      <w:start w:val="1"/>
      <w:numFmt w:val="bullet"/>
      <w:lvlText w:val=""/>
      <w:lvlJc w:val="left"/>
      <w:pPr>
        <w:ind w:left="5040" w:hanging="360"/>
      </w:pPr>
      <w:rPr>
        <w:rFonts w:ascii="Symbol" w:hAnsi="Symbol" w:hint="default"/>
      </w:rPr>
    </w:lvl>
    <w:lvl w:ilvl="7" w:tplc="330A7854">
      <w:start w:val="1"/>
      <w:numFmt w:val="bullet"/>
      <w:lvlText w:val="o"/>
      <w:lvlJc w:val="left"/>
      <w:pPr>
        <w:ind w:left="5760" w:hanging="360"/>
      </w:pPr>
      <w:rPr>
        <w:rFonts w:ascii="Courier New" w:hAnsi="Courier New" w:hint="default"/>
      </w:rPr>
    </w:lvl>
    <w:lvl w:ilvl="8" w:tplc="C0A4EB84">
      <w:start w:val="1"/>
      <w:numFmt w:val="bullet"/>
      <w:lvlText w:val=""/>
      <w:lvlJc w:val="left"/>
      <w:pPr>
        <w:ind w:left="6480" w:hanging="360"/>
      </w:pPr>
      <w:rPr>
        <w:rFonts w:ascii="Wingdings" w:hAnsi="Wingdings" w:hint="default"/>
      </w:rPr>
    </w:lvl>
  </w:abstractNum>
  <w:abstractNum w:abstractNumId="3" w15:restartNumberingAfterBreak="0">
    <w:nsid w:val="5B452EED"/>
    <w:multiLevelType w:val="hybridMultilevel"/>
    <w:tmpl w:val="C6AC3A60"/>
    <w:lvl w:ilvl="0" w:tplc="DB24ABC2">
      <w:start w:val="1"/>
      <w:numFmt w:val="bullet"/>
      <w:lvlText w:val=""/>
      <w:lvlJc w:val="left"/>
      <w:pPr>
        <w:ind w:left="720" w:hanging="360"/>
      </w:pPr>
      <w:rPr>
        <w:rFonts w:ascii="Symbol" w:hAnsi="Symbol" w:hint="default"/>
      </w:rPr>
    </w:lvl>
    <w:lvl w:ilvl="1" w:tplc="CC348F62">
      <w:start w:val="1"/>
      <w:numFmt w:val="bullet"/>
      <w:lvlText w:val="o"/>
      <w:lvlJc w:val="left"/>
      <w:pPr>
        <w:ind w:left="1440" w:hanging="360"/>
      </w:pPr>
      <w:rPr>
        <w:rFonts w:ascii="Courier New" w:hAnsi="Courier New" w:hint="default"/>
      </w:rPr>
    </w:lvl>
    <w:lvl w:ilvl="2" w:tplc="3648F35A">
      <w:start w:val="1"/>
      <w:numFmt w:val="bullet"/>
      <w:lvlText w:val=""/>
      <w:lvlJc w:val="left"/>
      <w:pPr>
        <w:ind w:left="2160" w:hanging="360"/>
      </w:pPr>
      <w:rPr>
        <w:rFonts w:ascii="Wingdings" w:hAnsi="Wingdings" w:hint="default"/>
      </w:rPr>
    </w:lvl>
    <w:lvl w:ilvl="3" w:tplc="6B14594C">
      <w:start w:val="1"/>
      <w:numFmt w:val="bullet"/>
      <w:lvlText w:val=""/>
      <w:lvlJc w:val="left"/>
      <w:pPr>
        <w:ind w:left="2880" w:hanging="360"/>
      </w:pPr>
      <w:rPr>
        <w:rFonts w:ascii="Symbol" w:hAnsi="Symbol" w:hint="default"/>
      </w:rPr>
    </w:lvl>
    <w:lvl w:ilvl="4" w:tplc="1F127D96">
      <w:start w:val="1"/>
      <w:numFmt w:val="bullet"/>
      <w:lvlText w:val="o"/>
      <w:lvlJc w:val="left"/>
      <w:pPr>
        <w:ind w:left="3600" w:hanging="360"/>
      </w:pPr>
      <w:rPr>
        <w:rFonts w:ascii="Courier New" w:hAnsi="Courier New" w:hint="default"/>
      </w:rPr>
    </w:lvl>
    <w:lvl w:ilvl="5" w:tplc="8B64F1B6">
      <w:start w:val="1"/>
      <w:numFmt w:val="bullet"/>
      <w:lvlText w:val=""/>
      <w:lvlJc w:val="left"/>
      <w:pPr>
        <w:ind w:left="4320" w:hanging="360"/>
      </w:pPr>
      <w:rPr>
        <w:rFonts w:ascii="Wingdings" w:hAnsi="Wingdings" w:hint="default"/>
      </w:rPr>
    </w:lvl>
    <w:lvl w:ilvl="6" w:tplc="8B2C82C8">
      <w:start w:val="1"/>
      <w:numFmt w:val="bullet"/>
      <w:lvlText w:val=""/>
      <w:lvlJc w:val="left"/>
      <w:pPr>
        <w:ind w:left="5040" w:hanging="360"/>
      </w:pPr>
      <w:rPr>
        <w:rFonts w:ascii="Symbol" w:hAnsi="Symbol" w:hint="default"/>
      </w:rPr>
    </w:lvl>
    <w:lvl w:ilvl="7" w:tplc="CE5A0098">
      <w:start w:val="1"/>
      <w:numFmt w:val="bullet"/>
      <w:lvlText w:val="o"/>
      <w:lvlJc w:val="left"/>
      <w:pPr>
        <w:ind w:left="5760" w:hanging="360"/>
      </w:pPr>
      <w:rPr>
        <w:rFonts w:ascii="Courier New" w:hAnsi="Courier New" w:hint="default"/>
      </w:rPr>
    </w:lvl>
    <w:lvl w:ilvl="8" w:tplc="330242D2">
      <w:start w:val="1"/>
      <w:numFmt w:val="bullet"/>
      <w:lvlText w:val=""/>
      <w:lvlJc w:val="left"/>
      <w:pPr>
        <w:ind w:left="6480" w:hanging="360"/>
      </w:pPr>
      <w:rPr>
        <w:rFonts w:ascii="Wingdings" w:hAnsi="Wingdings" w:hint="default"/>
      </w:rPr>
    </w:lvl>
  </w:abstractNum>
  <w:abstractNum w:abstractNumId="4" w15:restartNumberingAfterBreak="0">
    <w:nsid w:val="6DBD289D"/>
    <w:multiLevelType w:val="hybridMultilevel"/>
    <w:tmpl w:val="B108EE7A"/>
    <w:lvl w:ilvl="0" w:tplc="4D94957C">
      <w:start w:val="1"/>
      <w:numFmt w:val="bullet"/>
      <w:lvlText w:val=""/>
      <w:lvlJc w:val="left"/>
      <w:pPr>
        <w:ind w:left="720" w:hanging="360"/>
      </w:pPr>
      <w:rPr>
        <w:rFonts w:ascii="Symbol" w:hAnsi="Symbol" w:hint="default"/>
      </w:rPr>
    </w:lvl>
    <w:lvl w:ilvl="1" w:tplc="3B3CDFEE">
      <w:start w:val="1"/>
      <w:numFmt w:val="bullet"/>
      <w:lvlText w:val="o"/>
      <w:lvlJc w:val="left"/>
      <w:pPr>
        <w:ind w:left="1440" w:hanging="360"/>
      </w:pPr>
      <w:rPr>
        <w:rFonts w:ascii="Courier New" w:hAnsi="Courier New" w:hint="default"/>
      </w:rPr>
    </w:lvl>
    <w:lvl w:ilvl="2" w:tplc="72941476">
      <w:start w:val="1"/>
      <w:numFmt w:val="bullet"/>
      <w:lvlText w:val=""/>
      <w:lvlJc w:val="left"/>
      <w:pPr>
        <w:ind w:left="2160" w:hanging="360"/>
      </w:pPr>
      <w:rPr>
        <w:rFonts w:ascii="Wingdings" w:hAnsi="Wingdings" w:hint="default"/>
      </w:rPr>
    </w:lvl>
    <w:lvl w:ilvl="3" w:tplc="557860CC">
      <w:start w:val="1"/>
      <w:numFmt w:val="bullet"/>
      <w:lvlText w:val=""/>
      <w:lvlJc w:val="left"/>
      <w:pPr>
        <w:ind w:left="2880" w:hanging="360"/>
      </w:pPr>
      <w:rPr>
        <w:rFonts w:ascii="Symbol" w:hAnsi="Symbol" w:hint="default"/>
      </w:rPr>
    </w:lvl>
    <w:lvl w:ilvl="4" w:tplc="DECAB028">
      <w:start w:val="1"/>
      <w:numFmt w:val="bullet"/>
      <w:lvlText w:val="o"/>
      <w:lvlJc w:val="left"/>
      <w:pPr>
        <w:ind w:left="3600" w:hanging="360"/>
      </w:pPr>
      <w:rPr>
        <w:rFonts w:ascii="Courier New" w:hAnsi="Courier New" w:hint="default"/>
      </w:rPr>
    </w:lvl>
    <w:lvl w:ilvl="5" w:tplc="95CAE4AE">
      <w:start w:val="1"/>
      <w:numFmt w:val="bullet"/>
      <w:lvlText w:val=""/>
      <w:lvlJc w:val="left"/>
      <w:pPr>
        <w:ind w:left="4320" w:hanging="360"/>
      </w:pPr>
      <w:rPr>
        <w:rFonts w:ascii="Wingdings" w:hAnsi="Wingdings" w:hint="default"/>
      </w:rPr>
    </w:lvl>
    <w:lvl w:ilvl="6" w:tplc="7744DE86">
      <w:start w:val="1"/>
      <w:numFmt w:val="bullet"/>
      <w:lvlText w:val=""/>
      <w:lvlJc w:val="left"/>
      <w:pPr>
        <w:ind w:left="5040" w:hanging="360"/>
      </w:pPr>
      <w:rPr>
        <w:rFonts w:ascii="Symbol" w:hAnsi="Symbol" w:hint="default"/>
      </w:rPr>
    </w:lvl>
    <w:lvl w:ilvl="7" w:tplc="5B32EC2E">
      <w:start w:val="1"/>
      <w:numFmt w:val="bullet"/>
      <w:lvlText w:val="o"/>
      <w:lvlJc w:val="left"/>
      <w:pPr>
        <w:ind w:left="5760" w:hanging="360"/>
      </w:pPr>
      <w:rPr>
        <w:rFonts w:ascii="Courier New" w:hAnsi="Courier New" w:hint="default"/>
      </w:rPr>
    </w:lvl>
    <w:lvl w:ilvl="8" w:tplc="3968C2A8">
      <w:start w:val="1"/>
      <w:numFmt w:val="bullet"/>
      <w:lvlText w:val=""/>
      <w:lvlJc w:val="left"/>
      <w:pPr>
        <w:ind w:left="6480" w:hanging="360"/>
      </w:pPr>
      <w:rPr>
        <w:rFonts w:ascii="Wingdings" w:hAnsi="Wingdings" w:hint="default"/>
      </w:rPr>
    </w:lvl>
  </w:abstractNum>
  <w:abstractNum w:abstractNumId="5" w15:restartNumberingAfterBreak="0">
    <w:nsid w:val="6E516D30"/>
    <w:multiLevelType w:val="hybridMultilevel"/>
    <w:tmpl w:val="1C26504A"/>
    <w:lvl w:ilvl="0" w:tplc="8FE01A62">
      <w:start w:val="1"/>
      <w:numFmt w:val="bullet"/>
      <w:lvlText w:val=""/>
      <w:lvlJc w:val="left"/>
      <w:pPr>
        <w:ind w:left="720" w:hanging="360"/>
      </w:pPr>
      <w:rPr>
        <w:rFonts w:ascii="Symbol" w:hAnsi="Symbol" w:hint="default"/>
      </w:rPr>
    </w:lvl>
    <w:lvl w:ilvl="1" w:tplc="A056A58A">
      <w:start w:val="1"/>
      <w:numFmt w:val="bullet"/>
      <w:lvlText w:val="o"/>
      <w:lvlJc w:val="left"/>
      <w:pPr>
        <w:ind w:left="1440" w:hanging="360"/>
      </w:pPr>
      <w:rPr>
        <w:rFonts w:ascii="Courier New" w:hAnsi="Courier New" w:hint="default"/>
      </w:rPr>
    </w:lvl>
    <w:lvl w:ilvl="2" w:tplc="201091DC">
      <w:start w:val="1"/>
      <w:numFmt w:val="bullet"/>
      <w:lvlText w:val=""/>
      <w:lvlJc w:val="left"/>
      <w:pPr>
        <w:ind w:left="2160" w:hanging="360"/>
      </w:pPr>
      <w:rPr>
        <w:rFonts w:ascii="Wingdings" w:hAnsi="Wingdings" w:hint="default"/>
      </w:rPr>
    </w:lvl>
    <w:lvl w:ilvl="3" w:tplc="38B62722">
      <w:start w:val="1"/>
      <w:numFmt w:val="bullet"/>
      <w:lvlText w:val=""/>
      <w:lvlJc w:val="left"/>
      <w:pPr>
        <w:ind w:left="2880" w:hanging="360"/>
      </w:pPr>
      <w:rPr>
        <w:rFonts w:ascii="Symbol" w:hAnsi="Symbol" w:hint="default"/>
      </w:rPr>
    </w:lvl>
    <w:lvl w:ilvl="4" w:tplc="9ECC6A64">
      <w:start w:val="1"/>
      <w:numFmt w:val="bullet"/>
      <w:lvlText w:val="o"/>
      <w:lvlJc w:val="left"/>
      <w:pPr>
        <w:ind w:left="3600" w:hanging="360"/>
      </w:pPr>
      <w:rPr>
        <w:rFonts w:ascii="Courier New" w:hAnsi="Courier New" w:hint="default"/>
      </w:rPr>
    </w:lvl>
    <w:lvl w:ilvl="5" w:tplc="E47CE73E">
      <w:start w:val="1"/>
      <w:numFmt w:val="bullet"/>
      <w:lvlText w:val=""/>
      <w:lvlJc w:val="left"/>
      <w:pPr>
        <w:ind w:left="4320" w:hanging="360"/>
      </w:pPr>
      <w:rPr>
        <w:rFonts w:ascii="Wingdings" w:hAnsi="Wingdings" w:hint="default"/>
      </w:rPr>
    </w:lvl>
    <w:lvl w:ilvl="6" w:tplc="F350F30E">
      <w:start w:val="1"/>
      <w:numFmt w:val="bullet"/>
      <w:lvlText w:val=""/>
      <w:lvlJc w:val="left"/>
      <w:pPr>
        <w:ind w:left="5040" w:hanging="360"/>
      </w:pPr>
      <w:rPr>
        <w:rFonts w:ascii="Symbol" w:hAnsi="Symbol" w:hint="default"/>
      </w:rPr>
    </w:lvl>
    <w:lvl w:ilvl="7" w:tplc="20CEFD4C">
      <w:start w:val="1"/>
      <w:numFmt w:val="bullet"/>
      <w:lvlText w:val="o"/>
      <w:lvlJc w:val="left"/>
      <w:pPr>
        <w:ind w:left="5760" w:hanging="360"/>
      </w:pPr>
      <w:rPr>
        <w:rFonts w:ascii="Courier New" w:hAnsi="Courier New" w:hint="default"/>
      </w:rPr>
    </w:lvl>
    <w:lvl w:ilvl="8" w:tplc="015430FA">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81A40E"/>
    <w:rsid w:val="004E30F4"/>
    <w:rsid w:val="00C771DF"/>
    <w:rsid w:val="00FA2CD1"/>
    <w:rsid w:val="6381A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7C98"/>
  <w15:chartTrackingRefBased/>
  <w15:docId w15:val="{CDCB0A6B-7066-47A9-94F4-66211F6C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Farley</dc:creator>
  <cp:keywords/>
  <dc:description/>
  <cp:lastModifiedBy>Devon Seacrest</cp:lastModifiedBy>
  <cp:revision>2</cp:revision>
  <dcterms:created xsi:type="dcterms:W3CDTF">2017-09-26T18:56:00Z</dcterms:created>
  <dcterms:modified xsi:type="dcterms:W3CDTF">2017-09-26T18:56:00Z</dcterms:modified>
</cp:coreProperties>
</file>