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93776F" w:rsidP="0093776F">
      <w:pPr>
        <w:spacing w:after="0"/>
        <w:jc w:val="center"/>
      </w:pPr>
      <w:r>
        <w:t>Do More w/Less Checklist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>Book Loan:  Instead of buying business books or audio tapes from Amazon, go to your local library and use the Interlibrary loan program.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>Advisors:  Instead of hiring experienced professionals and paying large salaries, seek advisors that will give you the experience without the cash requirement.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>Fractional Positions / Outsourcing:  Identify you</w:t>
      </w:r>
      <w:r w:rsidR="0067096F">
        <w:t>r</w:t>
      </w:r>
      <w:r>
        <w:t xml:space="preserve"> </w:t>
      </w:r>
      <w:proofErr w:type="spellStart"/>
      <w:r>
        <w:t>non core</w:t>
      </w:r>
      <w:proofErr w:type="spellEnd"/>
      <w:r>
        <w:t xml:space="preserve">-competency arear (vision, integration, marketing, sales, IT, HR, Finance, Operations, Development) and find someone you can hire as a fractional leader in that division.  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>Subleased Space:  Instead of paying large amounts for a space, find someone that has extra space that you can sublease from.  Build a temporary or permanent wall to make it feel more legitimate.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 xml:space="preserve">Moonlighting:  Find people that are working elsewhere but will moonlight for you on specific tasks.  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 xml:space="preserve">Freelancing:  Go to sites like </w:t>
      </w:r>
      <w:proofErr w:type="spellStart"/>
      <w:r>
        <w:t>UpWork</w:t>
      </w:r>
      <w:proofErr w:type="spellEnd"/>
      <w:r>
        <w:t xml:space="preserve"> or Fiverr to hire freelanced workers.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 xml:space="preserve">Government Grants:  Go to your state or local economic development departments, universities, business development/small business agencies to ask what type or grants or equity programs they have to help businesses.  </w:t>
      </w:r>
    </w:p>
    <w:p w:rsidR="0093776F" w:rsidRDefault="0093776F" w:rsidP="0093776F">
      <w:pPr>
        <w:spacing w:after="0"/>
      </w:pPr>
    </w:p>
    <w:p w:rsidR="0093776F" w:rsidRDefault="0093776F" w:rsidP="0093776F">
      <w:pPr>
        <w:spacing w:after="0"/>
      </w:pPr>
      <w:r>
        <w:t xml:space="preserve">Chamber and Association Programs:  Go to your chamber of commerce or business associations to ask what types of programs or funds they have (if any) to support businesses.  </w:t>
      </w:r>
    </w:p>
    <w:p w:rsidR="0093776F" w:rsidRDefault="0093776F" w:rsidP="0093776F">
      <w:pPr>
        <w:spacing w:after="0"/>
      </w:pPr>
    </w:p>
    <w:p w:rsidR="00AE348F" w:rsidRDefault="00AE348F" w:rsidP="0093776F">
      <w:pPr>
        <w:spacing w:after="0"/>
      </w:pPr>
      <w:bookmarkStart w:id="0" w:name="_GoBack"/>
      <w:bookmarkEnd w:id="0"/>
    </w:p>
    <w:sectPr w:rsidR="00AE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6F"/>
    <w:rsid w:val="003D4C6D"/>
    <w:rsid w:val="00605330"/>
    <w:rsid w:val="0067096F"/>
    <w:rsid w:val="0093776F"/>
    <w:rsid w:val="009A1260"/>
    <w:rsid w:val="00AC700F"/>
    <w:rsid w:val="00AE348F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44B"/>
  <w15:chartTrackingRefBased/>
  <w15:docId w15:val="{97333795-55D3-46D1-8C9E-A65522F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1144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3</cp:revision>
  <dcterms:created xsi:type="dcterms:W3CDTF">2017-04-05T14:32:00Z</dcterms:created>
  <dcterms:modified xsi:type="dcterms:W3CDTF">2017-04-05T14:44:00Z</dcterms:modified>
</cp:coreProperties>
</file>