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B62C38" w:rsidP="00906A87">
      <w:pPr>
        <w:jc w:val="center"/>
      </w:pPr>
      <w:r>
        <w:t>Team</w:t>
      </w:r>
      <w:r w:rsidR="00906A87">
        <w:t xml:space="preserve"> Greatness</w:t>
      </w:r>
    </w:p>
    <w:p w:rsidR="00906A87" w:rsidRDefault="00906A87" w:rsidP="00906A87">
      <w:pPr>
        <w:jc w:val="center"/>
      </w:pPr>
      <w:r>
        <w:t xml:space="preserve">Don </w:t>
      </w:r>
      <w:proofErr w:type="spellStart"/>
      <w:r>
        <w:t>Yaeger</w:t>
      </w:r>
      <w:proofErr w:type="spellEnd"/>
    </w:p>
    <w:p w:rsidR="00906A87" w:rsidRDefault="00B62C38" w:rsidP="00906A87">
      <w:r>
        <w:t>Why:  Great teams understand the true meaning for what they are doing and rally behind a single cause.</w:t>
      </w:r>
    </w:p>
    <w:p w:rsidR="00B62C38" w:rsidRDefault="00B62C38" w:rsidP="00906A87">
      <w:r>
        <w:t xml:space="preserve">Leaders:  Great teams develop many leaders.  </w:t>
      </w:r>
    </w:p>
    <w:p w:rsidR="00FD2179" w:rsidRDefault="00FD2179" w:rsidP="00906A87">
      <w:r>
        <w:t>Culture:  Great teams allow culture to shape recruiting.</w:t>
      </w:r>
    </w:p>
    <w:p w:rsidR="00FD2179" w:rsidRDefault="00FD2179" w:rsidP="00906A87">
      <w:r>
        <w:t>Depth:  Great teams create and retain depth.</w:t>
      </w:r>
    </w:p>
    <w:p w:rsidR="00FD2179" w:rsidRDefault="00FD2179" w:rsidP="00906A87">
      <w:r>
        <w:t>Roadmap:  Great teams have a roadmap for success.</w:t>
      </w:r>
    </w:p>
    <w:p w:rsidR="00FD2179" w:rsidRDefault="00FD2179" w:rsidP="00906A87">
      <w:r>
        <w:t>Camaraderie:  Great teams build camaraderie amongst the members.</w:t>
      </w:r>
    </w:p>
    <w:p w:rsidR="00FD2179" w:rsidRDefault="00FD2179" w:rsidP="00906A87">
      <w:r>
        <w:t>Issues:   Great teams manage dysfunction, friction, and strong personalities.</w:t>
      </w:r>
    </w:p>
    <w:p w:rsidR="00FD2179" w:rsidRDefault="00FD2179" w:rsidP="00906A87">
      <w:r>
        <w:t>Mentors:  Great teams encourage mentoring.  Working with someone that is more or equally skilled than you in an area.</w:t>
      </w:r>
    </w:p>
    <w:p w:rsidR="00FD2179" w:rsidRDefault="00FD2179" w:rsidP="00906A87">
      <w:r>
        <w:t>Huddles:  Great teams run successful huddles.</w:t>
      </w:r>
    </w:p>
    <w:p w:rsidR="00FD2179" w:rsidRDefault="00FD2179" w:rsidP="00906A87">
      <w:r>
        <w:t>Scouting:  Great teams improve through scouting other successful people and teams.</w:t>
      </w:r>
    </w:p>
    <w:p w:rsidR="00FD2179" w:rsidRDefault="00FD2179" w:rsidP="00906A87">
      <w:r>
        <w:t>Value Spotters:  Great teams see value that others miss.</w:t>
      </w:r>
    </w:p>
    <w:p w:rsidR="00FD2179" w:rsidRDefault="00FD2179" w:rsidP="00906A87">
      <w:r>
        <w:t>Language:  Great teams speak a different language.</w:t>
      </w:r>
    </w:p>
    <w:p w:rsidR="00FD2179" w:rsidRDefault="00FD2179" w:rsidP="00906A87">
      <w:r>
        <w:t xml:space="preserve">Pitfalls of Success:  Great teams avoid the pitfalls of success.  </w:t>
      </w:r>
    </w:p>
    <w:p w:rsidR="00FD2179" w:rsidRDefault="00FD2179" w:rsidP="00906A87">
      <w:r>
        <w:t>Work Quadrant:  Work can be classified as important, not important, urgent, and not urgent.  Your time should be focused on the important and not urgent.  Set goals so that you don’t spend time on the not important, regardless whether it is urgent or not urgent.</w:t>
      </w:r>
    </w:p>
    <w:p w:rsidR="00FD2179" w:rsidRDefault="00FD2179" w:rsidP="00906A87">
      <w:r>
        <w:t>Feel it Moments:  Great teams build feel it moments that help them understand the importance of what they are doing.</w:t>
      </w:r>
    </w:p>
    <w:p w:rsidR="00FD2179" w:rsidRDefault="00FD2179" w:rsidP="00906A87">
      <w:bookmarkStart w:id="0" w:name="_GoBack"/>
      <w:bookmarkEnd w:id="0"/>
    </w:p>
    <w:sectPr w:rsidR="00FD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87"/>
    <w:rsid w:val="003D744B"/>
    <w:rsid w:val="00906A87"/>
    <w:rsid w:val="00B60B59"/>
    <w:rsid w:val="00B62C38"/>
    <w:rsid w:val="00DF36CB"/>
    <w:rsid w:val="00FD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31D6"/>
  <w15:chartTrackingRefBased/>
  <w15:docId w15:val="{54EB51FF-1AF8-40B5-A5FE-A80A399B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2016-08-19T13:12:00Z</dcterms:created>
  <dcterms:modified xsi:type="dcterms:W3CDTF">2016-08-19T13:20:00Z</dcterms:modified>
</cp:coreProperties>
</file>