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EC7B5" w14:textId="77777777" w:rsidR="00C13607" w:rsidRPr="00060392" w:rsidRDefault="00000000" w:rsidP="00A20BA6">
      <w:pPr>
        <w:spacing w:after="0" w:line="276" w:lineRule="auto"/>
        <w:ind w:left="0" w:right="3" w:firstLine="0"/>
        <w:jc w:val="center"/>
        <w:rPr>
          <w:sz w:val="21"/>
          <w:szCs w:val="22"/>
        </w:rPr>
      </w:pPr>
      <w:r>
        <w:rPr>
          <w:b/>
          <w:sz w:val="40"/>
          <w:szCs w:val="22"/>
        </w:rPr>
        <w:t>DANIEL SEO</w:t>
      </w:r>
    </w:p>
    <w:p w14:paraId="16F054C8" w14:textId="77777777" w:rsidR="00C13607" w:rsidRDefault="00000000" w:rsidP="00A20BA6">
      <w:pPr>
        <w:spacing w:after="0" w:line="276" w:lineRule="auto"/>
        <w:ind w:left="6" w:firstLine="0"/>
        <w:jc w:val="center"/>
      </w:pPr>
      <w:r>
        <w:rPr>
          <w:sz w:val="20"/>
          <w:szCs w:val="20"/>
        </w:rPr>
        <w:t>New York, NY • (720) 291-4816 • danieljehseo@gmail.com •</w:t>
      </w:r>
      <w:hyperlink r:id="rId5">
        <w:r w:rsidR="00C13607">
          <w:rPr>
            <w:sz w:val="20"/>
            <w:szCs w:val="20"/>
          </w:rPr>
          <w:t xml:space="preserve"> </w:t>
        </w:r>
      </w:hyperlink>
      <w:hyperlink r:id="rId6">
        <w:r w:rsidR="00C13607">
          <w:rPr>
            <w:sz w:val="20"/>
            <w:szCs w:val="20"/>
          </w:rPr>
          <w:t>www.linkedin.com/in/dseo24</w:t>
        </w:r>
      </w:hyperlink>
      <w:r>
        <w:rPr>
          <w:sz w:val="23"/>
        </w:rPr>
        <w:t> </w:t>
      </w:r>
    </w:p>
    <w:p w14:paraId="1CF130F5" w14:textId="77777777" w:rsidR="00A20BA6" w:rsidRDefault="00A20BA6" w:rsidP="00A20BA6">
      <w:pPr>
        <w:pStyle w:val="Heading1"/>
        <w:spacing w:line="276" w:lineRule="auto"/>
        <w:ind w:left="-5"/>
      </w:pPr>
    </w:p>
    <w:p w14:paraId="6BEFF899" w14:textId="77777777" w:rsidR="00B72E20" w:rsidRPr="00D33AD1" w:rsidRDefault="00B72E20" w:rsidP="00B72E20">
      <w:pPr>
        <w:pStyle w:val="Heading1"/>
        <w:pBdr>
          <w:bottom w:val="single" w:sz="6" w:space="1" w:color="auto"/>
        </w:pBdr>
        <w:spacing w:line="276" w:lineRule="auto"/>
        <w:ind w:left="0" w:hanging="14"/>
        <w:rPr>
          <w:sz w:val="24"/>
          <w:szCs w:val="22"/>
        </w:rPr>
      </w:pPr>
      <w:r>
        <w:rPr>
          <w:sz w:val="24"/>
          <w:szCs w:val="22"/>
        </w:rPr>
        <w:t>EDUCATION</w:t>
      </w:r>
    </w:p>
    <w:p w14:paraId="7020FE5D" w14:textId="511A01C4" w:rsidR="00B72E20" w:rsidRPr="00060392" w:rsidRDefault="001211C9" w:rsidP="00B72E20">
      <w:pPr>
        <w:spacing w:before="120" w:after="0" w:line="276" w:lineRule="auto"/>
        <w:ind w:left="0" w:firstLine="0"/>
        <w:rPr>
          <w:sz w:val="20"/>
          <w:szCs w:val="20"/>
        </w:rPr>
      </w:pPr>
      <w:r>
        <w:rPr>
          <w:b/>
          <w:iCs/>
          <w:sz w:val="20"/>
          <w:szCs w:val="20"/>
        </w:rPr>
        <w:t xml:space="preserve">University of Illinois, Urbana-Champaign                           </w:t>
      </w:r>
      <w:r>
        <w:rPr>
          <w:iCs/>
          <w:sz w:val="20"/>
          <w:szCs w:val="20"/>
        </w:rPr>
        <w:t xml:space="preserve">                                   Urbana, IL | Expected Jul 2027</w:t>
      </w:r>
      <w:r>
        <w:rPr>
          <w:i/>
          <w:sz w:val="20"/>
          <w:szCs w:val="20"/>
        </w:rPr>
        <w:t xml:space="preserve"> Masters of Computer Science, Siebel School of Computing and Data Science</w:t>
      </w:r>
    </w:p>
    <w:p w14:paraId="1A853C10" w14:textId="6C3507A7" w:rsidR="00CF068B" w:rsidRPr="00060392" w:rsidRDefault="00414FA7" w:rsidP="00DE57CF">
      <w:pPr>
        <w:spacing w:before="120" w:after="0" w:line="276" w:lineRule="auto"/>
        <w:ind w:left="0" w:firstLine="0"/>
        <w:rPr>
          <w:i/>
          <w:sz w:val="20"/>
          <w:szCs w:val="20"/>
        </w:rPr>
      </w:pPr>
      <w:r>
        <w:rPr>
          <w:b/>
          <w:iCs/>
          <w:sz w:val="20"/>
          <w:szCs w:val="20"/>
        </w:rPr>
        <w:t xml:space="preserve">University of Southern California                                                                               </w:t>
      </w:r>
      <w:r>
        <w:rPr>
          <w:iCs/>
          <w:sz w:val="20"/>
          <w:szCs w:val="20"/>
        </w:rPr>
        <w:t>Los Angeles, CA | May 2023</w:t>
      </w:r>
      <w:r>
        <w:rPr>
          <w:i/>
          <w:sz w:val="20"/>
          <w:szCs w:val="20"/>
        </w:rPr>
        <w:t xml:space="preserve"> B.S. of Business Administration, Marshall School of Business</w:t>
      </w:r>
    </w:p>
    <w:p w14:paraId="59C38997" w14:textId="77777777" w:rsidR="00B72E20" w:rsidRDefault="00B72E20" w:rsidP="00A20BA6">
      <w:pPr>
        <w:pStyle w:val="Heading1"/>
        <w:pBdr>
          <w:bottom w:val="single" w:sz="6" w:space="1" w:color="auto"/>
        </w:pBdr>
        <w:spacing w:line="276" w:lineRule="auto"/>
        <w:ind w:left="-5"/>
      </w:pPr>
    </w:p>
    <w:p w14:paraId="3D823C53" w14:textId="77777777" w:rsidR="00C13607" w:rsidRPr="00D33AD1" w:rsidRDefault="00000000" w:rsidP="00A20BA6">
      <w:pPr>
        <w:pStyle w:val="Heading1"/>
        <w:pBdr>
          <w:bottom w:val="single" w:sz="6" w:space="1" w:color="auto"/>
        </w:pBdr>
        <w:spacing w:line="276" w:lineRule="auto"/>
        <w:ind w:left="-5"/>
        <w:rPr>
          <w:sz w:val="24"/>
          <w:szCs w:val="22"/>
        </w:rPr>
      </w:pPr>
      <w:r>
        <w:rPr>
          <w:sz w:val="24"/>
          <w:szCs w:val="22"/>
        </w:rPr>
        <w:t>EXPERIENCE</w:t>
      </w:r>
    </w:p>
    <w:p w14:paraId="48510728" w14:textId="02661BF2" w:rsidR="00B72E20" w:rsidRPr="00060392" w:rsidRDefault="004A57D0" w:rsidP="00B72E20">
      <w:pPr>
        <w:tabs>
          <w:tab w:val="right" w:pos="10074"/>
        </w:tabs>
        <w:spacing w:before="120" w:after="0" w:line="276" w:lineRule="auto"/>
        <w:ind w:left="0" w:firstLine="0"/>
        <w:rPr>
          <w:iCs/>
          <w:sz w:val="20"/>
          <w:szCs w:val="20"/>
        </w:rPr>
      </w:pPr>
      <w:r>
        <w:rPr>
          <w:b/>
          <w:sz w:val="20"/>
          <w:szCs w:val="20"/>
        </w:rPr>
        <w:t>Deloitte Digital</w:t>
      </w:r>
      <w:r w:rsidR="000149B4">
        <w:rPr>
          <w:b/>
          <w:sz w:val="20"/>
          <w:szCs w:val="20"/>
        </w:rPr>
        <w:t>, Strategic Engineering</w:t>
      </w:r>
      <w:r>
        <w:rPr>
          <w:b/>
          <w:i/>
          <w:sz w:val="20"/>
          <w:szCs w:val="20"/>
        </w:rPr>
        <w:tab/>
        <w:t xml:space="preserve">    </w:t>
      </w:r>
      <w:r>
        <w:rPr>
          <w:iCs/>
          <w:sz w:val="20"/>
          <w:szCs w:val="20"/>
        </w:rPr>
        <w:t xml:space="preserve">New York, NY | Jan 2024 </w:t>
      </w:r>
      <w:r w:rsidR="00276EDD">
        <w:rPr>
          <w:iCs/>
          <w:sz w:val="20"/>
          <w:szCs w:val="20"/>
        </w:rPr>
        <w:t xml:space="preserve">- </w:t>
      </w:r>
      <w:r>
        <w:rPr>
          <w:iCs/>
          <w:sz w:val="20"/>
          <w:szCs w:val="20"/>
        </w:rPr>
        <w:t>Present</w:t>
      </w:r>
    </w:p>
    <w:p w14:paraId="678C5C8D" w14:textId="36E60F39" w:rsidR="00B72E20" w:rsidRPr="00060392" w:rsidRDefault="009F0C21" w:rsidP="00B72E20">
      <w:pPr>
        <w:spacing w:before="60"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AI Avatar </w:t>
      </w:r>
      <w:r w:rsidR="00037A37">
        <w:rPr>
          <w:b/>
          <w:bCs/>
          <w:sz w:val="20"/>
          <w:szCs w:val="20"/>
        </w:rPr>
        <w:t xml:space="preserve">Sales Training </w:t>
      </w:r>
      <w:r>
        <w:rPr>
          <w:b/>
          <w:bCs/>
          <w:sz w:val="20"/>
          <w:szCs w:val="20"/>
        </w:rPr>
        <w:t>Platform | Product Manager</w:t>
      </w:r>
    </w:p>
    <w:p w14:paraId="3DD952A2" w14:textId="3AF0E967" w:rsidR="009F0C21" w:rsidRPr="00060392" w:rsidRDefault="000C7D4D" w:rsidP="00A20BA6">
      <w:pPr>
        <w:spacing w:after="0" w:line="276" w:lineRule="auto"/>
        <w:ind w:left="0" w:firstLine="0"/>
        <w:rPr>
          <w:i/>
          <w:sz w:val="20"/>
          <w:szCs w:val="20"/>
        </w:rPr>
      </w:pPr>
      <w:r>
        <w:rPr>
          <w:i/>
          <w:sz w:val="20"/>
          <w:szCs w:val="20"/>
        </w:rPr>
        <w:t>LLM</w:t>
      </w:r>
      <w:r w:rsidR="009F0C21">
        <w:rPr>
          <w:i/>
          <w:sz w:val="20"/>
          <w:szCs w:val="20"/>
        </w:rPr>
        <w:t xml:space="preserve"> training </w:t>
      </w:r>
      <w:r>
        <w:rPr>
          <w:i/>
          <w:sz w:val="20"/>
          <w:szCs w:val="20"/>
        </w:rPr>
        <w:t xml:space="preserve">avatars </w:t>
      </w:r>
      <w:r w:rsidR="009F0C21">
        <w:rPr>
          <w:i/>
          <w:sz w:val="20"/>
          <w:szCs w:val="20"/>
        </w:rPr>
        <w:t>for global biopharma client; joined post-POC to drive</w:t>
      </w:r>
      <w:r>
        <w:rPr>
          <w:i/>
          <w:sz w:val="20"/>
          <w:szCs w:val="20"/>
        </w:rPr>
        <w:t xml:space="preserve"> </w:t>
      </w:r>
      <w:r w:rsidR="009F0C21">
        <w:rPr>
          <w:i/>
          <w:sz w:val="20"/>
          <w:szCs w:val="20"/>
        </w:rPr>
        <w:t>scale and ongoing product dev</w:t>
      </w:r>
    </w:p>
    <w:p w14:paraId="3DD952A3" w14:textId="7AAD5296" w:rsidR="009F0C21" w:rsidRPr="00060392" w:rsidRDefault="009F0C21" w:rsidP="00A20BA6">
      <w:pPr>
        <w:numPr>
          <w:ilvl w:val="0"/>
          <w:numId w:val="1"/>
        </w:numPr>
        <w:spacing w:after="0" w:line="276" w:lineRule="auto"/>
        <w:ind w:hanging="174"/>
        <w:rPr>
          <w:sz w:val="20"/>
          <w:szCs w:val="20"/>
        </w:rPr>
      </w:pPr>
      <w:r>
        <w:rPr>
          <w:sz w:val="20"/>
          <w:szCs w:val="20"/>
        </w:rPr>
        <w:t xml:space="preserve">Scaled platform from early pilot to 25+ brand deployments across global markets, owning product strategy and roadmap while </w:t>
      </w:r>
      <w:r w:rsidR="006C526C">
        <w:rPr>
          <w:sz w:val="20"/>
          <w:szCs w:val="20"/>
        </w:rPr>
        <w:t>aligning</w:t>
      </w:r>
      <w:r>
        <w:rPr>
          <w:sz w:val="20"/>
          <w:szCs w:val="20"/>
        </w:rPr>
        <w:t xml:space="preserve"> engineering, UX, legal, and business</w:t>
      </w:r>
      <w:r w:rsidR="001D1EEC">
        <w:rPr>
          <w:sz w:val="20"/>
          <w:szCs w:val="20"/>
        </w:rPr>
        <w:t xml:space="preserve"> </w:t>
      </w:r>
      <w:r w:rsidR="000C2964">
        <w:rPr>
          <w:sz w:val="20"/>
          <w:szCs w:val="20"/>
        </w:rPr>
        <w:t xml:space="preserve">+ </w:t>
      </w:r>
      <w:r w:rsidR="00A21614">
        <w:rPr>
          <w:sz w:val="20"/>
          <w:szCs w:val="20"/>
        </w:rPr>
        <w:t>IT</w:t>
      </w:r>
      <w:r>
        <w:rPr>
          <w:sz w:val="20"/>
          <w:szCs w:val="20"/>
        </w:rPr>
        <w:t xml:space="preserve"> stakeholders</w:t>
      </w:r>
      <w:r w:rsidR="0039026E">
        <w:rPr>
          <w:sz w:val="20"/>
          <w:szCs w:val="20"/>
        </w:rPr>
        <w:t xml:space="preserve"> across multiple countries</w:t>
      </w:r>
    </w:p>
    <w:p w14:paraId="0B370CC6" w14:textId="63C525F0" w:rsidR="006C526C" w:rsidRPr="006C526C" w:rsidRDefault="006C526C" w:rsidP="006C526C">
      <w:pPr>
        <w:numPr>
          <w:ilvl w:val="0"/>
          <w:numId w:val="1"/>
        </w:numPr>
        <w:spacing w:after="0" w:line="276" w:lineRule="auto"/>
        <w:ind w:hanging="174"/>
        <w:rPr>
          <w:sz w:val="20"/>
          <w:szCs w:val="20"/>
        </w:rPr>
      </w:pPr>
      <w:r w:rsidRPr="0039026E">
        <w:rPr>
          <w:sz w:val="20"/>
          <w:szCs w:val="20"/>
        </w:rPr>
        <w:t>Partner</w:t>
      </w:r>
      <w:r w:rsidR="00094F0D">
        <w:rPr>
          <w:sz w:val="20"/>
          <w:szCs w:val="20"/>
        </w:rPr>
        <w:t>ed</w:t>
      </w:r>
      <w:r w:rsidRPr="0039026E">
        <w:rPr>
          <w:sz w:val="20"/>
          <w:szCs w:val="20"/>
        </w:rPr>
        <w:t xml:space="preserve"> with engineers on prompt engineering, technical design, and UX decisions, </w:t>
      </w:r>
      <w:r w:rsidR="00094F0D">
        <w:rPr>
          <w:sz w:val="20"/>
          <w:szCs w:val="20"/>
        </w:rPr>
        <w:t xml:space="preserve">evaluating and integrating cutting edge technologies while continuously </w:t>
      </w:r>
      <w:r w:rsidRPr="0039026E">
        <w:rPr>
          <w:sz w:val="20"/>
          <w:szCs w:val="20"/>
        </w:rPr>
        <w:t xml:space="preserve">shipping monthly </w:t>
      </w:r>
      <w:r w:rsidR="00094F0D">
        <w:rPr>
          <w:sz w:val="20"/>
          <w:szCs w:val="20"/>
        </w:rPr>
        <w:t xml:space="preserve">feature </w:t>
      </w:r>
      <w:r w:rsidRPr="0039026E">
        <w:rPr>
          <w:sz w:val="20"/>
          <w:szCs w:val="20"/>
        </w:rPr>
        <w:t xml:space="preserve">releases </w:t>
      </w:r>
      <w:r w:rsidR="00094F0D">
        <w:rPr>
          <w:sz w:val="20"/>
          <w:szCs w:val="20"/>
        </w:rPr>
        <w:t>and expanding to new brands</w:t>
      </w:r>
    </w:p>
    <w:p w14:paraId="35CD54A7" w14:textId="29ADCA4F" w:rsidR="00834A18" w:rsidRPr="00060392" w:rsidRDefault="00660375" w:rsidP="00834A18">
      <w:pPr>
        <w:numPr>
          <w:ilvl w:val="0"/>
          <w:numId w:val="1"/>
        </w:numPr>
        <w:spacing w:after="0" w:line="276" w:lineRule="auto"/>
        <w:ind w:hanging="174"/>
        <w:rPr>
          <w:sz w:val="20"/>
          <w:szCs w:val="20"/>
        </w:rPr>
      </w:pPr>
      <w:r>
        <w:rPr>
          <w:sz w:val="20"/>
          <w:szCs w:val="20"/>
        </w:rPr>
        <w:t>Led design and build of a custom content deployment system that standardized avatar creation across brands, reducing engineering cycles per rollout by ~30% and enabling rapid global expansion</w:t>
      </w:r>
    </w:p>
    <w:p w14:paraId="43A07DA0" w14:textId="31A6FC90" w:rsidR="00834A18" w:rsidRPr="00060392" w:rsidRDefault="00834A18" w:rsidP="00834A18">
      <w:pPr>
        <w:numPr>
          <w:ilvl w:val="0"/>
          <w:numId w:val="1"/>
        </w:numPr>
        <w:spacing w:after="0" w:line="276" w:lineRule="auto"/>
        <w:ind w:hanging="174"/>
        <w:rPr>
          <w:sz w:val="20"/>
          <w:szCs w:val="20"/>
        </w:rPr>
      </w:pPr>
      <w:r>
        <w:rPr>
          <w:sz w:val="20"/>
          <w:szCs w:val="20"/>
        </w:rPr>
        <w:t xml:space="preserve">Drove user satisfaction scores up over </w:t>
      </w:r>
      <w:r w:rsidR="002F2DB5">
        <w:rPr>
          <w:sz w:val="20"/>
          <w:szCs w:val="20"/>
        </w:rPr>
        <w:t>15</w:t>
      </w:r>
      <w:r>
        <w:rPr>
          <w:sz w:val="20"/>
          <w:szCs w:val="20"/>
        </w:rPr>
        <w:t xml:space="preserve">% across global </w:t>
      </w:r>
      <w:r w:rsidR="008F5475">
        <w:rPr>
          <w:sz w:val="20"/>
          <w:szCs w:val="20"/>
        </w:rPr>
        <w:t xml:space="preserve">sales </w:t>
      </w:r>
      <w:r>
        <w:rPr>
          <w:sz w:val="20"/>
          <w:szCs w:val="20"/>
        </w:rPr>
        <w:t>affiliates through continuous user research, in-product feedback loops, and iterative improvements across avatar conversations and platform features</w:t>
      </w:r>
    </w:p>
    <w:p w14:paraId="4E2019AD" w14:textId="0B623654" w:rsidR="0088495C" w:rsidRPr="00060392" w:rsidRDefault="002E0109" w:rsidP="00DE57CF">
      <w:pPr>
        <w:spacing w:before="60" w:after="0" w:line="276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Agentic </w:t>
      </w:r>
      <w:r w:rsidR="00037A37">
        <w:rPr>
          <w:b/>
          <w:bCs/>
          <w:sz w:val="20"/>
          <w:szCs w:val="20"/>
        </w:rPr>
        <w:t xml:space="preserve">AI </w:t>
      </w:r>
      <w:r>
        <w:rPr>
          <w:b/>
          <w:bCs/>
          <w:sz w:val="20"/>
          <w:szCs w:val="20"/>
        </w:rPr>
        <w:t>Consulting Platform | Product Manager</w:t>
      </w:r>
    </w:p>
    <w:p w14:paraId="144A9D16" w14:textId="3C4B2663" w:rsidR="00F10198" w:rsidRPr="00060392" w:rsidRDefault="000C7D4D" w:rsidP="0088495C">
      <w:pPr>
        <w:spacing w:after="0" w:line="276" w:lineRule="auto"/>
        <w:ind w:left="0" w:firstLine="0"/>
        <w:rPr>
          <w:i/>
          <w:sz w:val="20"/>
          <w:szCs w:val="20"/>
        </w:rPr>
      </w:pPr>
      <w:r>
        <w:rPr>
          <w:i/>
          <w:sz w:val="20"/>
          <w:szCs w:val="20"/>
        </w:rPr>
        <w:t>One of f</w:t>
      </w:r>
      <w:r w:rsidR="00F10198">
        <w:rPr>
          <w:i/>
          <w:sz w:val="20"/>
          <w:szCs w:val="20"/>
        </w:rPr>
        <w:t>irm’s top-3 strategic investment</w:t>
      </w:r>
      <w:r>
        <w:rPr>
          <w:i/>
          <w:sz w:val="20"/>
          <w:szCs w:val="20"/>
        </w:rPr>
        <w:t>s</w:t>
      </w:r>
      <w:r w:rsidR="00F10198">
        <w:rPr>
          <w:i/>
          <w:sz w:val="20"/>
          <w:szCs w:val="20"/>
        </w:rPr>
        <w:t>: agentic AI platform automating</w:t>
      </w:r>
      <w:r w:rsidR="00AB450D">
        <w:rPr>
          <w:i/>
          <w:sz w:val="20"/>
          <w:szCs w:val="20"/>
        </w:rPr>
        <w:t xml:space="preserve"> strategy</w:t>
      </w:r>
      <w:r w:rsidR="00F10198">
        <w:rPr>
          <w:i/>
          <w:sz w:val="20"/>
          <w:szCs w:val="20"/>
        </w:rPr>
        <w:t xml:space="preserve"> consulting workflows </w:t>
      </w:r>
    </w:p>
    <w:p w14:paraId="144A9D17" w14:textId="179AB9E7" w:rsidR="00F10198" w:rsidRPr="00060392" w:rsidRDefault="000E0DE4" w:rsidP="00D8020E">
      <w:pPr>
        <w:numPr>
          <w:ilvl w:val="0"/>
          <w:numId w:val="1"/>
        </w:numPr>
        <w:spacing w:after="0" w:line="276" w:lineRule="auto"/>
        <w:ind w:left="173" w:hanging="173"/>
        <w:rPr>
          <w:sz w:val="20"/>
          <w:szCs w:val="20"/>
        </w:rPr>
      </w:pPr>
      <w:r w:rsidRPr="000E0DE4">
        <w:rPr>
          <w:sz w:val="20"/>
          <w:szCs w:val="20"/>
        </w:rPr>
        <w:t xml:space="preserve">Managed </w:t>
      </w:r>
      <w:r>
        <w:rPr>
          <w:sz w:val="20"/>
          <w:szCs w:val="20"/>
        </w:rPr>
        <w:t>e2e</w:t>
      </w:r>
      <w:r w:rsidRPr="000E0DE4">
        <w:rPr>
          <w:sz w:val="20"/>
          <w:szCs w:val="20"/>
        </w:rPr>
        <w:t xml:space="preserve"> product </w:t>
      </w:r>
      <w:r>
        <w:rPr>
          <w:sz w:val="20"/>
          <w:szCs w:val="20"/>
        </w:rPr>
        <w:t xml:space="preserve">development </w:t>
      </w:r>
      <w:r w:rsidRPr="000E0DE4">
        <w:rPr>
          <w:sz w:val="20"/>
          <w:szCs w:val="20"/>
        </w:rPr>
        <w:t xml:space="preserve">for agentic AI consulting platform through first user-facing launch, defining requirements and roadmap while rapidly iterating through structured testing with internal </w:t>
      </w:r>
      <w:r>
        <w:rPr>
          <w:sz w:val="20"/>
          <w:szCs w:val="20"/>
        </w:rPr>
        <w:t>consulting teams</w:t>
      </w:r>
    </w:p>
    <w:p w14:paraId="4085EF78" w14:textId="3A243D05" w:rsidR="0062151E" w:rsidRPr="00060392" w:rsidRDefault="001C7CA0" w:rsidP="00D8020E">
      <w:pPr>
        <w:numPr>
          <w:ilvl w:val="0"/>
          <w:numId w:val="1"/>
        </w:numPr>
        <w:spacing w:after="0" w:line="276" w:lineRule="auto"/>
        <w:ind w:left="173" w:hanging="173"/>
        <w:rPr>
          <w:sz w:val="20"/>
          <w:szCs w:val="20"/>
        </w:rPr>
      </w:pPr>
      <w:r>
        <w:rPr>
          <w:sz w:val="20"/>
          <w:szCs w:val="20"/>
        </w:rPr>
        <w:t>Navigated complex stakeholder landscape spanning multiple engineering teams, UX, business stakeholders, and Deloitte’s legal and cybersecurity organizations to align on product direction and ship MVP</w:t>
      </w:r>
    </w:p>
    <w:p w14:paraId="630C2D32" w14:textId="5C003A44" w:rsidR="00DE57CF" w:rsidRPr="00060392" w:rsidRDefault="00F10198" w:rsidP="00DE57CF">
      <w:pPr>
        <w:spacing w:before="60" w:after="0" w:line="276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Digital Innovation Hub | Product Engineer</w:t>
      </w:r>
    </w:p>
    <w:p w14:paraId="652EBBA3" w14:textId="1B55568A" w:rsidR="00DE57CF" w:rsidRPr="00060392" w:rsidRDefault="00AF5594" w:rsidP="00DE57CF">
      <w:pPr>
        <w:spacing w:after="0" w:line="276" w:lineRule="auto"/>
        <w:ind w:left="0" w:firstLine="0"/>
        <w:rPr>
          <w:i/>
          <w:sz w:val="20"/>
          <w:szCs w:val="20"/>
        </w:rPr>
      </w:pPr>
      <w:r>
        <w:rPr>
          <w:i/>
          <w:sz w:val="20"/>
          <w:szCs w:val="20"/>
        </w:rPr>
        <w:t>Innovation showcasing</w:t>
      </w:r>
      <w:r w:rsidR="00F10198">
        <w:rPr>
          <w:i/>
          <w:sz w:val="20"/>
          <w:szCs w:val="20"/>
        </w:rPr>
        <w:t xml:space="preserve"> POCs</w:t>
      </w:r>
      <w:r>
        <w:rPr>
          <w:i/>
          <w:sz w:val="20"/>
          <w:szCs w:val="20"/>
        </w:rPr>
        <w:t xml:space="preserve"> from </w:t>
      </w:r>
      <w:r w:rsidR="00F10198">
        <w:rPr>
          <w:i/>
          <w:sz w:val="20"/>
          <w:szCs w:val="20"/>
        </w:rPr>
        <w:t xml:space="preserve">Strategic Engineering </w:t>
      </w:r>
      <w:r>
        <w:rPr>
          <w:i/>
          <w:sz w:val="20"/>
          <w:szCs w:val="20"/>
        </w:rPr>
        <w:t>group’s internal innovation incubator</w:t>
      </w:r>
    </w:p>
    <w:p w14:paraId="652EBBA4" w14:textId="6200E093" w:rsidR="00DE57CF" w:rsidRPr="00060392" w:rsidRDefault="00233C5C" w:rsidP="00DE57CF">
      <w:pPr>
        <w:numPr>
          <w:ilvl w:val="0"/>
          <w:numId w:val="1"/>
        </w:numPr>
        <w:spacing w:after="0" w:line="276" w:lineRule="auto"/>
        <w:ind w:hanging="174"/>
        <w:rPr>
          <w:sz w:val="20"/>
          <w:szCs w:val="20"/>
        </w:rPr>
      </w:pPr>
      <w:r>
        <w:rPr>
          <w:sz w:val="20"/>
          <w:szCs w:val="20"/>
        </w:rPr>
        <w:t>Built</w:t>
      </w:r>
      <w:r w:rsidR="00065BD2" w:rsidRPr="00065BD2">
        <w:rPr>
          <w:sz w:val="20"/>
          <w:szCs w:val="20"/>
        </w:rPr>
        <w:t xml:space="preserve"> AI-driven discovery platform for Deloitte’s Strategic Engineering group, </w:t>
      </w:r>
      <w:r w:rsidR="00065BD2">
        <w:rPr>
          <w:sz w:val="20"/>
          <w:szCs w:val="20"/>
        </w:rPr>
        <w:t xml:space="preserve">managing product roadmap and </w:t>
      </w:r>
      <w:r w:rsidR="00065BD2" w:rsidRPr="00065BD2">
        <w:rPr>
          <w:sz w:val="20"/>
          <w:szCs w:val="20"/>
        </w:rPr>
        <w:t>leading development from concept to launch to enable senior leaders to leverage innovation POCs</w:t>
      </w:r>
    </w:p>
    <w:p w14:paraId="0BF9ABA6" w14:textId="77777777" w:rsidR="00DE57CF" w:rsidRDefault="00DE57CF" w:rsidP="00DE57CF">
      <w:pPr>
        <w:spacing w:after="0" w:line="276" w:lineRule="auto"/>
        <w:ind w:left="0" w:firstLine="0"/>
      </w:pPr>
    </w:p>
    <w:p w14:paraId="683F9163" w14:textId="56923E5A" w:rsidR="004616CC" w:rsidRPr="00D33AD1" w:rsidRDefault="004616CC" w:rsidP="004616CC">
      <w:pPr>
        <w:pStyle w:val="Heading1"/>
        <w:pBdr>
          <w:bottom w:val="single" w:sz="6" w:space="1" w:color="auto"/>
        </w:pBdr>
        <w:spacing w:line="276" w:lineRule="auto"/>
        <w:ind w:left="0" w:hanging="14"/>
        <w:rPr>
          <w:sz w:val="24"/>
          <w:szCs w:val="22"/>
        </w:rPr>
      </w:pPr>
      <w:r>
        <w:rPr>
          <w:sz w:val="24"/>
          <w:szCs w:val="22"/>
        </w:rPr>
        <w:t>PROJECTS</w:t>
      </w:r>
    </w:p>
    <w:p w14:paraId="54D87B02" w14:textId="2E0E8FC6" w:rsidR="00565519" w:rsidRDefault="00C8172E" w:rsidP="00565519">
      <w:pPr>
        <w:numPr>
          <w:ilvl w:val="0"/>
          <w:numId w:val="1"/>
        </w:numPr>
        <w:spacing w:before="120" w:after="0" w:line="276" w:lineRule="auto"/>
        <w:ind w:left="173" w:hanging="173"/>
        <w:rPr>
          <w:sz w:val="20"/>
          <w:szCs w:val="20"/>
        </w:rPr>
      </w:pPr>
      <w:r>
        <w:rPr>
          <w:sz w:val="20"/>
          <w:szCs w:val="20"/>
        </w:rPr>
        <w:t xml:space="preserve">Developed </w:t>
      </w:r>
      <w:r w:rsidR="00D8020E" w:rsidRPr="00D8020E">
        <w:rPr>
          <w:sz w:val="20"/>
          <w:szCs w:val="20"/>
        </w:rPr>
        <w:t xml:space="preserve">workflow management tool to stay organized across concurrent product workstreams, aggregating inputs into structured project views and </w:t>
      </w:r>
      <w:r w:rsidR="000D22CA" w:rsidRPr="000D22CA">
        <w:rPr>
          <w:sz w:val="20"/>
          <w:szCs w:val="20"/>
        </w:rPr>
        <w:t>used daily to manage work across multiple products and features</w:t>
      </w:r>
    </w:p>
    <w:p w14:paraId="124941AD" w14:textId="033DE3A2" w:rsidR="00D8020E" w:rsidRPr="00565519" w:rsidRDefault="00C8172E" w:rsidP="00565519">
      <w:pPr>
        <w:numPr>
          <w:ilvl w:val="0"/>
          <w:numId w:val="1"/>
        </w:numPr>
        <w:spacing w:after="0" w:line="276" w:lineRule="auto"/>
        <w:ind w:left="173" w:hanging="173"/>
        <w:rPr>
          <w:sz w:val="20"/>
          <w:szCs w:val="20"/>
        </w:rPr>
      </w:pPr>
      <w:r>
        <w:rPr>
          <w:bCs/>
          <w:sz w:val="20"/>
          <w:szCs w:val="20"/>
        </w:rPr>
        <w:t xml:space="preserve">Created </w:t>
      </w:r>
      <w:r w:rsidR="00565519" w:rsidRPr="00565519">
        <w:rPr>
          <w:bCs/>
          <w:sz w:val="20"/>
          <w:szCs w:val="20"/>
        </w:rPr>
        <w:t>a TUI poker game to explore LLM-driven dynamic content generation within structured rule systems</w:t>
      </w:r>
    </w:p>
    <w:p w14:paraId="701C1B84" w14:textId="77777777" w:rsidR="00565519" w:rsidRPr="00565519" w:rsidRDefault="00565519" w:rsidP="00565519">
      <w:pPr>
        <w:spacing w:before="120" w:after="0" w:line="276" w:lineRule="auto"/>
        <w:ind w:left="0" w:firstLine="0"/>
        <w:rPr>
          <w:sz w:val="20"/>
          <w:szCs w:val="20"/>
        </w:rPr>
      </w:pPr>
    </w:p>
    <w:p w14:paraId="043AB748" w14:textId="554DC464" w:rsidR="00C13607" w:rsidRPr="00D33AD1" w:rsidRDefault="00000000" w:rsidP="00A20BA6">
      <w:pPr>
        <w:pStyle w:val="Heading1"/>
        <w:pBdr>
          <w:bottom w:val="single" w:sz="6" w:space="1" w:color="auto"/>
        </w:pBdr>
        <w:spacing w:line="276" w:lineRule="auto"/>
        <w:ind w:left="-5"/>
        <w:rPr>
          <w:sz w:val="24"/>
          <w:szCs w:val="22"/>
        </w:rPr>
      </w:pPr>
      <w:r>
        <w:rPr>
          <w:sz w:val="24"/>
          <w:szCs w:val="22"/>
        </w:rPr>
        <w:t>TECHNICAL SKILLS</w:t>
      </w:r>
    </w:p>
    <w:p w14:paraId="47B9C5AC" w14:textId="63256250" w:rsidR="00C13607" w:rsidRPr="00060392" w:rsidRDefault="00DE57CF" w:rsidP="00565519">
      <w:pPr>
        <w:spacing w:before="120" w:after="0" w:line="276" w:lineRule="auto"/>
        <w:ind w:left="0" w:firstLine="0"/>
        <w:rPr>
          <w:sz w:val="20"/>
          <w:szCs w:val="20"/>
        </w:rPr>
      </w:pPr>
      <w:r>
        <w:rPr>
          <w:b/>
          <w:bCs/>
          <w:sz w:val="20"/>
          <w:szCs w:val="20"/>
        </w:rPr>
        <w:t>Languages:</w:t>
      </w:r>
      <w:r>
        <w:rPr>
          <w:sz w:val="20"/>
          <w:szCs w:val="20"/>
        </w:rPr>
        <w:t xml:space="preserve"> Python, TypeScript/JavaScript, SQL, Java, C++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Frameworks &amp; Tools:</w:t>
      </w:r>
      <w:r>
        <w:rPr>
          <w:sz w:val="20"/>
          <w:szCs w:val="20"/>
        </w:rPr>
        <w:t xml:space="preserve"> Next.js, React, Node.js, PostgreSQL, MongoDB, Docker, Git</w:t>
      </w:r>
      <w:r w:rsidR="0031561F">
        <w:rPr>
          <w:sz w:val="20"/>
          <w:szCs w:val="20"/>
        </w:rPr>
        <w:t xml:space="preserve">, </w:t>
      </w:r>
      <w:r w:rsidR="008049D0">
        <w:rPr>
          <w:sz w:val="20"/>
          <w:szCs w:val="20"/>
        </w:rPr>
        <w:t xml:space="preserve">Jira, </w:t>
      </w:r>
      <w:r w:rsidR="0031561F">
        <w:rPr>
          <w:sz w:val="20"/>
          <w:szCs w:val="20"/>
        </w:rPr>
        <w:t>Figma</w:t>
      </w:r>
    </w:p>
    <w:sectPr w:rsidR="00C13607" w:rsidRPr="00060392">
      <w:pgSz w:w="12240" w:h="15840"/>
      <w:pgMar w:top="1440" w:right="1086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3CF"/>
    <w:multiLevelType w:val="hybridMultilevel"/>
    <w:tmpl w:val="9CB08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E17FD"/>
    <w:multiLevelType w:val="hybridMultilevel"/>
    <w:tmpl w:val="F8381B0A"/>
    <w:lvl w:ilvl="0" w:tplc="8D603534">
      <w:start w:val="1"/>
      <w:numFmt w:val="bullet"/>
      <w:lvlText w:val="•"/>
      <w:lvlJc w:val="left"/>
      <w:pPr>
        <w:ind w:left="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F82A7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6046B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7EF0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7EF7C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C872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A803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D81DA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72430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5640D9"/>
    <w:multiLevelType w:val="hybridMultilevel"/>
    <w:tmpl w:val="FBB28FD2"/>
    <w:lvl w:ilvl="0" w:tplc="D49026CE">
      <w:start w:val="1"/>
      <w:numFmt w:val="bullet"/>
      <w:lvlText w:val="•"/>
      <w:lvlJc w:val="left"/>
      <w:pPr>
        <w:ind w:left="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B6D0F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EC03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4463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740C3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C05CA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78BC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C80BE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900DA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5A6302"/>
    <w:multiLevelType w:val="hybridMultilevel"/>
    <w:tmpl w:val="3C7CC316"/>
    <w:lvl w:ilvl="0" w:tplc="9C7CD50E">
      <w:start w:val="1"/>
      <w:numFmt w:val="bullet"/>
      <w:lvlText w:val="•"/>
      <w:lvlJc w:val="left"/>
      <w:pPr>
        <w:ind w:left="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0CDD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9E78A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9A053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3E023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A290C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7A22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1AF2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3660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7D4038"/>
    <w:multiLevelType w:val="hybridMultilevel"/>
    <w:tmpl w:val="E066280C"/>
    <w:lvl w:ilvl="0" w:tplc="A8320B7C">
      <w:start w:val="1"/>
      <w:numFmt w:val="bullet"/>
      <w:lvlText w:val="•"/>
      <w:lvlJc w:val="left"/>
      <w:pPr>
        <w:ind w:left="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1807F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628C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AAD0E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68258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2CCCC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0419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B2544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34D78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3E7A7F"/>
    <w:multiLevelType w:val="hybridMultilevel"/>
    <w:tmpl w:val="449C9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945908">
    <w:abstractNumId w:val="4"/>
  </w:num>
  <w:num w:numId="2" w16cid:durableId="570117493">
    <w:abstractNumId w:val="1"/>
  </w:num>
  <w:num w:numId="3" w16cid:durableId="81806160">
    <w:abstractNumId w:val="2"/>
  </w:num>
  <w:num w:numId="4" w16cid:durableId="1128816627">
    <w:abstractNumId w:val="3"/>
  </w:num>
  <w:num w:numId="5" w16cid:durableId="658925381">
    <w:abstractNumId w:val="0"/>
  </w:num>
  <w:num w:numId="6" w16cid:durableId="1791513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4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607"/>
    <w:rsid w:val="000149B4"/>
    <w:rsid w:val="00021F51"/>
    <w:rsid w:val="00037A37"/>
    <w:rsid w:val="00054ACE"/>
    <w:rsid w:val="00056230"/>
    <w:rsid w:val="00060392"/>
    <w:rsid w:val="00065BD2"/>
    <w:rsid w:val="00075E6A"/>
    <w:rsid w:val="00094F0D"/>
    <w:rsid w:val="00097160"/>
    <w:rsid w:val="000C2964"/>
    <w:rsid w:val="000C7D4D"/>
    <w:rsid w:val="000D22CA"/>
    <w:rsid w:val="000D5219"/>
    <w:rsid w:val="000E0DE4"/>
    <w:rsid w:val="000E0FA7"/>
    <w:rsid w:val="001211C9"/>
    <w:rsid w:val="00121498"/>
    <w:rsid w:val="00160506"/>
    <w:rsid w:val="001C7CA0"/>
    <w:rsid w:val="001D1EEC"/>
    <w:rsid w:val="001E6CD7"/>
    <w:rsid w:val="00233C5C"/>
    <w:rsid w:val="00234B8B"/>
    <w:rsid w:val="0023745B"/>
    <w:rsid w:val="0024346E"/>
    <w:rsid w:val="00276EDD"/>
    <w:rsid w:val="002D6655"/>
    <w:rsid w:val="002E0109"/>
    <w:rsid w:val="002F2DB5"/>
    <w:rsid w:val="00303C6F"/>
    <w:rsid w:val="0031561F"/>
    <w:rsid w:val="00315931"/>
    <w:rsid w:val="00347CF5"/>
    <w:rsid w:val="00370CFB"/>
    <w:rsid w:val="00377237"/>
    <w:rsid w:val="0039026E"/>
    <w:rsid w:val="003E52A8"/>
    <w:rsid w:val="00411C2C"/>
    <w:rsid w:val="00414FA7"/>
    <w:rsid w:val="0045365D"/>
    <w:rsid w:val="004616CC"/>
    <w:rsid w:val="00475CA0"/>
    <w:rsid w:val="00476DF6"/>
    <w:rsid w:val="004A57D0"/>
    <w:rsid w:val="004B1927"/>
    <w:rsid w:val="004F4073"/>
    <w:rsid w:val="00565519"/>
    <w:rsid w:val="00587339"/>
    <w:rsid w:val="0059103E"/>
    <w:rsid w:val="005A5BB7"/>
    <w:rsid w:val="005C14CE"/>
    <w:rsid w:val="005C32F6"/>
    <w:rsid w:val="005F1A8F"/>
    <w:rsid w:val="0061277A"/>
    <w:rsid w:val="0062151E"/>
    <w:rsid w:val="00660375"/>
    <w:rsid w:val="00661BB5"/>
    <w:rsid w:val="00666472"/>
    <w:rsid w:val="006A06FF"/>
    <w:rsid w:val="006C526C"/>
    <w:rsid w:val="006D51AE"/>
    <w:rsid w:val="007A68FB"/>
    <w:rsid w:val="008049D0"/>
    <w:rsid w:val="00815B67"/>
    <w:rsid w:val="00834A18"/>
    <w:rsid w:val="0088495C"/>
    <w:rsid w:val="008A7364"/>
    <w:rsid w:val="008F5475"/>
    <w:rsid w:val="00927ADC"/>
    <w:rsid w:val="00981EC5"/>
    <w:rsid w:val="009F0C21"/>
    <w:rsid w:val="00A20BA6"/>
    <w:rsid w:val="00A21614"/>
    <w:rsid w:val="00AB450D"/>
    <w:rsid w:val="00AF5594"/>
    <w:rsid w:val="00B30D25"/>
    <w:rsid w:val="00B72E20"/>
    <w:rsid w:val="00B73180"/>
    <w:rsid w:val="00B964E2"/>
    <w:rsid w:val="00BD1F12"/>
    <w:rsid w:val="00BD47C8"/>
    <w:rsid w:val="00C03D3A"/>
    <w:rsid w:val="00C13607"/>
    <w:rsid w:val="00C31300"/>
    <w:rsid w:val="00C429BC"/>
    <w:rsid w:val="00C8172E"/>
    <w:rsid w:val="00C87E68"/>
    <w:rsid w:val="00CA648B"/>
    <w:rsid w:val="00CC14EB"/>
    <w:rsid w:val="00CD335F"/>
    <w:rsid w:val="00CF068B"/>
    <w:rsid w:val="00D33AD1"/>
    <w:rsid w:val="00D53625"/>
    <w:rsid w:val="00D54D29"/>
    <w:rsid w:val="00D64C02"/>
    <w:rsid w:val="00D8020E"/>
    <w:rsid w:val="00DC1AAF"/>
    <w:rsid w:val="00DE57CF"/>
    <w:rsid w:val="00DF1D44"/>
    <w:rsid w:val="00E04CE5"/>
    <w:rsid w:val="00E246AD"/>
    <w:rsid w:val="00E72D3C"/>
    <w:rsid w:val="00E8098F"/>
    <w:rsid w:val="00EC48A8"/>
    <w:rsid w:val="00EE7F84"/>
    <w:rsid w:val="00F10198"/>
    <w:rsid w:val="00F20DAC"/>
    <w:rsid w:val="00FE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91733"/>
  <w15:docId w15:val="{4089247D-0F8F-DB4D-89DC-9733B0848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3" w:lineRule="auto"/>
      <w:ind w:left="10" w:hanging="10"/>
      <w:outlineLvl w:val="1"/>
    </w:pPr>
    <w:rPr>
      <w:rFonts w:ascii="Arial" w:eastAsia="Arial" w:hAnsi="Arial" w:cs="Arial"/>
      <w:b/>
      <w:i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7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B72E2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E57CF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021F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F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1F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seo24" TargetMode="External"/><Relationship Id="rId5" Type="http://schemas.openxmlformats.org/officeDocument/2006/relationships/hyperlink" Target="http://www.linkedin.com/in/dseo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378</Words>
  <Characters>2474</Characters>
  <Application>Microsoft Office Word</Application>
  <DocSecurity>0</DocSecurity>
  <Lines>40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Daniel_Seo_Resume_Spring 2025</vt:lpstr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Daniel_Seo_Resume_Spring 2025</dc:title>
  <dc:subject/>
  <dc:creator>Dan Seo</dc:creator>
  <cp:keywords/>
  <cp:lastModifiedBy>Seo, Daniel Jehyuk</cp:lastModifiedBy>
  <cp:revision>241</cp:revision>
  <dcterms:created xsi:type="dcterms:W3CDTF">2026-02-18T23:42:00Z</dcterms:created>
  <dcterms:modified xsi:type="dcterms:W3CDTF">2026-03-30T00:38:00Z</dcterms:modified>
</cp:coreProperties>
</file>