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B77854" w:rsidRDefault="00301166">
      <w:pPr>
        <w:spacing w:after="200" w:line="276" w:lineRule="auto"/>
        <w:rPr>
          <w:rFonts w:asciiTheme="minorHAnsi" w:hAnsiTheme="minorHAnsi"/>
        </w:rPr>
      </w:pPr>
      <w:r>
        <w:rPr>
          <w:rFonts w:asciiTheme="minorHAnsi" w:hAnsiTheme="minorHAnsi"/>
        </w:rPr>
        <w:t>1.1</w:t>
      </w:r>
      <w:r>
        <w:rPr>
          <w:rFonts w:asciiTheme="minorHAnsi" w:hAnsiTheme="minorHAnsi"/>
        </w:rPr>
        <w:t>5</w:t>
      </w:r>
      <w:r>
        <w:rPr>
          <w:rFonts w:asciiTheme="minorHAnsi" w:hAnsiTheme="minorHAnsi"/>
        </w:rPr>
        <w:t xml:space="preserve"> - </w:t>
      </w:r>
      <w:r>
        <w:rPr>
          <w:rFonts w:ascii="Segoe UI" w:hAnsi="Segoe UI" w:cs="Segoe UI"/>
          <w:b/>
          <w:color w:val="253340"/>
          <w:sz w:val="19"/>
          <w:szCs w:val="19"/>
        </w:rPr>
        <w:t>4/</w:t>
      </w:r>
      <w:r>
        <w:rPr>
          <w:rFonts w:ascii="Segoe UI" w:hAnsi="Segoe UI" w:cs="Segoe UI"/>
          <w:b/>
          <w:color w:val="253340"/>
          <w:sz w:val="19"/>
          <w:szCs w:val="19"/>
        </w:rPr>
        <w:t>1</w:t>
      </w:r>
      <w:r>
        <w:rPr>
          <w:rFonts w:ascii="Segoe UI" w:hAnsi="Segoe UI" w:cs="Segoe UI"/>
          <w:b/>
          <w:color w:val="253340"/>
          <w:sz w:val="19"/>
          <w:szCs w:val="19"/>
        </w:rPr>
        <w:t>/201</w:t>
      </w:r>
      <w:r>
        <w:rPr>
          <w:rFonts w:ascii="Segoe UI" w:hAnsi="Segoe UI" w:cs="Segoe UI"/>
          <w:b/>
          <w:color w:val="253340"/>
          <w:sz w:val="19"/>
          <w:szCs w:val="19"/>
        </w:rPr>
        <w:t>6</w:t>
      </w:r>
      <w:r>
        <w:rPr>
          <w:rFonts w:ascii="Segoe UI" w:hAnsi="Segoe UI" w:cs="Segoe UI"/>
          <w:b/>
          <w:color w:val="253340"/>
          <w:sz w:val="19"/>
          <w:szCs w:val="19"/>
        </w:rPr>
        <w:t xml:space="preserve"> – </w:t>
      </w:r>
      <w:r>
        <w:rPr>
          <w:rFonts w:ascii="Segoe UI" w:hAnsi="Segoe UI" w:cs="Segoe UI"/>
          <w:b/>
          <w:color w:val="253340"/>
          <w:sz w:val="19"/>
          <w:szCs w:val="19"/>
        </w:rPr>
        <w:t xml:space="preserve"> </w:t>
      </w:r>
    </w:p>
    <w:p w:rsidR="00301166" w:rsidRPr="00301166" w:rsidRDefault="00301166" w:rsidP="00301166">
      <w:pPr>
        <w:pStyle w:val="ListParagraph"/>
        <w:numPr>
          <w:ilvl w:val="0"/>
          <w:numId w:val="22"/>
        </w:numPr>
      </w:pPr>
      <w:r w:rsidRPr="00301166">
        <w:t>Enhanced the Tasks window.</w:t>
      </w:r>
    </w:p>
    <w:p w:rsidR="00301166" w:rsidRPr="00301166" w:rsidRDefault="00301166" w:rsidP="00301166">
      <w:pPr>
        <w:pStyle w:val="ListParagraph"/>
        <w:numPr>
          <w:ilvl w:val="0"/>
          <w:numId w:val="22"/>
        </w:numPr>
      </w:pPr>
      <w:r w:rsidRPr="00301166">
        <w:t>New Developer Attachments Test Form.</w:t>
      </w:r>
    </w:p>
    <w:p w:rsidR="00301166" w:rsidRPr="00301166" w:rsidRDefault="00301166" w:rsidP="00301166">
      <w:pPr>
        <w:pStyle w:val="ListParagraph"/>
        <w:numPr>
          <w:ilvl w:val="0"/>
          <w:numId w:val="22"/>
        </w:numPr>
      </w:pPr>
      <w:r w:rsidRPr="00301166">
        <w:t>Now can work with attachments in contacts, tasks, calendar items, email.</w:t>
      </w:r>
    </w:p>
    <w:p w:rsidR="00301166" w:rsidRPr="00301166" w:rsidRDefault="00301166" w:rsidP="00301166">
      <w:pPr>
        <w:pStyle w:val="ListParagraph"/>
        <w:numPr>
          <w:ilvl w:val="0"/>
          <w:numId w:val="22"/>
        </w:numPr>
      </w:pPr>
      <w:r>
        <w:t>Now you don</w:t>
      </w:r>
      <w:r w:rsidRPr="00301166">
        <w:t>’t</w:t>
      </w:r>
      <w:r w:rsidRPr="00301166">
        <w:t xml:space="preserve"> need to save prior to adding attachments.</w:t>
      </w:r>
    </w:p>
    <w:p w:rsidR="00301166" w:rsidRPr="00301166" w:rsidRDefault="00301166" w:rsidP="00301166">
      <w:pPr>
        <w:pStyle w:val="ListParagraph"/>
        <w:numPr>
          <w:ilvl w:val="0"/>
          <w:numId w:val="22"/>
        </w:numPr>
      </w:pPr>
      <w:r w:rsidRPr="00301166">
        <w:t>Properties View definition window was missing OK and Cancel buttons - added them back.</w:t>
      </w:r>
    </w:p>
    <w:p w:rsidR="00301166" w:rsidRPr="00301166" w:rsidRDefault="00301166" w:rsidP="00301166">
      <w:pPr>
        <w:pStyle w:val="ListParagraph"/>
        <w:numPr>
          <w:ilvl w:val="0"/>
          <w:numId w:val="22"/>
        </w:numPr>
      </w:pPr>
      <w:r w:rsidRPr="00301166">
        <w:t>Search window changes:  Frame number now properly appears in results.  Added a note on the</w:t>
      </w:r>
    </w:p>
    <w:p w:rsidR="00301166" w:rsidRPr="00301166" w:rsidRDefault="00301166" w:rsidP="00301166">
      <w:pPr>
        <w:pStyle w:val="ListParagraph"/>
      </w:pPr>
      <w:proofErr w:type="gramStart"/>
      <w:r w:rsidRPr="00301166">
        <w:t>window</w:t>
      </w:r>
      <w:proofErr w:type="gramEnd"/>
      <w:r w:rsidRPr="00301166">
        <w:t xml:space="preserve"> explaining that Exchange Online may limit results to 250 by default policy. Now can</w:t>
      </w:r>
    </w:p>
    <w:p w:rsidR="00301166" w:rsidRPr="00301166" w:rsidRDefault="00301166" w:rsidP="00301166">
      <w:pPr>
        <w:pStyle w:val="ListParagraph"/>
      </w:pPr>
      <w:proofErr w:type="gramStart"/>
      <w:r w:rsidRPr="00301166">
        <w:t>display</w:t>
      </w:r>
      <w:proofErr w:type="gramEnd"/>
      <w:r w:rsidRPr="00301166">
        <w:t xml:space="preserve"> the main properties window for an item by double clicking on it. </w:t>
      </w:r>
      <w:proofErr w:type="gramStart"/>
      <w:r w:rsidRPr="00301166">
        <w:t>Fixed a rendering issue.</w:t>
      </w:r>
      <w:proofErr w:type="gramEnd"/>
    </w:p>
    <w:p w:rsidR="00301166" w:rsidRDefault="00301166" w:rsidP="00301166">
      <w:pPr>
        <w:spacing w:after="200" w:line="276" w:lineRule="auto"/>
        <w:rPr>
          <w:rFonts w:eastAsiaTheme="majorEastAsia" w:cs="Arial"/>
          <w:b/>
          <w:bCs/>
          <w:sz w:val="24"/>
          <w:szCs w:val="24"/>
        </w:rPr>
      </w:pPr>
      <w:bookmarkStart w:id="0" w:name="_GoBack"/>
      <w:bookmarkEnd w:id="0"/>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A2" w:rsidRDefault="00536CA2" w:rsidP="009B201F">
      <w:r>
        <w:separator/>
      </w:r>
    </w:p>
  </w:endnote>
  <w:endnote w:type="continuationSeparator" w:id="0">
    <w:p w:rsidR="00536CA2" w:rsidRDefault="00536CA2"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A2" w:rsidRDefault="00536CA2" w:rsidP="009B201F">
      <w:r>
        <w:separator/>
      </w:r>
    </w:p>
  </w:footnote>
  <w:footnote w:type="continuationSeparator" w:id="0">
    <w:p w:rsidR="00536CA2" w:rsidRDefault="00536CA2"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01166"/>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36CA2"/>
    <w:rsid w:val="00576F63"/>
    <w:rsid w:val="005A1FCF"/>
    <w:rsid w:val="005A2440"/>
    <w:rsid w:val="005C6D89"/>
    <w:rsid w:val="005E7741"/>
    <w:rsid w:val="005F7952"/>
    <w:rsid w:val="0062554C"/>
    <w:rsid w:val="0068686F"/>
    <w:rsid w:val="00692A81"/>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77854"/>
    <w:rsid w:val="00BA4CD7"/>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4611</TotalTime>
  <Pages>13</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75</cp:revision>
  <dcterms:created xsi:type="dcterms:W3CDTF">2008-05-16T17:43:00Z</dcterms:created>
  <dcterms:modified xsi:type="dcterms:W3CDTF">2016-05-03T18:07:00Z</dcterms:modified>
</cp:coreProperties>
</file>