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ОС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Серебрякова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Ильинична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4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3" w:name="создание-и-настройка-виртуальной-машины"/>
    <w:p>
      <w:pPr>
        <w:pStyle w:val="Heading2"/>
      </w:pPr>
      <w:r>
        <w:t xml:space="preserve">Создание и настройка виртуальной машины</w:t>
      </w:r>
    </w:p>
    <w:p>
      <w:pPr>
        <w:pStyle w:val="FirstParagraph"/>
      </w:pPr>
      <w:r>
        <w:t xml:space="preserve">Установила Rocky Linux и задала необходимые параметры в виде памяти, количества ядер и тд. Запустила виртуальную машину и выбрала язык интерфейса (рис. 1).</w:t>
      </w:r>
    </w:p>
    <w:p>
      <w:pPr>
        <w:pStyle w:val="CaptionedFigure"/>
      </w:pPr>
      <w:r>
        <w:drawing>
          <wp:inline>
            <wp:extent cx="3733800" cy="3943980"/>
            <wp:effectExtent b="0" l="0" r="0" t="0"/>
            <wp:docPr descr="Выбор языка интерфейс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3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 интерфейса</w:t>
      </w:r>
    </w:p>
    <w:p>
      <w:pPr>
        <w:pStyle w:val="BodyText"/>
      </w:pPr>
      <w:r>
        <w:t xml:space="preserve">Добавляю русскую раскадку и устанавливаю клавиши для переключения (рис. 2).</w:t>
      </w:r>
    </w:p>
    <w:p>
      <w:pPr>
        <w:pStyle w:val="CaptionedFigure"/>
      </w:pPr>
      <w:r>
        <w:drawing>
          <wp:inline>
            <wp:extent cx="3733800" cy="1001571"/>
            <wp:effectExtent b="0" l="0" r="0" t="0"/>
            <wp:docPr descr="Добавление русской раскладки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1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русской раскладки</w:t>
      </w:r>
    </w:p>
    <w:p>
      <w:pPr>
        <w:pStyle w:val="BodyText"/>
      </w:pPr>
      <w:r>
        <w:t xml:space="preserve">В разделе выбора программ указала в качестве базового окружения Server with GUI , а в качестве дополнения — Development Tools (рис. 3).</w:t>
      </w:r>
    </w:p>
    <w:p>
      <w:pPr>
        <w:pStyle w:val="CaptionedFigure"/>
      </w:pPr>
      <w:r>
        <w:drawing>
          <wp:inline>
            <wp:extent cx="3733800" cy="1948456"/>
            <wp:effectExtent b="0" l="0" r="0" t="0"/>
            <wp:docPr descr="Выбор окружения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p>
      <w:pPr>
        <w:pStyle w:val="BodyText"/>
      </w:pPr>
      <w:r>
        <w:t xml:space="preserve">Отключфю KDUMP (рис. 4).</w:t>
      </w:r>
    </w:p>
    <w:p>
      <w:pPr>
        <w:pStyle w:val="CaptionedFigure"/>
      </w:pPr>
      <w:r>
        <w:drawing>
          <wp:inline>
            <wp:extent cx="3032760" cy="1546860"/>
            <wp:effectExtent b="0" l="0" r="0" t="0"/>
            <wp:docPr descr="KDUMP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546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KDUMP</w:t>
      </w:r>
    </w:p>
    <w:bookmarkEnd w:id="33"/>
    <w:bookmarkStart w:id="46" w:name="создание-учетной-записи-и-пользователя"/>
    <w:p>
      <w:pPr>
        <w:pStyle w:val="Heading2"/>
      </w:pPr>
      <w:r>
        <w:t xml:space="preserve">Создание учетной записи и пользователя</w:t>
      </w:r>
    </w:p>
    <w:p>
      <w:pPr>
        <w:pStyle w:val="FirstParagraph"/>
      </w:pPr>
      <w:r>
        <w:t xml:space="preserve">Задаю имя пользователя (рис. 5).</w:t>
      </w:r>
    </w:p>
    <w:p>
      <w:pPr>
        <w:pStyle w:val="CaptionedFigure"/>
      </w:pPr>
      <w:r>
        <w:drawing>
          <wp:inline>
            <wp:extent cx="3733800" cy="470287"/>
            <wp:effectExtent b="0" l="0" r="0" t="0"/>
            <wp:docPr descr="Имя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пользователя</w:t>
      </w:r>
    </w:p>
    <w:p>
      <w:pPr>
        <w:pStyle w:val="BodyText"/>
      </w:pPr>
      <w:r>
        <w:t xml:space="preserve">Задаю пользователя с правами администратора и устанавливаю пароль (рис. 6).</w:t>
      </w:r>
    </w:p>
    <w:p>
      <w:pPr>
        <w:pStyle w:val="CaptionedFigure"/>
      </w:pPr>
      <w:r>
        <w:drawing>
          <wp:inline>
            <wp:extent cx="3733800" cy="1645403"/>
            <wp:effectExtent b="0" l="0" r="0" t="0"/>
            <wp:docPr descr="Установка пароля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p>
      <w:pPr>
        <w:pStyle w:val="BodyText"/>
      </w:pPr>
      <w:r>
        <w:t xml:space="preserve">Перезапускаю виртуальную машину и вхожу в свою учетную запись (рис. 7).</w:t>
      </w:r>
    </w:p>
    <w:p>
      <w:pPr>
        <w:pStyle w:val="CaptionedFigure"/>
      </w:pPr>
      <w:r>
        <w:drawing>
          <wp:inline>
            <wp:extent cx="3733800" cy="2854382"/>
            <wp:effectExtent b="0" l="0" r="0" t="0"/>
            <wp:docPr descr="Вход в ОС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ОС</w:t>
      </w:r>
    </w:p>
    <w:p>
      <w:pPr>
        <w:pStyle w:val="BodyText"/>
      </w:pPr>
      <w:r>
        <w:t xml:space="preserve">Установила имя пользователя и имя хоста (рис. 8).</w:t>
      </w:r>
    </w:p>
    <w:p>
      <w:pPr>
        <w:pStyle w:val="CaptionedFigure"/>
      </w:pPr>
      <w:r>
        <w:drawing>
          <wp:inline>
            <wp:extent cx="1973580" cy="243840"/>
            <wp:effectExtent b="0" l="0" r="0" t="0"/>
            <wp:docPr descr="Имя пользователя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24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пользователя</w:t>
      </w:r>
    </w:p>
    <w:bookmarkEnd w:id="46"/>
    <w:bookmarkEnd w:id="47"/>
    <w:bookmarkStart w:id="48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Какую информацию содержит учетная запись пользователя?</w:t>
      </w:r>
    </w:p>
    <w:p>
      <w:pPr>
        <w:pStyle w:val="FirstParagraph"/>
      </w:pPr>
      <w:r>
        <w:t xml:space="preserve">Имя пользователя, зашифрованный пароль пользователя, индентификационный номер пользователя, индентификационный номер группы пользователя, домашний каталог пользователя, командный интерпретатор пользователя.</w:t>
      </w:r>
    </w:p>
    <w:p>
      <w:pPr>
        <w:numPr>
          <w:ilvl w:val="0"/>
          <w:numId w:val="1002"/>
        </w:numPr>
      </w:pPr>
      <w:r>
        <w:t xml:space="preserve">Укажите команды терминала и приведите примеры:</w:t>
      </w:r>
      <w:r>
        <w:t xml:space="preserve"> </w:t>
      </w:r>
      <w:r>
        <w:t xml:space="preserve">-для получения справки по команде: man</w:t>
      </w:r>
      <w:r>
        <w:t xml:space="preserve"> </w:t>
      </w:r>
      <w:r>
        <w:t xml:space="preserve"> </w:t>
      </w:r>
      <w:r>
        <w:t xml:space="preserve">man cd</w:t>
      </w:r>
      <w:r>
        <w:t xml:space="preserve"> </w:t>
      </w:r>
      <w:r>
        <w:t xml:space="preserve">-ддя перемещения по файловой системе: cd cd ~/Downloads</w:t>
      </w:r>
      <w:r>
        <w:t xml:space="preserve"> </w:t>
      </w:r>
      <w:r>
        <w:t xml:space="preserve">-для просмотра содержимого каталога: ls ls ~/Downloads</w:t>
      </w:r>
      <w:r>
        <w:t xml:space="preserve"> </w:t>
      </w:r>
      <w:r>
        <w:t xml:space="preserve">-для определения объема каталога: du</w:t>
      </w:r>
      <w:r>
        <w:t xml:space="preserve"> </w:t>
      </w:r>
      <w:r>
        <w:t xml:space="preserve"> </w:t>
      </w:r>
      <w:r>
        <w:t xml:space="preserve">du Downloads</w:t>
      </w:r>
      <w:r>
        <w:t xml:space="preserve"> </w:t>
      </w:r>
      <w:r>
        <w:t xml:space="preserve">-для создания каталогов: mkdir</w:t>
      </w:r>
      <w:r>
        <w:t xml:space="preserve"> </w:t>
      </w:r>
      <w:r>
        <w:t xml:space="preserve"> </w:t>
      </w:r>
      <w:r>
        <w:t xml:space="preserve">mkdir ~/Downloads/New</w:t>
      </w:r>
      <w:r>
        <w:t xml:space="preserve"> </w:t>
      </w:r>
      <w:r>
        <w:t xml:space="preserve">-для создания файлов: touch</w:t>
      </w:r>
      <w:r>
        <w:t xml:space="preserve"> </w:t>
      </w:r>
      <w:r>
        <w:t xml:space="preserve"> </w:t>
      </w:r>
      <w:r>
        <w:t xml:space="preserve">touch retouch</w:t>
      </w:r>
      <w:r>
        <w:t xml:space="preserve"> </w:t>
      </w:r>
      <w:r>
        <w:t xml:space="preserve">-для удаления каталогов: rm</w:t>
      </w:r>
      <w:r>
        <w:t xml:space="preserve"> </w:t>
      </w:r>
      <w:r>
        <w:t xml:space="preserve"> </w:t>
      </w:r>
      <w:r>
        <w:t xml:space="preserve">rm dir1</w:t>
      </w:r>
      <w:r>
        <w:t xml:space="preserve"> </w:t>
      </w:r>
      <w:r>
        <w:t xml:space="preserve">-для удаления файлов: rm -r</w:t>
      </w:r>
      <w:r>
        <w:t xml:space="preserve"> </w:t>
      </w:r>
      <w:r>
        <w:t xml:space="preserve"> </w:t>
      </w:r>
      <w:r>
        <w:t xml:space="preserve">rm -r text.txt</w:t>
      </w:r>
      <w:r>
        <w:t xml:space="preserve"> </w:t>
      </w:r>
      <w:r>
        <w:t xml:space="preserve">-для задания определенных прав на файл или каталог: chmod + x</w:t>
      </w:r>
      <w:r>
        <w:t xml:space="preserve"> </w:t>
      </w:r>
      <w:r>
        <w:t xml:space="preserve"> </w:t>
      </w:r>
      <w:r>
        <w:t xml:space="preserve">chmod +x text.txt</w:t>
      </w:r>
      <w:r>
        <w:t xml:space="preserve"> </w:t>
      </w:r>
      <w:r>
        <w:t xml:space="preserve">-для просмотра истории команд: history</w:t>
      </w:r>
    </w:p>
    <w:p>
      <w:pPr>
        <w:numPr>
          <w:ilvl w:val="0"/>
          <w:numId w:val="1002"/>
        </w:numPr>
      </w:pPr>
      <w:r>
        <w:t xml:space="preserve">Что такое файловая система? Приведите примеры с краткой характеристикой.</w:t>
      </w:r>
    </w:p>
    <w:p>
      <w:pPr>
        <w:pStyle w:val="FirstParagraph"/>
      </w:pPr>
      <w:r>
        <w:t xml:space="preserve">Файловая система - это часть операционной системы, назначение которой состоит в том, чтобы обеспечить пользователю удобный интерфейс при работе с данными, хранящимися на диске, и обеспечить совместное использование файлов несколькими пользователями и процессорами.</w:t>
      </w:r>
      <w:r>
        <w:t xml:space="preserve"> </w:t>
      </w:r>
      <w:r>
        <w:t xml:space="preserve">Примеры файловых систем:</w:t>
      </w:r>
      <w:r>
        <w:t xml:space="preserve"> </w:t>
      </w:r>
      <w:r>
        <w:t xml:space="preserve">Ext2, Ext3, Ext4 или Extended Felisystem - стандартная файловая система для Linux.</w:t>
      </w:r>
      <w:r>
        <w:t xml:space="preserve"> </w:t>
      </w:r>
      <w:r>
        <w:t xml:space="preserve">NTFS (New Technology File System): Стандартная файловая система для Windows.</w:t>
      </w:r>
    </w:p>
    <w:p>
      <w:pPr>
        <w:pStyle w:val="Compact"/>
        <w:numPr>
          <w:ilvl w:val="0"/>
          <w:numId w:val="1003"/>
        </w:numPr>
      </w:pPr>
      <w:r>
        <w:t xml:space="preserve">Как посмотреть, какие файловые системы подмонтированы в ОС?</w:t>
      </w:r>
    </w:p>
    <w:p>
      <w:pPr>
        <w:pStyle w:val="FirstParagraph"/>
      </w:pPr>
      <w:r>
        <w:t xml:space="preserve">С помощью команды mount</w:t>
      </w:r>
    </w:p>
    <w:p>
      <w:pPr>
        <w:pStyle w:val="Compact"/>
        <w:numPr>
          <w:ilvl w:val="0"/>
          <w:numId w:val="1004"/>
        </w:numPr>
      </w:pPr>
      <w:r>
        <w:t xml:space="preserve">Как удалить зависший процесс?</w:t>
      </w:r>
    </w:p>
    <w:p>
      <w:pPr>
        <w:pStyle w:val="FirstParagraph"/>
      </w:pPr>
      <w:r>
        <w:t xml:space="preserve">С помощью команды kill.</w:t>
      </w:r>
    </w:p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мы приобрели навыки установки операционной системы на виртуальную машину, а также настройки минимально необходимых для дальнейшей работы сервисов.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Серебрякова Дарья Ильинична</dc:creator>
  <dc:language>ru-RU</dc:language>
  <cp:keywords/>
  <dcterms:created xsi:type="dcterms:W3CDTF">2026-02-17T18:13:37Z</dcterms:created>
  <dcterms:modified xsi:type="dcterms:W3CDTF">2026-02-17T18:13:37Z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Установка и конфигурация ОС на виртуальную машину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