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sz w:val="48"/>
        </w:rPr>
        <w:t>学校循环场景提示第一版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给 NPC 玩家自由发挥用的场景、目标与信息边界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定位：本文件不规定逐字台词。每个 NPC 玩家只需要按照场景目标、可透露信息和禁止越界内容进行即兴扮演。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规则底线：剧情阶段、体力消耗、信物发放、小游戏胜负和路线锁定仍由地图机制或主持指令决定，NPC 不靠口头承诺改变结果。</w:t>
      </w:r>
    </w:p>
    <w:p>
      <w:pPr>
        <w:sectPr>
          <w:pgSz w:w="12240" w:h="15840"/>
          <w:pgMar w:top="964" w:right="907" w:bottom="964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YaHei" w:hAnsi="Microsoft YaHei" w:eastAsia="Microsoft YaHei"/>
        </w:rPr>
        <w:t>一、角色名单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47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角色ID建议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定位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主要玩法关系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主角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protagonist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唯一能推动全局剧情的人。其他玩家可以参与对话和小游戏，但不能推进阶段。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收集信物、管理体力、选择路线。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班长：BC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monitor_bc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秩序维护者，掌握出勤、值日、钥匙流转。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记忆翻牌、巡查路线、纪律压力。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体育生：狗头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athlete_goutou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冲动直接，习惯用比赛解决冲突。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扳手腕、体育器材、力量路线。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学霸：六谷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scholar_liugu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信息整理者，掌握题目、排名和资料。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知识问答用普通对话实现。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胆小鬼：随小乐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timid_suixiaole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看到过关键片段，但害怕承担后果。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记忆翻牌、躲藏路线、目击证词。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富家子：孙悟空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rich_sunwukong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资源多，习惯用交易和面子解决问题。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抢柜子、道具交换、利益诱导。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广播员：赵子龙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broadcaster_zhaozilong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控制广播室节奏，能把消息扩散给全校。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节奏对抗、广播误导、时间提示。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转学生：王少栋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transfer_wangshaodong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刚进入班级，身份和目的不透明。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抢柜子、路线误导、隐藏物品。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老师：雨哥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teacher_yuge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阶段控场者，负责把学校日程推进到下一个场景。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全灭路线判定、阶段过渡、课堂/集合控制。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二、NPC 即兴规则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NPC 可以自由发挥语气、态度、停顿、小动作和临场反应，但不能改变本场景的硬条件。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NPC 可以暗示玩家去某个地点、找某个物品、参加某个小游戏；不能直接说出完整通关流程。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信物不能保存到下一次循环。部分关键道具可以保留，但必须由地图或指令明确给予。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不要使用无法在 Minecraft 内稳定验证的线索，例如气味、不可见心理状态、只有旁白知道的信息。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生存和冒险模式玩家可以正常对话；创造模式或管理员负责选择 JSON、设置阶段、处理测试。</w:t>
      </w:r>
    </w:p>
    <w:p>
      <w:pPr>
        <w:pStyle w:val="Heading1"/>
      </w:pPr>
      <w:r>
        <w:rPr>
          <w:rFonts w:ascii="Microsoft YaHei" w:hAnsi="Microsoft YaHei" w:eastAsia="Microsoft YaHei"/>
        </w:rPr>
        <w:t>三、循环阶段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每个阶段默认 5 点体力。体力耗尽后不立刻切阶段，等当前对话或小游戏结算结束，再进入下一阶段。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6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控场角色</w:t>
            </w:r>
          </w:p>
        </w:tc>
        <w:tc>
          <w:tcPr>
            <w:tcW w:type="dxa" w:w="2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场景目标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可自由发挥方向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常见体力消耗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校门口与早自习前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雨哥、BC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让主角认识所有人，确定第一条接触路线。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催促集合、检查迟到、提醒今天有检查。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帮人搬物、追问线索、进入小游戏。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教室与走廊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BC、六谷、狗头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引出纪律、成绩、体育器材三条路线。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班长维持秩序，六谷关注题目，狗头挑衅比赛。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扳手腕、翻找课桌、替人跑腿。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操场与器材室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狗头、赵子龙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让体力路线和广播路线发生交叉。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比赛、广播通知、临时集合、器材丢失。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扳手腕、节奏对抗、搬器材。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午休、柜子区与广播室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孙悟空、王少栋、赵子龙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处理资源交换、隐藏物品、广播误导。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交易、借物、抢柜子、广播插播。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抢柜子、追赶、交换条件。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实验室、办公室与放学前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随小乐、雨哥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把目击信息和老师路线推到明面。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害怕被问责、办公室审问、临时检查。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记忆翻牌、替人作证、销毁证据。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最终集合与循环重置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雨哥、主角</w:t>
            </w:r>
          </w:p>
        </w:tc>
        <w:tc>
          <w:tcPr>
            <w:tcW w:type="dxa" w:w="260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结算单人线或全收集线，准备进入下一轮。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老师宣布结果，NPC 根据是否被解决表现不同态度。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最后选择、补救行动、全灭判定。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四、七条学生线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线路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核心场景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小游戏或机制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NPC 场景提示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成功后结果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BC 班长线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教室点名、走廊巡查、值日表争夺。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记忆翻牌：15 格中找 6 个发光格。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BC 怀疑主角破坏纪律，可以逼主角解释行动，也可以用班规压人。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获得班长信物，并解锁一条避开巡查的路线。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狗头 体育生线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操场挑战、器材室冲突。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扳手腕：双方同步点击，进度条向对方方向推进，到头结束。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狗头不轻易相信说服，倾向用胜负决定是否给线索。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获得体育生信物，并能调动一次操场人流。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六谷 学霸线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早自习、考试资料、错题交换。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知识问答：完全用普通对话选项实现，题目由作者自己写。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六谷不需要说标准台词，只要围绕题目、资料和逻辑漏洞给压力。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获得学霸信物，并解锁关键知识或密码。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随小乐 胆小鬼线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厕所门口、楼梯间、办公室外。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记忆翻牌或普通对话压力选择。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随小乐知道自己看到过什么，但害怕被牵连；可以说得含糊，让主角追问。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获得胆小鬼信物，并补全某次事故的目击路线。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孙悟空 富家子线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柜子区、食堂、临时交易。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抢柜子：点对加分，点错不扣分，一分钟内轮换目标。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孙悟空可以谈条件、讲排场、用道具诱导主角改变路线。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获得富家子信物，并获得可保留到循环外的资源型道具。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赵子龙 广播员线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广播室、操场集合、午休广播。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节奏对抗：点击后立刻刷新下一条，目标位置和宽度随机。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赵子龙通过广播制造全校误导，也可以临时帮主角转移注意力。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获得广播员信物，并解锁一次全校通知效果。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王少栋 转学生线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校门口初见、柜子区、空教室。</w:t>
            </w:r>
          </w:p>
        </w:tc>
        <w:tc>
          <w:tcPr>
            <w:tcW w:type="dxa" w:w="215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抢柜子或双人 UI 对抗。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王少栋不熟悉学校规则，但知道某个不该知道的地点；说话可以显得谨慎。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获得转学生信物，并揭示老师路线的前置条件。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五、老师雨哥线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雨哥不是普通学生线。老师线的信物条件是：主角必须在单次循环内完成全部七名学生的事故路线，并在最终集合阶段触发老师结算。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雨哥负责控场和过渡，例如上课、集合、检查、放学、进入办公室。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雨哥可以追问主角为什么频繁离开，但不能直接封死所有路线，除非阶段或 JSON 已经设置失败条件。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如果主角没有集齐七个学生信物，雨哥只给普通结局提示，不发放老师信物。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如果主角在单次循环内集齐七个学生信物，雨哥进入最终审问或表彰反转场景，发放老师信物。</w:t>
      </w:r>
    </w:p>
    <w:p>
      <w:pPr>
        <w:pStyle w:val="Heading1"/>
      </w:pPr>
      <w:r>
        <w:rPr>
          <w:rFonts w:ascii="Microsoft YaHei" w:hAnsi="Microsoft YaHei" w:eastAsia="Microsoft YaHei"/>
        </w:rPr>
        <w:t>六、学霸六谷知识问答模板</w:t>
      </w:r>
    </w:p>
    <w:p>
      <w:pPr>
        <w:spacing w:after="80"/>
      </w:pPr>
      <w:r>
        <w:rPr>
          <w:rFonts w:ascii="Microsoft YaHei" w:hAnsi="Microsoft YaHei" w:eastAsia="Microsoft YaHei"/>
          <w:sz w:val="20"/>
        </w:rPr>
        <w:t>六谷的小游戏不用新 UI，直接用对话 JSON 的回答分支实现。题目、正确答案和惩罚由作者后续填写。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24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节点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场景作用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设计方式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开场节点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六谷确认主角是否真的理解线索。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给出题目前置，不写固定语句，只写题目背景。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题目节点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提供 2 到 4 个回答。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正确回答进入下一题或奖励节点，错误回答进入锁线节点。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体力节点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关键追问前扣体力。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在回答前显示闪电图标，JSON 设置 staminaCost。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成功节点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给出学霸信物或关键密码。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只给主角奖励，被互动者不获得。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失败节点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本轮不能继续学霸线。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提示主角需要下次循环换顺序或带道具再来。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</w:rPr>
        <w:t>七、全收集路线写法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单条线可以独立完成，但全收集要求主角在同一轮内严格安排顺序。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某些道具可以跨循环保留，用来降低下一轮体力消耗或提前打开捷径。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信物只用于本轮结算，不跨循环保存；这样可以保证全收集路线仍然需要一次完整执行。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建议把全收集路线拆成 6 个阶段，每阶段 5 点体力，并在每阶段安排 2 到 4 个消耗点。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0"/>
        </w:rPr>
        <w:t>如果某一阶段体力使用错误，后面仍可完成单人线，但无法完成一轮全收集。</w:t>
      </w:r>
    </w:p>
    <w:p>
      <w:pPr>
        <w:pStyle w:val="Heading1"/>
      </w:pPr>
      <w:r>
        <w:rPr>
          <w:rFonts w:ascii="Microsoft YaHei" w:hAnsi="Microsoft YaHei" w:eastAsia="Microsoft YaHei"/>
        </w:rPr>
        <w:t>八、JSON 落地建议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建议字段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角色认领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roleId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使用固定角色ID，不绑定真实玩家名。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阶段限制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全服统一阶段；没有该阶段内容时，生存或冒险模式右键无效。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自由场景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scenePrompt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写给 NPC 玩家看的场景目标，不当作固定台词显示。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可透露信息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allowedInfo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NPC 可以自由表达这些信息。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禁止内容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forbiddenInfo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 NPC 破坏路线或泄露结局。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奖励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rewards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只给主角或右键发起者。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体力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staminaCost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放在回答数据里，UI 用闪电图标提示，不把扣体力文字写进按钮。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小游戏</w:t>
            </w:r>
          </w:p>
        </w:tc>
        <w:tc>
          <w:tcPr>
            <w:tcW w:type="dxa" w:w="187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minigame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可挂在对话选项，也可挂在右键物品或方块。</w:t>
            </w:r>
          </w:p>
        </w:tc>
      </w:tr>
    </w:tbl>
    <w:p/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