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5AE7" w:rsidRDefault="00D009D8" w14:paraId="00000001" w14:textId="77777777">
      <w:pPr>
        <w:spacing w:line="240" w:lineRule="auto"/>
        <w:ind w:left="-720" w:right="-720"/>
      </w:pPr>
      <w:r>
        <w:pict w14:anchorId="5BED3DA3">
          <v:rect id="_x0000_i1025" style="width:0;height:1.5pt" o:hr="t" o:hrstd="t" o:hralign="center" fillcolor="#a0a0a0" stroked="f"/>
        </w:pict>
      </w:r>
    </w:p>
    <w:p w:rsidR="001C5AE7" w:rsidRDefault="001C5AE7" w14:paraId="00000002" w14:textId="77777777">
      <w:pPr>
        <w:spacing w:line="240" w:lineRule="auto"/>
        <w:ind w:left="-720" w:right="-720"/>
      </w:pPr>
    </w:p>
    <w:p w:rsidR="001C5AE7" w:rsidRDefault="00D009D8" w14:paraId="00000003" w14:textId="77777777">
      <w:pPr>
        <w:ind w:left="-720" w:right="-7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Daniel Sisson </w:t>
      </w:r>
    </w:p>
    <w:p w:rsidR="001C5AE7" w:rsidRDefault="00D009D8" w14:paraId="00000004" w14:textId="20367905">
      <w:pPr>
        <w:ind w:left="-720" w:right="-720"/>
        <w:jc w:val="center"/>
        <w:rPr>
          <w:sz w:val="30"/>
          <w:szCs w:val="30"/>
        </w:rPr>
      </w:pPr>
      <w:r w:rsidR="00D009D8">
        <w:rPr/>
        <w:t>Greenwood IN</w:t>
      </w:r>
      <w:r w:rsidR="6C8B14AD">
        <w:rPr/>
        <w:t xml:space="preserve"> </w:t>
      </w:r>
      <w:r>
        <w:tab/>
      </w:r>
      <w:r w:rsidR="00D009D8">
        <w:rPr/>
        <w:t>(317) 441-9222</w:t>
      </w:r>
      <w:r>
        <w:tab/>
      </w:r>
      <w:r w:rsidR="00D009D8">
        <w:rPr/>
        <w:t xml:space="preserve">  daniel.sisson@live.com </w:t>
      </w:r>
    </w:p>
    <w:p w:rsidR="001C5AE7" w:rsidRDefault="00D009D8" w14:paraId="00000005" w14:textId="77777777">
      <w:pPr>
        <w:ind w:left="-720" w:right="-720"/>
      </w:pPr>
      <w:r>
        <w:pict w14:anchorId="1C87C5C5">
          <v:rect id="_x0000_i1026" style="width:0;height:1.5pt" o:hr="t" o:hrstd="t" o:hralign="center" fillcolor="#a0a0a0" stroked="f"/>
        </w:pict>
      </w:r>
    </w:p>
    <w:p w:rsidR="2D1D545F" w:rsidP="63A3851C" w:rsidRDefault="2D1D545F" w14:paraId="1718EAF1" w14:textId="5F684937">
      <w:pPr>
        <w:ind w:left="-720" w:right="-720"/>
        <w:rPr>
          <w:b w:val="1"/>
          <w:bCs w:val="1"/>
        </w:rPr>
      </w:pPr>
      <w:r w:rsidRPr="63A3851C" w:rsidR="2D1D545F">
        <w:rPr>
          <w:b w:val="1"/>
          <w:bCs w:val="1"/>
        </w:rPr>
        <w:t>Education:</w:t>
      </w:r>
    </w:p>
    <w:p w:rsidR="2D1D545F" w:rsidP="63A3851C" w:rsidRDefault="2D1D545F" w14:paraId="60CA6081" w14:textId="0C519C15">
      <w:pPr>
        <w:ind w:left="-720" w:right="-720"/>
      </w:pPr>
      <w:r w:rsidR="2D1D545F">
        <w:rPr/>
        <w:t>Software Development Coding Bootcamp</w:t>
      </w:r>
      <w:r>
        <w:tab/>
      </w:r>
      <w:r w:rsidR="2D1D545F">
        <w:rPr/>
        <w:t>Columbia University</w:t>
      </w:r>
      <w:r>
        <w:tab/>
      </w:r>
      <w:r>
        <w:tab/>
      </w:r>
      <w:r>
        <w:tab/>
      </w:r>
      <w:r w:rsidR="2D1D545F">
        <w:rPr/>
        <w:t>Dec 2024 – June 2025</w:t>
      </w:r>
    </w:p>
    <w:p w:rsidR="67E85C64" w:rsidP="63A3851C" w:rsidRDefault="67E85C64" w14:paraId="43306FDB" w14:textId="3961588D">
      <w:pPr>
        <w:ind w:left="-720" w:right="-720"/>
      </w:pPr>
      <w:r w:rsidR="67E85C64">
        <w:rPr/>
        <w:t xml:space="preserve">• Analyzed and implemented </w:t>
      </w:r>
      <w:r w:rsidR="1E1D4E77">
        <w:rPr/>
        <w:t xml:space="preserve">full stack web apps using HTML, CSS, Javascript, Typescript, Node, SQL, React, </w:t>
      </w:r>
      <w:r w:rsidR="40DC112B">
        <w:rPr/>
        <w:t>and Python</w:t>
      </w:r>
    </w:p>
    <w:p w:rsidR="63A3851C" w:rsidP="63A3851C" w:rsidRDefault="63A3851C" w14:paraId="7F3154C6" w14:textId="6E79EE22">
      <w:pPr>
        <w:ind w:left="-720" w:right="-720"/>
        <w:rPr>
          <w:b w:val="1"/>
          <w:bCs w:val="1"/>
        </w:rPr>
      </w:pPr>
    </w:p>
    <w:p w:rsidR="2D1D545F" w:rsidP="63A3851C" w:rsidRDefault="2D1D545F" w14:paraId="627E78C8" w14:textId="2D2AA146">
      <w:pPr>
        <w:pStyle w:val="Normal"/>
        <w:suppressLineNumbers w:val="0"/>
        <w:bidi w:val="0"/>
        <w:spacing w:before="0" w:beforeAutospacing="off" w:after="0" w:afterAutospacing="off" w:line="276" w:lineRule="auto"/>
        <w:ind w:left="-720" w:right="-720"/>
        <w:jc w:val="left"/>
      </w:pPr>
      <w:r w:rsidR="2D1D545F">
        <w:rPr/>
        <w:t>Biomedical Engineering</w:t>
      </w:r>
      <w:r>
        <w:tab/>
      </w:r>
      <w:r>
        <w:tab/>
      </w:r>
      <w:r>
        <w:tab/>
      </w:r>
      <w:r w:rsidR="2C5A666C">
        <w:rPr/>
        <w:t>Purdue University</w:t>
      </w:r>
      <w:r>
        <w:tab/>
      </w:r>
      <w:r>
        <w:tab/>
      </w:r>
      <w:r>
        <w:tab/>
      </w:r>
      <w:r w:rsidR="2C5A666C">
        <w:rPr/>
        <w:t>Aug 2009</w:t>
      </w:r>
      <w:r w:rsidR="2D1D545F">
        <w:rPr/>
        <w:t xml:space="preserve"> – </w:t>
      </w:r>
      <w:r w:rsidR="776C27A5">
        <w:rPr/>
        <w:t>May 2013</w:t>
      </w:r>
    </w:p>
    <w:p w:rsidR="63A3851C" w:rsidP="63A3851C" w:rsidRDefault="63A3851C" w14:paraId="22F27BAC" w14:textId="2D8F0C73">
      <w:pPr>
        <w:ind w:left="-720" w:right="-720"/>
        <w:rPr>
          <w:b w:val="1"/>
          <w:bCs w:val="1"/>
        </w:rPr>
      </w:pPr>
    </w:p>
    <w:p w:rsidR="63A3851C" w:rsidP="63A3851C" w:rsidRDefault="63A3851C" w14:paraId="6FD7127B" w14:textId="3612E7A4">
      <w:pPr>
        <w:ind w:left="-720" w:right="-720"/>
        <w:rPr>
          <w:b w:val="1"/>
          <w:bCs w:val="1"/>
        </w:rPr>
      </w:pPr>
    </w:p>
    <w:p w:rsidR="001C5AE7" w:rsidRDefault="00D009D8" w14:paraId="00000007" w14:textId="522C2A97">
      <w:pPr>
        <w:ind w:left="-720" w:right="-720"/>
      </w:pPr>
      <w:r w:rsidRPr="63A3851C" w:rsidR="00D009D8">
        <w:rPr>
          <w:b w:val="1"/>
          <w:bCs w:val="1"/>
        </w:rPr>
        <w:t xml:space="preserve">Previous Experience: </w:t>
      </w:r>
      <w:r>
        <w:pict w14:anchorId="2817FDC8">
          <v:rect id="_x0000_i1027" style="width:0;height:1.5pt" o:hr="t" o:hrstd="t" o:hralign="center" fillcolor="#a0a0a0" stroked="f"/>
        </w:pict>
      </w:r>
    </w:p>
    <w:p w:rsidR="001C5AE7" w:rsidRDefault="001C5AE7" w14:paraId="00000008" w14:textId="77777777">
      <w:pPr>
        <w:ind w:left="-720" w:right="-720"/>
        <w:rPr>
          <w:b/>
        </w:rPr>
      </w:pPr>
    </w:p>
    <w:p w:rsidR="001C5AE7" w:rsidRDefault="00D009D8" w14:paraId="00000009" w14:textId="77777777">
      <w:pPr>
        <w:ind w:left="-720" w:right="-720"/>
        <w:rPr>
          <w:b/>
        </w:rPr>
      </w:pPr>
      <w:r>
        <w:rPr>
          <w:b/>
        </w:rPr>
        <w:t>Helmer Scientific</w:t>
      </w:r>
    </w:p>
    <w:p w:rsidR="001C5AE7" w:rsidRDefault="00D009D8" w14:paraId="0000000A" w14:textId="77777777">
      <w:pPr>
        <w:ind w:left="-720" w:right="-720"/>
      </w:pPr>
      <w:r>
        <w:t>Quality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Jan 2024 – Current</w:t>
      </w:r>
    </w:p>
    <w:p w:rsidR="001C5AE7" w:rsidRDefault="00D009D8" w14:paraId="0000000B" w14:textId="77777777">
      <w:pPr>
        <w:ind w:left="-720" w:right="-720"/>
      </w:pPr>
      <w:r>
        <w:t>• Performed studies and tests to determine and implement best manufacturing processes.</w:t>
      </w:r>
    </w:p>
    <w:p w:rsidR="001C5AE7" w:rsidRDefault="00D009D8" w14:paraId="0000000C" w14:textId="77777777">
      <w:pPr>
        <w:ind w:left="-720" w:right="-720"/>
      </w:pPr>
      <w:r>
        <w:t>• Developed software solutions for documenting and visualizing quality metrics.</w:t>
      </w:r>
    </w:p>
    <w:p w:rsidR="001C5AE7" w:rsidRDefault="00D009D8" w14:paraId="0000000D" w14:textId="77777777">
      <w:pPr>
        <w:ind w:left="-720" w:right="-720"/>
      </w:pPr>
      <w:r>
        <w:t>• Qualified incoming parts using inspection fixturing and equipment.</w:t>
      </w:r>
    </w:p>
    <w:p w:rsidR="001C5AE7" w:rsidRDefault="001C5AE7" w14:paraId="0000000E" w14:textId="77777777">
      <w:pPr>
        <w:ind w:left="-720" w:right="-720"/>
        <w:rPr>
          <w:b/>
        </w:rPr>
      </w:pPr>
    </w:p>
    <w:p w:rsidR="001C5AE7" w:rsidRDefault="00D009D8" w14:paraId="0000000F" w14:textId="77777777">
      <w:pPr>
        <w:ind w:left="-720" w:right="-720"/>
        <w:rPr>
          <w:b/>
        </w:rPr>
      </w:pPr>
      <w:r>
        <w:rPr>
          <w:b/>
        </w:rPr>
        <w:t>Cooper Surgical (Short Term Contract)</w:t>
      </w:r>
    </w:p>
    <w:p w:rsidR="001C5AE7" w:rsidRDefault="00D009D8" w14:paraId="00000010" w14:textId="77777777">
      <w:pPr>
        <w:ind w:left="-720" w:right="-720"/>
      </w:pPr>
      <w:r>
        <w:t>Quality Assurance Specialist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May 2023 – November 2023</w:t>
      </w:r>
    </w:p>
    <w:p w:rsidR="001C5AE7" w:rsidRDefault="00D009D8" w14:paraId="00000011" w14:textId="77777777">
      <w:pPr>
        <w:ind w:left="-720" w:right="-720"/>
      </w:pPr>
      <w:r>
        <w:t>• Developed Design Control and Risk Assessment documentation - including DIOVV and FMEA</w:t>
      </w:r>
    </w:p>
    <w:p w:rsidR="001C5AE7" w:rsidRDefault="00D009D8" w14:paraId="00000012" w14:textId="77777777">
      <w:pPr>
        <w:ind w:left="-720" w:right="-720"/>
      </w:pPr>
      <w:r>
        <w:t>• Coordinated and designed Design Verification Testing for transit testing</w:t>
      </w:r>
    </w:p>
    <w:p w:rsidR="001C5AE7" w:rsidRDefault="00D009D8" w14:paraId="00000013" w14:textId="77777777">
      <w:pPr>
        <w:ind w:left="-720" w:right="-720"/>
      </w:pPr>
      <w:r>
        <w:t>• Created Manufacturing and Incoming Quality Specifications</w:t>
      </w:r>
    </w:p>
    <w:p w:rsidR="001C5AE7" w:rsidRDefault="001C5AE7" w14:paraId="00000014" w14:textId="77777777">
      <w:pPr>
        <w:ind w:left="-720" w:right="-720"/>
        <w:rPr>
          <w:b/>
        </w:rPr>
      </w:pPr>
    </w:p>
    <w:p w:rsidR="001C5AE7" w:rsidRDefault="00D009D8" w14:paraId="00000015" w14:textId="77777777">
      <w:pPr>
        <w:ind w:left="-720" w:right="-720"/>
        <w:rPr>
          <w:b/>
        </w:rPr>
      </w:pPr>
      <w:r>
        <w:rPr>
          <w:b/>
        </w:rPr>
        <w:t>Beckman Coulter</w:t>
      </w:r>
    </w:p>
    <w:p w:rsidR="001C5AE7" w:rsidRDefault="00D009D8" w14:paraId="00000016" w14:textId="77777777">
      <w:pPr>
        <w:ind w:left="-720" w:right="-720"/>
      </w:pPr>
      <w:r>
        <w:t xml:space="preserve">Quality Assurance Engineer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April 2017 – April 2023</w:t>
      </w:r>
    </w:p>
    <w:p w:rsidR="001C5AE7" w:rsidRDefault="00D009D8" w14:paraId="00000017" w14:textId="77777777">
      <w:pPr>
        <w:ind w:left="-720" w:right="-720"/>
      </w:pPr>
      <w:r>
        <w:t xml:space="preserve">• Investigated process capability and directed process improvement actions over multiple product lines. </w:t>
      </w:r>
    </w:p>
    <w:p w:rsidR="001C5AE7" w:rsidRDefault="00D009D8" w14:paraId="00000018" w14:textId="77777777">
      <w:pPr>
        <w:ind w:left="-720" w:right="-720"/>
      </w:pPr>
      <w:r>
        <w:t>• Performed regular audits of quality documents and processes.</w:t>
      </w:r>
    </w:p>
    <w:p w:rsidR="001C5AE7" w:rsidRDefault="00D009D8" w14:paraId="00000019" w14:textId="77777777">
      <w:pPr>
        <w:ind w:left="-720" w:right="-720"/>
      </w:pPr>
      <w:r>
        <w:t xml:space="preserve">• Drove problem solving at component supplier sites to reduce non-conforming material. </w:t>
      </w:r>
    </w:p>
    <w:p w:rsidR="001C5AE7" w:rsidRDefault="00D009D8" w14:paraId="0000001A" w14:textId="77777777">
      <w:pPr>
        <w:ind w:left="-720" w:right="-720"/>
      </w:pPr>
      <w:r>
        <w:t xml:space="preserve">• Managed supplier quality relations for all centrifuge value streams. </w:t>
      </w:r>
    </w:p>
    <w:p w:rsidR="001C5AE7" w:rsidRDefault="00D009D8" w14:paraId="0000001B" w14:textId="77777777">
      <w:pPr>
        <w:ind w:left="-720" w:right="-720"/>
      </w:pPr>
      <w:r>
        <w:t xml:space="preserve">• Led a cross-functional team to reduce both assembly and supplier quality non-conformances. </w:t>
      </w:r>
    </w:p>
    <w:p w:rsidR="001C5AE7" w:rsidRDefault="00D009D8" w14:paraId="0000001C" w14:textId="77777777">
      <w:pPr>
        <w:ind w:left="-720" w:right="-720"/>
      </w:pPr>
      <w:r>
        <w:t xml:space="preserve">• Developed processes and documentation and acted as Subject Matter Expert for the launch of a new Quality Management System software environment. </w:t>
      </w:r>
    </w:p>
    <w:p w:rsidR="001C5AE7" w:rsidRDefault="001C5AE7" w14:paraId="0000001D" w14:textId="77777777">
      <w:pPr>
        <w:ind w:left="-720" w:right="-720"/>
      </w:pPr>
    </w:p>
    <w:p w:rsidR="001C5AE7" w:rsidRDefault="00D009D8" w14:paraId="0000001E" w14:textId="77777777">
      <w:pPr>
        <w:ind w:left="-720" w:right="-720"/>
      </w:pPr>
      <w:r>
        <w:rPr>
          <w:b/>
        </w:rPr>
        <w:t>CRI Medical (Formerly Catheter Research Inc., Acquired by Biomerics in 2018)</w:t>
      </w:r>
      <w:r>
        <w:t xml:space="preserve"> </w:t>
      </w:r>
    </w:p>
    <w:p w:rsidR="001C5AE7" w:rsidRDefault="00D009D8" w14:paraId="0000001F" w14:textId="77777777">
      <w:pPr>
        <w:ind w:left="-720" w:right="-720"/>
      </w:pPr>
      <w:r>
        <w:t xml:space="preserve">Product Development Engineer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May 2015 – February 2017 </w:t>
      </w:r>
    </w:p>
    <w:p w:rsidR="001C5AE7" w:rsidRDefault="00D009D8" w14:paraId="00000020" w14:textId="77777777">
      <w:pPr>
        <w:ind w:left="-720" w:right="-720"/>
      </w:pPr>
      <w:r>
        <w:t xml:space="preserve">• Acted as project manager for contract manufacturing projects for both startups and Fortune 500 companies. </w:t>
      </w:r>
    </w:p>
    <w:p w:rsidR="001C5AE7" w:rsidRDefault="00D009D8" w14:paraId="00000021" w14:textId="77777777">
      <w:pPr>
        <w:ind w:left="-720" w:right="-720"/>
      </w:pPr>
      <w:r>
        <w:t xml:space="preserve">• Served as lead development engineer for class II and class III medical devices. </w:t>
      </w:r>
    </w:p>
    <w:p w:rsidR="001C5AE7" w:rsidRDefault="00D009D8" w14:paraId="00000022" w14:textId="77777777">
      <w:pPr>
        <w:ind w:left="-720" w:right="-720"/>
      </w:pPr>
      <w:r>
        <w:t xml:space="preserve">• Performed design verification, design validation, and process validation activities – including writing protocols, performing testing, and reporting. </w:t>
      </w:r>
    </w:p>
    <w:p w:rsidR="001C5AE7" w:rsidRDefault="00D009D8" w14:paraId="00000023" w14:textId="77777777">
      <w:pPr>
        <w:ind w:left="-720" w:right="-720"/>
      </w:pPr>
      <w:r>
        <w:t xml:space="preserve">• Collaborated with contract customers to share design control responsibilities by developing Design History Files and associated documents and consulting when design modifications were required. </w:t>
      </w:r>
    </w:p>
    <w:p w:rsidR="001C5AE7" w:rsidRDefault="001C5AE7" w14:paraId="00000024" w14:textId="77777777">
      <w:pPr>
        <w:ind w:left="-720" w:right="-720"/>
      </w:pPr>
    </w:p>
    <w:p w:rsidR="001C5AE7" w:rsidRDefault="00D009D8" w14:paraId="00000025" w14:textId="77777777">
      <w:pPr>
        <w:ind w:left="-720" w:right="-720"/>
        <w:rPr>
          <w:b/>
        </w:rPr>
      </w:pPr>
      <w:r>
        <w:rPr>
          <w:b/>
        </w:rPr>
        <w:t>Zimmer-Biomet (Short Term Contract)</w:t>
      </w:r>
    </w:p>
    <w:p w:rsidR="001C5AE7" w:rsidRDefault="00D009D8" w14:paraId="00000026" w14:textId="77777777">
      <w:pPr>
        <w:ind w:left="-720" w:right="-720"/>
      </w:pPr>
      <w:r>
        <w:t xml:space="preserve">Development Engineer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January 2014 – May 2015 </w:t>
      </w:r>
    </w:p>
    <w:p w:rsidR="001C5AE7" w:rsidRDefault="00D009D8" w14:paraId="00000027" w14:textId="77777777">
      <w:pPr>
        <w:ind w:left="-720" w:right="-720"/>
      </w:pPr>
      <w:r>
        <w:t xml:space="preserve">• Worked with a multidisciplinary team to ensure existing Total Knee Replacement and Revision products complied with design requirements. </w:t>
      </w:r>
    </w:p>
    <w:p w:rsidR="001C5AE7" w:rsidRDefault="00D009D8" w14:paraId="00000028" w14:textId="77777777">
      <w:pPr>
        <w:ind w:left="-720" w:right="-720"/>
      </w:pPr>
      <w:r>
        <w:t xml:space="preserve">• Remediated DHFs to align them with an FDA 21 CFR 820 and ISO 13485 compliant QSR. </w:t>
      </w:r>
    </w:p>
    <w:p w:rsidR="001C5AE7" w:rsidRDefault="00D009D8" w14:paraId="00000029" w14:textId="77777777">
      <w:pPr>
        <w:ind w:left="-720" w:right="-720"/>
      </w:pPr>
      <w:r>
        <w:t xml:space="preserve">• Led Design Review sessions in which product and documentation resolutions were agreed upon. </w:t>
      </w:r>
    </w:p>
    <w:p w:rsidR="001C5AE7" w:rsidRDefault="00D009D8" w14:paraId="0000002A" w14:textId="77777777">
      <w:pPr>
        <w:ind w:left="-720" w:right="-720"/>
      </w:pPr>
      <w:r>
        <w:t xml:space="preserve">• Contributed to creating, reviewing, and revising Design Control documentation – including Traceability Matrices, FMEAs, and Design Verification Reports. </w:t>
      </w:r>
    </w:p>
    <w:p w:rsidR="001C5AE7" w:rsidRDefault="001C5AE7" w14:paraId="0000002B" w14:textId="77777777">
      <w:pPr>
        <w:ind w:left="-720" w:right="-720"/>
      </w:pPr>
    </w:p>
    <w:sectPr w:rsidR="001C5AE7">
      <w:pgSz w:w="12240" w:h="15840" w:orient="portrait"/>
      <w:pgMar w:top="360" w:right="1440" w:bottom="36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AE7"/>
    <w:rsid w:val="001C5AE7"/>
    <w:rsid w:val="00D009D8"/>
    <w:rsid w:val="00D07648"/>
    <w:rsid w:val="00D5B356"/>
    <w:rsid w:val="0C8DD332"/>
    <w:rsid w:val="1624B832"/>
    <w:rsid w:val="1E1D4E77"/>
    <w:rsid w:val="2392BEFF"/>
    <w:rsid w:val="240CBAC2"/>
    <w:rsid w:val="2C5A666C"/>
    <w:rsid w:val="2D1D545F"/>
    <w:rsid w:val="40DC112B"/>
    <w:rsid w:val="4BC2A27A"/>
    <w:rsid w:val="4E29B4F6"/>
    <w:rsid w:val="50496605"/>
    <w:rsid w:val="51B41AA4"/>
    <w:rsid w:val="55FD3734"/>
    <w:rsid w:val="5898994D"/>
    <w:rsid w:val="63A3851C"/>
    <w:rsid w:val="67E85C64"/>
    <w:rsid w:val="6C8B14AD"/>
    <w:rsid w:val="6C9F8858"/>
    <w:rsid w:val="6DC2649D"/>
    <w:rsid w:val="6F80E9E4"/>
    <w:rsid w:val="776C27A5"/>
    <w:rsid w:val="7BC8392C"/>
    <w:rsid w:val="7FAFB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4DE48C3"/>
  <w15:docId w15:val="{6672CCEF-D55E-4472-B07C-58284FF42F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Daniel Sisson</lastModifiedBy>
  <revision>2</revision>
  <dcterms:created xsi:type="dcterms:W3CDTF">2025-03-17T17:40:00.0000000Z</dcterms:created>
  <dcterms:modified xsi:type="dcterms:W3CDTF">2025-03-17T17:50:58.3218570Z</dcterms:modified>
</coreProperties>
</file>