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before="120" w:after="0"/>
        <w:rPr/>
      </w:pPr>
      <w:bookmarkStart w:id="0" w:name="_5x0d5h95i329"/>
      <w:bookmarkEnd w:id="0"/>
      <w:r>
        <w:rPr/>
        <w:t>David Aaron Shapiro</w:t>
      </w:r>
    </w:p>
    <w:p>
      <w:pPr>
        <w:pStyle w:val="Subtitle"/>
        <w:keepNext w:val="false"/>
        <w:keepLines w:val="false"/>
        <w:pageBreakBefore w:val="false"/>
        <w:shd w:val="clear" w:fill="auto"/>
        <w:rPr>
          <w:color w:val="666666"/>
        </w:rPr>
      </w:pPr>
      <w:bookmarkStart w:id="1" w:name="_sbziogryzzql"/>
      <w:bookmarkEnd w:id="1"/>
      <w:r>
        <w:rPr>
          <w:sz w:val="26"/>
          <w:szCs w:val="26"/>
        </w:rPr>
        <w:t>B.S. Software Engineering</w:t>
      </w:r>
    </w:p>
    <w:p>
      <w:pPr>
        <w:pStyle w:val="Normal1"/>
        <w:pageBreakBefore w:val="false"/>
        <w:shd w:val="clear" w:fill="auto"/>
        <w:spacing w:lineRule="auto" w:line="240" w:before="0" w:after="0"/>
        <w:rPr>
          <w:color w:val="666666"/>
        </w:rPr>
      </w:pPr>
      <w:r>
        <w:rPr>
          <w:color w:val="666666"/>
        </w:rPr>
        <w:t>Lancaster, CA 93535</w:t>
      </w:r>
    </w:p>
    <w:p>
      <w:pPr>
        <w:pStyle w:val="Normal1"/>
        <w:pageBreakBefore w:val="false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  <w:t>(</w:t>
      </w:r>
      <w:r>
        <w:rPr>
          <w:color w:val="666666"/>
        </w:rPr>
        <w:t>208</w:t>
      </w:r>
      <w:r>
        <w:rPr>
          <w:rFonts w:eastAsia="Proxima Nova" w:cs="Proxima Nova"/>
          <w:color w:val="666666"/>
        </w:rPr>
        <w:t xml:space="preserve">) </w:t>
      </w:r>
      <w:r>
        <w:rPr>
          <w:color w:val="666666"/>
        </w:rPr>
        <w:t>789</w:t>
      </w:r>
      <w:r>
        <w:rPr>
          <w:rFonts w:eastAsia="Proxima Nova" w:cs="Proxima Nova"/>
          <w:color w:val="666666"/>
        </w:rPr>
        <w:t>-</w:t>
      </w:r>
      <w:r>
        <w:rPr>
          <w:color w:val="666666"/>
        </w:rPr>
        <w:t>6371</w:t>
      </w:r>
    </w:p>
    <w:p>
      <w:pPr>
        <w:pStyle w:val="Normal1"/>
        <w:pageBreakBefore w:val="false"/>
        <w:shd w:val="clear" w:fill="auto"/>
        <w:spacing w:lineRule="auto" w:line="240" w:before="0" w:after="0"/>
        <w:rPr>
          <w:rFonts w:ascii="Proxima Nova" w:hAnsi="Proxima Nova" w:eastAsia="Proxima Nova" w:cs="Proxima Nova"/>
          <w:sz w:val="20"/>
          <w:szCs w:val="20"/>
        </w:rPr>
      </w:pPr>
      <w:r>
        <w:rPr>
          <w:color w:val="666666"/>
        </w:rPr>
        <w:t>dshapiro789@gmail.com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color w:val="53BB84"/>
          <w:sz w:val="28"/>
          <w:szCs w:val="28"/>
        </w:rPr>
      </w:pPr>
      <w:bookmarkStart w:id="2" w:name="_5sh58lh512k2"/>
      <w:bookmarkEnd w:id="2"/>
      <w:r>
        <w:rPr/>
        <w:t xml:space="preserve">WORK </w:t>
      </w:r>
      <w:r>
        <w:rPr>
          <w:rFonts w:eastAsia="Proxima Nova" w:cs="Proxima Nova"/>
          <w:b/>
          <w:color w:val="00AB44"/>
          <w:sz w:val="28"/>
          <w:szCs w:val="28"/>
        </w:rPr>
        <w:t>EXPERIENCE</w:t>
      </w:r>
    </w:p>
    <w:p>
      <w:pPr>
        <w:pStyle w:val="Heading2"/>
        <w:keepNext w:val="false"/>
        <w:keepLines w:val="false"/>
        <w:pageBreakBefore w:val="false"/>
        <w:shd w:val="clear" w:fill="auto"/>
        <w:spacing w:lineRule="auto" w:line="240"/>
        <w:rPr>
          <w:rFonts w:ascii="Proxima Nova" w:hAnsi="Proxima Nova" w:eastAsia="Proxima Nova" w:cs="Proxima Nova"/>
          <w:b w:val="false"/>
          <w:i/>
          <w:i/>
          <w:color w:val="666666"/>
        </w:rPr>
      </w:pPr>
      <w:bookmarkStart w:id="3" w:name="_mu43qcboozqe"/>
      <w:bookmarkEnd w:id="3"/>
      <w:r>
        <w:rPr/>
        <w:t xml:space="preserve">ShapiroWorks.com | (Remote) 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- </w:t>
      </w:r>
      <w:r>
        <w:rPr>
          <w:b w:val="false"/>
          <w:i/>
          <w:color w:val="666666"/>
        </w:rPr>
        <w:t>Freelance Web Services Specialist</w:t>
      </w:r>
    </w:p>
    <w:p>
      <w:pPr>
        <w:pStyle w:val="Normal1"/>
        <w:pageBreakBefore w:val="false"/>
        <w:shd w:val="clear" w:fill="auto"/>
        <w:spacing w:lineRule="auto" w:line="240" w:before="8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</w:t>
      </w:r>
      <w:r>
        <w:rPr>
          <w:rFonts w:eastAsia="Proxima Nova" w:cs="Proxima Nova"/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2022</w:t>
      </w:r>
      <w:r>
        <w:rPr>
          <w:rFonts w:eastAsia="Proxima Nova" w:cs="Proxima Nova"/>
          <w:color w:val="666666"/>
          <w:sz w:val="20"/>
          <w:szCs w:val="20"/>
        </w:rPr>
        <w:t xml:space="preserve"> - PRESENT</w:t>
      </w:r>
    </w:p>
    <w:p>
      <w:pPr>
        <w:pStyle w:val="Normal1"/>
        <w:numPr>
          <w:ilvl w:val="0"/>
          <w:numId w:val="2"/>
        </w:numPr>
        <w:spacing w:before="80" w:afterAutospacing="0" w:after="0"/>
        <w:ind w:hanging="360" w:left="720"/>
        <w:rPr/>
      </w:pPr>
      <w:r>
        <w:rPr/>
        <w:t>Ai Prompt Engineering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Social Media Management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Content Strategies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Google Analytics &amp; SEO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Website Development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Software Engineering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Writing, Editing &amp; Proofreading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hanging="360" w:left="720"/>
        <w:rPr/>
      </w:pPr>
      <w:r>
        <w:rPr/>
        <w:t>Content Moderation/Quality Assurance</w:t>
      </w:r>
    </w:p>
    <w:p>
      <w:pPr>
        <w:pStyle w:val="Normal1"/>
        <w:numPr>
          <w:ilvl w:val="0"/>
          <w:numId w:val="2"/>
        </w:numPr>
        <w:spacing w:beforeAutospacing="0" w:before="0" w:after="0"/>
        <w:ind w:hanging="360" w:left="720"/>
        <w:rPr/>
      </w:pPr>
      <w:r>
        <w:rPr/>
        <w:t>Virtual Task Assistance</w:t>
        <w:br/>
      </w:r>
    </w:p>
    <w:p>
      <w:pPr>
        <w:pStyle w:val="Heading2"/>
        <w:keepNext w:val="false"/>
        <w:keepLines w:val="false"/>
        <w:pageBreakBefore w:val="false"/>
        <w:shd w:val="clear" w:fill="auto"/>
        <w:spacing w:lineRule="auto" w:line="240"/>
        <w:rPr>
          <w:rFonts w:ascii="Proxima Nova" w:hAnsi="Proxima Nova" w:eastAsia="Proxima Nova" w:cs="Proxima Nova"/>
          <w:b w:val="false"/>
          <w:i/>
          <w:i/>
          <w:color w:val="666666"/>
          <w:sz w:val="24"/>
          <w:szCs w:val="24"/>
        </w:rPr>
      </w:pPr>
      <w:bookmarkStart w:id="4" w:name="_25ksbxwbal7a"/>
      <w:bookmarkEnd w:id="4"/>
      <w:r>
        <w:rPr/>
        <w:t>Lock-N-Roll Storage | (Kuna, Idaho)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Office Manager</w:t>
      </w:r>
    </w:p>
    <w:p>
      <w:pPr>
        <w:pStyle w:val="Normal1"/>
        <w:pageBreakBefore w:val="false"/>
        <w:shd w:val="clear" w:fill="auto"/>
        <w:spacing w:lineRule="auto" w:line="240" w:before="8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APRIL</w:t>
      </w:r>
      <w:r>
        <w:rPr>
          <w:rFonts w:eastAsia="Proxima Nova" w:cs="Proxima Nova"/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2019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APRIL</w:t>
      </w:r>
      <w:r>
        <w:rPr>
          <w:rFonts w:eastAsia="Proxima Nova" w:cs="Proxima Nova"/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2021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="80" w:afterAutospacing="0" w:after="0"/>
        <w:ind w:hanging="360" w:left="720"/>
        <w:rPr>
          <w:rFonts w:ascii="Proxima Nova" w:hAnsi="Proxima Nova" w:eastAsia="Proxima Nova" w:cs="Proxima Nova"/>
        </w:rPr>
      </w:pPr>
      <w:r>
        <w:rPr/>
        <w:t>Customer Service</w:t>
      </w:r>
      <w:r>
        <w:rPr>
          <w:rFonts w:eastAsia="Proxima Nova" w:cs="Proxima Nova"/>
        </w:rPr>
        <w:t xml:space="preserve"> 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Autospacing="0" w:after="0"/>
        <w:ind w:hanging="360" w:left="720"/>
        <w:rPr>
          <w:rFonts w:ascii="Proxima Nova" w:hAnsi="Proxima Nova" w:eastAsia="Proxima Nova" w:cs="Proxima Nova"/>
        </w:rPr>
      </w:pPr>
      <w:r>
        <w:rPr/>
        <w:t>Property Management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Account Management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Storage Rentals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hanging="360" w:left="720"/>
        <w:rPr/>
      </w:pPr>
      <w:r>
        <w:rPr/>
        <w:t>Uhaul Rentals &amp; Reservations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Retail &amp; Insurance Sales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Debt Collection &amp; Bank Deposits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Data Entry &amp; Record Keeping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88" w:beforeAutospacing="0" w:before="0" w:after="0"/>
        <w:ind w:hanging="360" w:left="720"/>
        <w:rPr>
          <w:u w:val="none"/>
        </w:rPr>
      </w:pPr>
      <w:r>
        <w:rPr/>
        <w:t>PC, Printer, Security Camera Surveillance &amp; Network Troubleshooting</w:t>
      </w:r>
    </w:p>
    <w:p>
      <w:pPr>
        <w:pStyle w:val="Heading2"/>
        <w:keepNext w:val="false"/>
        <w:keepLines w:val="false"/>
        <w:pageBreakBefore w:val="false"/>
        <w:shd w:val="clear" w:fill="auto"/>
        <w:spacing w:lineRule="auto" w:line="240"/>
        <w:rPr>
          <w:rFonts w:ascii="Proxima Nova" w:hAnsi="Proxima Nova" w:eastAsia="Proxima Nova" w:cs="Proxima Nova"/>
          <w:b w:val="false"/>
          <w:i/>
          <w:i/>
          <w:color w:val="666666"/>
          <w:sz w:val="24"/>
          <w:szCs w:val="24"/>
        </w:rPr>
      </w:pPr>
      <w:bookmarkStart w:id="5" w:name="_qttiqnuhschn"/>
      <w:bookmarkEnd w:id="5"/>
      <w:r>
        <w:rPr/>
        <w:br/>
        <w:t>RxChat.com [formerly MedsChat.com] |</w:t>
      </w:r>
      <w:r>
        <w:rPr>
          <w:rFonts w:eastAsia="Proxima Nova" w:cs="Proxima Nova"/>
          <w:color w:val="353744"/>
          <w:sz w:val="24"/>
          <w:szCs w:val="24"/>
        </w:rPr>
        <w:t xml:space="preserve"> (</w:t>
      </w:r>
      <w:r>
        <w:rPr/>
        <w:t>Remote)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Community Manager</w:t>
      </w:r>
    </w:p>
    <w:p>
      <w:pPr>
        <w:pStyle w:val="Normal1"/>
        <w:pageBreakBefore w:val="false"/>
        <w:shd w:val="clear" w:fill="auto"/>
        <w:spacing w:lineRule="auto" w:line="240" w:before="8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JUNE</w:t>
      </w:r>
      <w:r>
        <w:rPr>
          <w:rFonts w:eastAsia="Proxima Nova" w:cs="Proxima Nova"/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2009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SEPTEMBER</w:t>
      </w:r>
      <w:r>
        <w:rPr>
          <w:rFonts w:eastAsia="Proxima Nova" w:cs="Proxima Nova"/>
          <w:color w:val="666666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2018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lineRule="auto" w:line="288" w:before="80" w:afterAutospacing="0" w:after="0"/>
        <w:ind w:hanging="360" w:left="720"/>
        <w:rPr>
          <w:rFonts w:ascii="Proxima Nova" w:hAnsi="Proxima Nova" w:eastAsia="Proxima Nova" w:cs="Proxima Nova"/>
        </w:rPr>
      </w:pPr>
      <w:r>
        <w:rPr/>
        <w:t>Online Customer Service</w:t>
      </w:r>
      <w:r>
        <w:rPr>
          <w:rFonts w:eastAsia="Proxima Nova" w:cs="Proxima Nova"/>
        </w:rPr>
        <w:t xml:space="preserve"> &amp; Content Moderation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lineRule="auto" w:line="288" w:beforeAutospacing="0" w:before="0" w:afterAutospacing="0" w:after="0"/>
        <w:ind w:hanging="360" w:left="720"/>
        <w:rPr>
          <w:rFonts w:ascii="Proxima Nova" w:hAnsi="Proxima Nova" w:eastAsia="Proxima Nova" w:cs="Proxima Nova"/>
        </w:rPr>
      </w:pPr>
      <w:r>
        <w:rPr/>
        <w:t>Social Media Management &amp; Content Strategy</w:t>
      </w:r>
    </w:p>
    <w:p>
      <w:pPr>
        <w:pStyle w:val="Normal1"/>
        <w:numPr>
          <w:ilvl w:val="0"/>
          <w:numId w:val="3"/>
        </w:numPr>
        <w:spacing w:beforeAutospacing="0" w:before="0" w:afterAutospacing="0" w:after="0"/>
        <w:ind w:hanging="360" w:left="720"/>
        <w:rPr/>
      </w:pPr>
      <w:r>
        <w:rPr/>
        <w:t>Google Analytics &amp; SEO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Proofreading/Editing Content For A Global Audience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Technical Writing (Medical/Health Research Focused)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Cybersecurity &amp; SPAM Prevention (IP/Cookie Logs, Audits &amp; Bans)</w:t>
      </w:r>
    </w:p>
    <w:p>
      <w:pPr>
        <w:pStyle w:val="Normal1"/>
        <w:pageBreakBefore w:val="false"/>
        <w:numPr>
          <w:ilvl w:val="0"/>
          <w:numId w:val="3"/>
        </w:numPr>
        <w:shd w:val="clear" w:fill="auto"/>
        <w:spacing w:lineRule="auto" w:line="288" w:beforeAutospacing="0" w:before="0" w:afterAutospacing="0" w:after="0"/>
        <w:ind w:hanging="360" w:left="720"/>
        <w:rPr>
          <w:u w:val="none"/>
        </w:rPr>
      </w:pPr>
      <w:r>
        <w:rPr/>
        <w:t>Google Docs/Excel (Workflow Management)</w:t>
      </w:r>
    </w:p>
    <w:p>
      <w:pPr>
        <w:pStyle w:val="Heading1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color w:val="00AB44"/>
          <w:sz w:val="28"/>
          <w:szCs w:val="28"/>
        </w:rPr>
      </w:pPr>
      <w:bookmarkStart w:id="6" w:name="_pwnp1k6vsbh1"/>
      <w:bookmarkEnd w:id="6"/>
      <w:r>
        <w:rPr>
          <w:rFonts w:eastAsia="Proxima Nova" w:cs="Proxima Nova"/>
          <w:b/>
          <w:color w:val="00AB44"/>
          <w:sz w:val="28"/>
          <w:szCs w:val="28"/>
        </w:rPr>
        <w:br/>
        <w:t>EDUCATION</w:t>
      </w:r>
    </w:p>
    <w:p>
      <w:pPr>
        <w:pStyle w:val="Heading2"/>
        <w:keepNext w:val="false"/>
        <w:keepLines w:val="false"/>
        <w:pageBreakBefore w:val="false"/>
        <w:shd w:val="clear" w:fill="auto"/>
        <w:spacing w:lineRule="auto" w:line="240"/>
        <w:rPr>
          <w:rFonts w:ascii="Proxima Nova" w:hAnsi="Proxima Nova" w:eastAsia="Proxima Nova" w:cs="Proxima Nova"/>
          <w:b w:val="false"/>
          <w:i/>
          <w:i/>
          <w:color w:val="666666"/>
          <w:sz w:val="24"/>
          <w:szCs w:val="24"/>
        </w:rPr>
      </w:pPr>
      <w:bookmarkStart w:id="7" w:name="_jpv9v4b642w5"/>
      <w:bookmarkEnd w:id="7"/>
      <w:r>
        <w:rPr/>
        <w:t xml:space="preserve">Western Governors University 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- B.S. </w:t>
      </w:r>
      <w:r>
        <w:rPr>
          <w:b w:val="false"/>
          <w:i/>
          <w:color w:val="666666"/>
        </w:rPr>
        <w:t>Software Engineering</w:t>
      </w:r>
    </w:p>
    <w:p>
      <w:pPr>
        <w:pStyle w:val="Normal1"/>
        <w:pageBreakBefore w:val="false"/>
        <w:shd w:val="clear" w:fill="auto"/>
        <w:spacing w:lineRule="auto" w:line="240" w:before="80" w:after="0"/>
        <w:rPr>
          <w:rFonts w:ascii="Proxima Nova" w:hAnsi="Proxima Nova" w:eastAsia="Proxima Nova" w:cs="Proxima Nova"/>
        </w:rPr>
      </w:pPr>
      <w:r>
        <w:rPr>
          <w:color w:val="666666"/>
          <w:sz w:val="20"/>
          <w:szCs w:val="20"/>
        </w:rPr>
        <w:t>SEPTEMBER</w:t>
      </w:r>
      <w:r>
        <w:rPr>
          <w:rFonts w:eastAsia="Proxima Nova" w:cs="Proxima Nova"/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20</w:t>
      </w:r>
      <w:r>
        <w:rPr>
          <w:rFonts w:eastAsia="Proxima Nova" w:cs="Proxima Nova"/>
          <w:color w:val="666666"/>
          <w:sz w:val="20"/>
          <w:szCs w:val="20"/>
        </w:rPr>
        <w:t xml:space="preserve"> – </w:t>
      </w:r>
      <w:r>
        <w:rPr>
          <w:rFonts w:eastAsia="Proxima Nova" w:cs="Proxima Nova"/>
          <w:color w:val="666666"/>
          <w:sz w:val="20"/>
          <w:szCs w:val="20"/>
        </w:rPr>
        <w:t>SEPTEMBER 2024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color w:val="00AB44"/>
          <w:sz w:val="28"/>
          <w:szCs w:val="28"/>
        </w:rPr>
      </w:pPr>
      <w:bookmarkStart w:id="8" w:name="_3hy8rkwzatey"/>
      <w:bookmarkEnd w:id="8"/>
      <w:r>
        <w:rPr/>
        <w:t>CERTIFICATIONS</w:t>
      </w:r>
    </w:p>
    <w:p>
      <w:pPr>
        <w:pStyle w:val="Normal1"/>
        <w:pageBreakBefore w:val="false"/>
        <w:shd w:val="clear" w:fill="auto"/>
        <w:spacing w:lineRule="auto" w:line="288" w:before="80" w:after="0"/>
        <w:rPr/>
      </w:pPr>
      <w:r>
        <w:rPr>
          <w:b/>
        </w:rPr>
        <w:t>CompTIA Project+ (Project Management)</w:t>
      </w:r>
      <w:r>
        <w:rPr/>
        <w:br/>
      </w:r>
      <w:r>
        <w:rPr>
          <w:highlight w:val="white"/>
        </w:rPr>
        <w:t>Date Issued: December 2022</w:t>
      </w:r>
      <w:r>
        <w:rPr/>
        <w:br/>
        <w:t>Credential ID: FVY7RELQLBQQ1L5K</w:t>
        <w:br/>
        <w:t xml:space="preserve">Verify: </w:t>
      </w:r>
      <w:hyperlink r:id="rId2">
        <w:r>
          <w:rPr>
            <w:color w:val="1155CC"/>
            <w:u w:val="single"/>
          </w:rPr>
          <w:t>https://verify.comptia.org</w:t>
        </w:r>
      </w:hyperlink>
    </w:p>
    <w:p>
      <w:pPr>
        <w:pStyle w:val="Normal1"/>
        <w:pageBreakBefore w:val="false"/>
        <w:shd w:val="clear" w:fill="auto"/>
        <w:spacing w:lineRule="auto" w:line="288" w:before="80" w:after="0"/>
        <w:rPr/>
      </w:pPr>
      <w:r>
        <w:rPr/>
      </w:r>
    </w:p>
    <w:p>
      <w:pPr>
        <w:pStyle w:val="Normal1"/>
        <w:pageBreakBefore w:val="false"/>
        <w:shd w:val="clear" w:fill="auto"/>
        <w:spacing w:lineRule="auto" w:line="288" w:before="80" w:after="0"/>
        <w:rPr>
          <w:highlight w:val="white"/>
        </w:rPr>
      </w:pPr>
      <w:r>
        <w:rPr>
          <w:b/>
        </w:rPr>
        <w:t>ITIL Foundation (IT Service Management)</w:t>
        <w:br/>
      </w:r>
      <w:r>
        <w:rPr/>
        <w:t xml:space="preserve">Issued By: PeopleCert | </w:t>
      </w:r>
      <w:r>
        <w:rPr>
          <w:highlight w:val="white"/>
        </w:rPr>
        <w:t>AXELOS Global Best Practice</w:t>
        <w:br/>
        <w:t>Date Issued: May 2022</w:t>
        <w:br/>
        <w:t>Expires: May 2025</w:t>
      </w:r>
      <w:r>
        <w:rPr/>
        <w:br/>
        <w:t xml:space="preserve">Credential ID: </w:t>
      </w:r>
      <w:r>
        <w:rPr>
          <w:highlight w:val="white"/>
        </w:rPr>
        <w:t>GR671402779DS</w:t>
        <w:br/>
        <w:t xml:space="preserve">Verify: </w:t>
      </w:r>
      <w:hyperlink r:id="rId3">
        <w:r>
          <w:rPr>
            <w:rStyle w:val="Hyperlink"/>
            <w:color w:val="1155CC"/>
            <w:highlight w:val="white"/>
            <w:u w:val="single"/>
          </w:rPr>
          <w:t>https://www.peoplecert.org/for-corporations/certificate-verification-service</w:t>
        </w:r>
      </w:hyperlink>
    </w:p>
    <w:p>
      <w:pPr>
        <w:pStyle w:val="Normal1"/>
        <w:pageBreakBefore w:val="false"/>
        <w:shd w:val="clear" w:fill="auto"/>
        <w:spacing w:lineRule="auto" w:line="288" w:before="80" w:after="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b/>
        </w:rPr>
        <w:t>AWS Cloud Practitioner (CLF-C01)</w:t>
        <w:br/>
      </w:r>
      <w:r>
        <w:rPr/>
        <w:t>Issued By: Amazon Web Services</w:t>
        <w:br/>
      </w:r>
      <w:r>
        <w:rPr>
          <w:highlight w:val="white"/>
        </w:rPr>
        <w:t>Date Issued: June 2023</w:t>
        <w:br/>
        <w:t>Expires: June 2026</w:t>
      </w:r>
      <w:r>
        <w:rPr/>
        <w:br/>
        <w:t>Credential ID: AWS03656650 / 452318293</w:t>
        <w:br/>
        <w:t xml:space="preserve">Verify: </w:t>
      </w:r>
      <w:hyperlink r:id="rId4">
        <w:r>
          <w:rPr>
            <w:color w:val="1155CC"/>
            <w:u w:val="single"/>
          </w:rPr>
          <w:t>https://www.credly.com/badges/</w:t>
        </w:r>
      </w:hyperlink>
    </w:p>
    <w:p>
      <w:pPr>
        <w:pStyle w:val="Normal1"/>
        <w:rPr>
          <w:b/>
        </w:rPr>
      </w:pPr>
      <w:r>
        <w:rPr>
          <w:b/>
        </w:rPr>
        <w:br/>
        <w:t>Web Development Foundations</w:t>
        <w:br/>
      </w:r>
      <w:r>
        <w:rPr/>
        <w:t>Issued By: uCertify</w:t>
        <w:br/>
      </w:r>
      <w:r>
        <w:rPr>
          <w:highlight w:val="white"/>
        </w:rPr>
        <w:t>Date Issued: December 2020</w:t>
      </w:r>
      <w:r>
        <w:rPr/>
        <w:br/>
        <w:t>Credential ID: IFgrm0o0</w:t>
      </w:r>
    </w:p>
    <w:p>
      <w:pPr>
        <w:pStyle w:val="Normal1"/>
        <w:rPr/>
      </w:pPr>
      <w:r>
        <w:rPr>
          <w:b/>
        </w:rPr>
        <w:br/>
        <w:t>Certified Bitcoin Professional (CBP)</w:t>
        <w:br/>
      </w:r>
      <w:r>
        <w:rPr/>
        <w:t>Issued By: Cryptocurrency Certification Consortium (C4)</w:t>
        <w:br/>
      </w:r>
      <w:r>
        <w:rPr>
          <w:highlight w:val="white"/>
        </w:rPr>
        <w:t>Date Issued: March 2024 (third time renewed)</w:t>
        <w:br/>
        <w:t>Expires: March 2026</w:t>
      </w:r>
      <w:r>
        <w:rPr/>
        <w:br/>
        <w:t>Credential ID: 2adc4d</w:t>
        <w:br/>
        <w:t xml:space="preserve">Verify: </w:t>
      </w:r>
      <w:hyperlink r:id="rId5">
        <w:r>
          <w:rPr>
            <w:color w:val="1155CC"/>
            <w:u w:val="single"/>
          </w:rPr>
          <w:t>https://cryptoconsortium.org/lookup/</w:t>
        </w:r>
      </w:hyperlink>
    </w:p>
    <w:p>
      <w:pPr>
        <w:pStyle w:val="Heading1"/>
        <w:keepNext w:val="false"/>
        <w:keepLines w:val="false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9" w:name="_c1zv1cqj5pua"/>
      <w:bookmarkEnd w:id="9"/>
      <w:r>
        <w:rPr/>
        <w:t>GITHUB PORTFOLIO</w:t>
      </w:r>
    </w:p>
    <w:p>
      <w:pPr>
        <w:pStyle w:val="Normal1"/>
        <w:numPr>
          <w:ilvl w:val="0"/>
          <w:numId w:val="4"/>
        </w:numPr>
        <w:ind w:hanging="360" w:left="720"/>
        <w:rPr>
          <w:b w:val="false"/>
          <w:color w:val="000000"/>
          <w:sz w:val="22"/>
          <w:szCs w:val="22"/>
        </w:rPr>
      </w:pPr>
      <w:r>
        <w:rPr>
          <w:b/>
          <w:bCs/>
        </w:rPr>
        <w:t>WGU coding challenges for Python &amp; Java:</w:t>
      </w:r>
      <w:r>
        <w:rPr/>
        <w:t xml:space="preserve"> </w:t>
      </w:r>
      <w:r>
        <w:rPr>
          <w:rStyle w:val="Hyperlink"/>
          <w:color w:val="auto"/>
          <w:u w:val="none"/>
        </w:rPr>
        <w:t>https://github.com/dshapiro789/WGU-David-Aaron-Shapiro</w:t>
      </w:r>
    </w:p>
    <w:p>
      <w:pPr>
        <w:pStyle w:val="Normal1"/>
        <w:numPr>
          <w:ilvl w:val="0"/>
          <w:numId w:val="4"/>
        </w:numPr>
        <w:ind w:hanging="360" w:left="720"/>
        <w:rPr>
          <w:b w:val="false"/>
          <w:color w:val="000000"/>
          <w:sz w:val="22"/>
          <w:szCs w:val="22"/>
        </w:rPr>
      </w:pPr>
      <w:r>
        <w:rPr>
          <w:b/>
          <w:bCs/>
        </w:rPr>
        <w:t>Java Web-based Sprint Inventory Application:</w:t>
      </w:r>
      <w:r>
        <w:rPr/>
        <w:br/>
      </w:r>
      <w:hyperlink r:id="rId6">
        <w:r>
          <w:rPr>
            <w:rStyle w:val="Hyperlink"/>
            <w:color w:val="auto"/>
            <w:u w:val="none"/>
          </w:rPr>
          <w:t>https://github.com/dshapiro789/Java-Web-Based-Sprint-Inventory-Application</w:t>
        </w:r>
      </w:hyperlink>
    </w:p>
    <w:p>
      <w:pPr>
        <w:pStyle w:val="Normal1"/>
        <w:numPr>
          <w:ilvl w:val="0"/>
          <w:numId w:val="4"/>
        </w:numPr>
        <w:ind w:hanging="360" w:left="720"/>
        <w:rPr/>
      </w:pPr>
      <w:r>
        <w:rPr>
          <w:rStyle w:val="Hyperlink"/>
          <w:b/>
          <w:bCs/>
          <w:color w:val="000000"/>
          <w:u w:val="none"/>
          <w:shd w:fill="auto" w:val="clear"/>
        </w:rPr>
        <w:t>Spring Framework Vacation Booking Web Application</w:t>
      </w:r>
      <w:r>
        <w:rPr>
          <w:rStyle w:val="Hyperlink"/>
          <w:b/>
          <w:bCs/>
          <w:color w:val="000000"/>
          <w:u w:val="none"/>
        </w:rPr>
        <w:t>:</w:t>
      </w:r>
      <w:r>
        <w:rPr>
          <w:rStyle w:val="Hyperlink"/>
          <w:u w:val="none"/>
        </w:rPr>
        <w:br/>
      </w:r>
      <w:r>
        <w:rPr>
          <w:rStyle w:val="Hyperlink"/>
          <w:color w:val="auto"/>
          <w:u w:val="none"/>
        </w:rPr>
        <w:t>https://github.com/dshapiro789/Spring-Framework-Java-Angular-JavaScript-MySQL-Vacation-Booking-Web-Application</w:t>
      </w:r>
    </w:p>
    <w:p>
      <w:pPr>
        <w:pStyle w:val="Normal1"/>
        <w:numPr>
          <w:ilvl w:val="0"/>
          <w:numId w:val="4"/>
        </w:numPr>
        <w:ind w:hanging="360" w:left="720"/>
        <w:rPr/>
      </w:pPr>
      <w:r>
        <w:rPr>
          <w:rStyle w:val="Hyperlink"/>
          <w:b/>
          <w:bCs/>
          <w:color w:val="000000"/>
          <w:u w:val="none"/>
        </w:rPr>
        <w:t>Multithreaded Spring Application:</w:t>
      </w:r>
      <w:r>
        <w:rPr>
          <w:rStyle w:val="Hyperlink"/>
          <w:u w:val="none"/>
        </w:rPr>
        <w:br/>
      </w:r>
      <w:r>
        <w:rPr>
          <w:rStyle w:val="Hyperlink"/>
          <w:color w:val="auto"/>
          <w:u w:val="none"/>
        </w:rPr>
        <w:t>https://github.com/dshapiro789/Multithreaded-Spring-Application</w:t>
      </w:r>
    </w:p>
    <w:p>
      <w:pPr>
        <w:pStyle w:val="Normal1"/>
        <w:numPr>
          <w:ilvl w:val="0"/>
          <w:numId w:val="4"/>
        </w:numPr>
        <w:ind w:hanging="360" w:left="720"/>
        <w:rPr>
          <w:rStyle w:val="Hyperlink"/>
          <w:b/>
          <w:bCs/>
          <w:color w:val="000000"/>
          <w:u w:val="none"/>
        </w:rPr>
      </w:pPr>
      <w:r>
        <w:rPr>
          <w:rStyle w:val="Hyperlink"/>
          <w:b/>
          <w:bCs/>
          <w:color w:val="000000"/>
          <w:u w:val="none"/>
        </w:rPr>
        <w:t>Aeon Voyager Vacation Planner Mobile Application (Android):</w:t>
        <w:br/>
      </w:r>
      <w:hyperlink r:id="rId7">
        <w:r>
          <w:rPr>
            <w:rStyle w:val="Hyperlink"/>
            <w:b w:val="false"/>
            <w:bCs w:val="false"/>
            <w:color w:val="auto"/>
            <w:u w:val="none"/>
          </w:rPr>
          <w:t>https://dshapiro789.github.io</w:t>
        </w:r>
      </w:hyperlink>
    </w:p>
    <w:p>
      <w:pPr>
        <w:pStyle w:val="Heading1"/>
        <w:rPr/>
      </w:pPr>
      <w:r>
        <w:rPr/>
        <w:t>SKILLS, PLATFORMS &amp; TECHNOLOGIES</w:t>
      </w:r>
    </w:p>
    <w:p>
      <w:pPr>
        <w:pStyle w:val="Normal1"/>
        <w:numPr>
          <w:ilvl w:val="0"/>
          <w:numId w:val="4"/>
        </w:numPr>
        <w:ind w:hanging="360" w:left="720"/>
        <w:rPr/>
      </w:pPr>
      <w:r>
        <w:rPr>
          <w:b w:val="false"/>
          <w:bCs w:val="false"/>
        </w:rPr>
        <w:t xml:space="preserve">Python, Java, JavaScript, TypeScript, HTML, CSS, MySQL, MySQL Workbench, PostgreSQL, pgAdmin4, Jira, </w:t>
      </w:r>
      <w:r>
        <w:rPr/>
        <w:t xml:space="preserve">IntelliJ, VSCode, </w:t>
      </w:r>
      <w:r>
        <w:rPr>
          <w:b w:val="false"/>
          <w:bCs w:val="false"/>
        </w:rPr>
        <w:t>Manual QA, REST API’s, Docker, AWS, Azure, Angular, Spring Frameworks, Active Directory, FTP, VMware, Bitcoin/Cryptocurrency, IT Support &amp; Troubleshooting, Software Development Lifecycle, Version Control (GitLab, GitHub), Canva, Adobe Photoshop, Ai Prompt Engineering, Project Management, WordPress, Windows, MacOS, Android, Proofreading, Writing, Editing, Quality Assurance.</w:t>
      </w:r>
    </w:p>
    <w:sectPr>
      <w:headerReference w:type="default" r:id="rId8"/>
      <w:type w:val="nextPage"/>
      <w:pgSz w:w="12240" w:h="15840"/>
      <w:pgMar w:left="1440" w:right="324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1"/>
      <w:pageBreakBefore w:val="false"/>
      <w:shd w:val="clear" w:fill="auto"/>
      <w:spacing w:lineRule="auto" w:line="240"/>
      <w:rPr/>
    </w:pPr>
    <w:r>
      <w:rPr/>
      <w:drawing>
        <wp:inline distT="0" distB="0" distL="0" distR="0">
          <wp:extent cx="5943600" cy="63500"/>
          <wp:effectExtent l="0" t="0" r="0" b="0"/>
          <wp:docPr id="1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erify.comptia.org/" TargetMode="External"/><Relationship Id="rId3" Type="http://schemas.openxmlformats.org/officeDocument/2006/relationships/hyperlink" Target="https://www.peoplecert.org/for-corporations/certificate-verification-service" TargetMode="External"/><Relationship Id="rId4" Type="http://schemas.openxmlformats.org/officeDocument/2006/relationships/hyperlink" Target="https://www.credly.com/badges/cd806223-7a67-4070-9320-26ecaee4e349" TargetMode="External"/><Relationship Id="rId5" Type="http://schemas.openxmlformats.org/officeDocument/2006/relationships/hyperlink" Target="https://cryptoconsortium.org/lookup/" TargetMode="External"/><Relationship Id="rId6" Type="http://schemas.openxmlformats.org/officeDocument/2006/relationships/hyperlink" Target="https://github.com/dshapiro789/Java-Web-Based-Sprint-Inventory-Application" TargetMode="External"/><Relationship Id="rId7" Type="http://schemas.openxmlformats.org/officeDocument/2006/relationships/hyperlink" Target="https://dshapiro789.github.io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LibreOffice/7.6.4.1$MacOSX_X86_64 LibreOffice_project/e19e193f88cd6c0525a17fb7a176ed8e6a3e2aa1</Application>
  <AppVersion>15.0000</AppVersion>
  <Pages>3</Pages>
  <Words>391</Words>
  <Characters>2947</Characters>
  <CharactersWithSpaces>3260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2024-07-13T13:50:22Z</cp:lastPrinted>
  <dcterms:modified xsi:type="dcterms:W3CDTF">2024-09-06T10:00:09Z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