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488A9" w14:textId="77777777" w:rsidR="006B26F6" w:rsidRDefault="00000000">
      <w:pPr>
        <w:pStyle w:val="Heading1"/>
      </w:pPr>
      <w:r>
        <w:t>RAG Pipeline: Technical Features Summary</w:t>
      </w:r>
    </w:p>
    <w:p w14:paraId="0C3B8102" w14:textId="77777777" w:rsidR="006B26F6" w:rsidRDefault="00000000">
      <w:pPr>
        <w:pStyle w:val="Heading2"/>
      </w:pPr>
      <w:r>
        <w:t>System Architecture</w:t>
      </w:r>
    </w:p>
    <w:p w14:paraId="61D0D363" w14:textId="77777777" w:rsidR="006B26F6" w:rsidRDefault="00000000">
      <w:pPr>
        <w:pStyle w:val="ListBullet"/>
      </w:pPr>
      <w:r>
        <w:t>Modular design with distinct components for document processing, embedding generation, indexing, and query handling</w:t>
      </w:r>
    </w:p>
    <w:p w14:paraId="234A5682" w14:textId="77777777" w:rsidR="006B26F6" w:rsidRDefault="00000000">
      <w:pPr>
        <w:pStyle w:val="ListBullet"/>
      </w:pPr>
      <w:r>
        <w:t>Streamlit-based user interface for document upload and query input</w:t>
      </w:r>
    </w:p>
    <w:p w14:paraId="75E56F06" w14:textId="77777777" w:rsidR="006B26F6" w:rsidRDefault="00000000">
      <w:pPr>
        <w:pStyle w:val="ListBullet"/>
      </w:pPr>
      <w:r>
        <w:t>Backend orchestrator coordinating all processes</w:t>
      </w:r>
    </w:p>
    <w:p w14:paraId="7DE1230D" w14:textId="77777777" w:rsidR="006B26F6" w:rsidRDefault="00000000">
      <w:pPr>
        <w:pStyle w:val="ListBullet"/>
      </w:pPr>
      <w:r>
        <w:t>Integration with Azure OpenAI Service for embedding and text generation</w:t>
      </w:r>
    </w:p>
    <w:p w14:paraId="410A9CE3" w14:textId="77777777" w:rsidR="006B26F6" w:rsidRDefault="00000000">
      <w:pPr>
        <w:pStyle w:val="Heading2"/>
      </w:pPr>
      <w:r>
        <w:t>Data Management</w:t>
      </w:r>
    </w:p>
    <w:p w14:paraId="4F319159" w14:textId="77777777" w:rsidR="006B26F6" w:rsidRDefault="00000000">
      <w:pPr>
        <w:pStyle w:val="Heading3"/>
      </w:pPr>
      <w:r>
        <w:t>Storage Solutions</w:t>
      </w:r>
    </w:p>
    <w:p w14:paraId="3BA1D7DA" w14:textId="77777777" w:rsidR="006B26F6" w:rsidRDefault="00000000">
      <w:pPr>
        <w:pStyle w:val="ListBullet"/>
      </w:pPr>
      <w:r>
        <w:t>FAISS for efficient vector storage and similarity search</w:t>
      </w:r>
    </w:p>
    <w:p w14:paraId="4AE29BD7" w14:textId="77777777" w:rsidR="006B26F6" w:rsidRDefault="00000000">
      <w:pPr>
        <w:pStyle w:val="ListBullet"/>
      </w:pPr>
      <w:r>
        <w:t>SQLite for metadata and document information storage</w:t>
      </w:r>
    </w:p>
    <w:p w14:paraId="7281522E" w14:textId="77777777" w:rsidR="006B26F6" w:rsidRDefault="00000000">
      <w:pPr>
        <w:pStyle w:val="ListBullet"/>
      </w:pPr>
      <w:r>
        <w:t>Local file system for raw document storage (with potential for cloud migration)</w:t>
      </w:r>
    </w:p>
    <w:p w14:paraId="663AAF10" w14:textId="77777777" w:rsidR="006B26F6" w:rsidRDefault="00000000">
      <w:pPr>
        <w:pStyle w:val="Heading3"/>
      </w:pPr>
      <w:r>
        <w:t>Data Processing</w:t>
      </w:r>
    </w:p>
    <w:p w14:paraId="745AD87E" w14:textId="77777777" w:rsidR="006B26F6" w:rsidRDefault="00000000">
      <w:pPr>
        <w:pStyle w:val="ListBullet"/>
      </w:pPr>
      <w:r>
        <w:t>Document chunking with configurable size and overlap</w:t>
      </w:r>
    </w:p>
    <w:p w14:paraId="5C305840" w14:textId="77777777" w:rsidR="006B26F6" w:rsidRDefault="00000000">
      <w:pPr>
        <w:pStyle w:val="ListBullet"/>
      </w:pPr>
      <w:r>
        <w:t>Metadata extraction using libraries like Tika and python-magic</w:t>
      </w:r>
    </w:p>
    <w:p w14:paraId="45B68077" w14:textId="77777777" w:rsidR="006B26F6" w:rsidRDefault="00000000">
      <w:pPr>
        <w:pStyle w:val="ListBullet"/>
      </w:pPr>
      <w:r>
        <w:t>Embedding generation with fallback options (Azure OpenAI and Hugging Face models)</w:t>
      </w:r>
    </w:p>
    <w:p w14:paraId="056B40AE" w14:textId="77777777" w:rsidR="006B26F6" w:rsidRDefault="00000000">
      <w:pPr>
        <w:pStyle w:val="Heading2"/>
      </w:pPr>
      <w:r>
        <w:t>Configuration and Customization</w:t>
      </w:r>
    </w:p>
    <w:p w14:paraId="7E9D18D1" w14:textId="77777777" w:rsidR="006B26F6" w:rsidRDefault="00000000">
      <w:pPr>
        <w:pStyle w:val="ListBullet"/>
      </w:pPr>
      <w:r>
        <w:t>Centralized configuration management using ConfigSingleton</w:t>
      </w:r>
    </w:p>
    <w:p w14:paraId="6BCE004F" w14:textId="77777777" w:rsidR="006B26F6" w:rsidRDefault="00000000">
      <w:pPr>
        <w:pStyle w:val="ListBullet"/>
      </w:pPr>
      <w:r>
        <w:t>Environment-based settings for API keys and endpoints</w:t>
      </w:r>
    </w:p>
    <w:p w14:paraId="58EED69A" w14:textId="77777777" w:rsidR="006B26F6" w:rsidRDefault="00000000">
      <w:pPr>
        <w:pStyle w:val="ListBullet"/>
      </w:pPr>
      <w:r>
        <w:t>Configurable embedding model selection (Azure OpenAI or Hugging Face)</w:t>
      </w:r>
    </w:p>
    <w:p w14:paraId="5DABAE2E" w14:textId="77777777" w:rsidR="006B26F6" w:rsidRDefault="00000000">
      <w:pPr>
        <w:pStyle w:val="ListBullet"/>
      </w:pPr>
      <w:r>
        <w:t>Adjustable parameters for chunking, embedding dimension, and query processing</w:t>
      </w:r>
    </w:p>
    <w:p w14:paraId="1E460B8E" w14:textId="77777777" w:rsidR="006B26F6" w:rsidRDefault="00000000">
      <w:pPr>
        <w:pStyle w:val="Heading2"/>
      </w:pPr>
      <w:r>
        <w:t>Document Handling</w:t>
      </w:r>
    </w:p>
    <w:p w14:paraId="00360F32" w14:textId="77777777" w:rsidR="006B26F6" w:rsidRDefault="00000000">
      <w:pPr>
        <w:pStyle w:val="ListBullet"/>
      </w:pPr>
      <w:r>
        <w:t>Support for multiple document formats (PDF, TXT, DOCX, etc.)</w:t>
      </w:r>
    </w:p>
    <w:p w14:paraId="34F1A504" w14:textId="77777777" w:rsidR="006B26F6" w:rsidRDefault="00000000">
      <w:pPr>
        <w:pStyle w:val="ListBullet"/>
      </w:pPr>
      <w:r>
        <w:t>Unique document and chunk ID generation for traceability</w:t>
      </w:r>
    </w:p>
    <w:p w14:paraId="3554589B" w14:textId="77777777" w:rsidR="006B26F6" w:rsidRDefault="00000000">
      <w:pPr>
        <w:pStyle w:val="ListBullet"/>
      </w:pPr>
      <w:r>
        <w:t>Robust error handling for document processing failures</w:t>
      </w:r>
    </w:p>
    <w:p w14:paraId="7FD8057A" w14:textId="77777777" w:rsidR="006B26F6" w:rsidRDefault="00000000">
      <w:pPr>
        <w:pStyle w:val="Heading2"/>
      </w:pPr>
      <w:r>
        <w:t>Metadata Management</w:t>
      </w:r>
    </w:p>
    <w:p w14:paraId="1D570AFD" w14:textId="77777777" w:rsidR="006B26F6" w:rsidRDefault="00000000">
      <w:pPr>
        <w:pStyle w:val="ListBullet"/>
      </w:pPr>
      <w:r>
        <w:t>Flexible metadata extraction with field synonyms and fallback options</w:t>
      </w:r>
    </w:p>
    <w:p w14:paraId="2F4D5484" w14:textId="77777777" w:rsidR="006B26F6" w:rsidRDefault="00000000">
      <w:pPr>
        <w:pStyle w:val="ListBullet"/>
      </w:pPr>
      <w:r>
        <w:t>JSON storage for additional, non-standard metadata</w:t>
      </w:r>
    </w:p>
    <w:p w14:paraId="44B0262B" w14:textId="77777777" w:rsidR="006B26F6" w:rsidRDefault="00000000">
      <w:pPr>
        <w:pStyle w:val="ListBullet"/>
      </w:pPr>
      <w:r>
        <w:t>Metadata cleaning and normalization pipeline</w:t>
      </w:r>
    </w:p>
    <w:p w14:paraId="34B50DC6" w14:textId="77777777" w:rsidR="006B26F6" w:rsidRDefault="00000000">
      <w:pPr>
        <w:pStyle w:val="Heading2"/>
      </w:pPr>
      <w:r>
        <w:t>Query and Retrieval</w:t>
      </w:r>
    </w:p>
    <w:p w14:paraId="20DE29B7" w14:textId="77777777" w:rsidR="006B26F6" w:rsidRDefault="00000000">
      <w:pPr>
        <w:pStyle w:val="ListBullet"/>
      </w:pPr>
      <w:r>
        <w:t>Vector-based similarity search for relevant document chunks</w:t>
      </w:r>
    </w:p>
    <w:p w14:paraId="05F32195" w14:textId="77777777" w:rsidR="006B26F6" w:rsidRDefault="00000000">
      <w:pPr>
        <w:pStyle w:val="ListBullet"/>
      </w:pPr>
      <w:r>
        <w:t>Integration of retrieved context with GPT models for response generation</w:t>
      </w:r>
    </w:p>
    <w:p w14:paraId="5B5C0B46" w14:textId="77777777" w:rsidR="006B26F6" w:rsidRDefault="00000000">
      <w:pPr>
        <w:pStyle w:val="ListBullet"/>
      </w:pPr>
      <w:r>
        <w:t>Customizable number of results and relevance thresholds</w:t>
      </w:r>
    </w:p>
    <w:p w14:paraId="75295478" w14:textId="77777777" w:rsidR="006B26F6" w:rsidRDefault="00000000">
      <w:pPr>
        <w:pStyle w:val="Heading2"/>
      </w:pPr>
      <w:r>
        <w:lastRenderedPageBreak/>
        <w:t>User Interface</w:t>
      </w:r>
    </w:p>
    <w:p w14:paraId="4D9A69D7" w14:textId="77777777" w:rsidR="006B26F6" w:rsidRDefault="00000000">
      <w:pPr>
        <w:pStyle w:val="ListBullet"/>
      </w:pPr>
      <w:r>
        <w:t>Streamlit-based UI for easy interaction and visualization</w:t>
      </w:r>
    </w:p>
    <w:p w14:paraId="37DB4CD3" w14:textId="77777777" w:rsidR="006B26F6" w:rsidRDefault="00000000">
      <w:pPr>
        <w:pStyle w:val="ListBullet"/>
      </w:pPr>
      <w:r>
        <w:t>Document upload functionality with progress tracking</w:t>
      </w:r>
    </w:p>
    <w:p w14:paraId="731F0DD2" w14:textId="77777777" w:rsidR="006B26F6" w:rsidRDefault="00000000">
      <w:pPr>
        <w:pStyle w:val="ListBullet"/>
      </w:pPr>
      <w:r>
        <w:t>Query input and response display</w:t>
      </w:r>
    </w:p>
    <w:p w14:paraId="096222F5" w14:textId="77777777" w:rsidR="006B26F6" w:rsidRDefault="00000000">
      <w:pPr>
        <w:pStyle w:val="ListBullet"/>
      </w:pPr>
      <w:r>
        <w:t>(Planned) Visualization tools for embedding spaces and search results</w:t>
      </w:r>
    </w:p>
    <w:p w14:paraId="14E3D99D" w14:textId="77777777" w:rsidR="006B26F6" w:rsidRDefault="00000000">
      <w:pPr>
        <w:pStyle w:val="Heading2"/>
      </w:pPr>
      <w:r>
        <w:t>Performance and Scalability</w:t>
      </w:r>
    </w:p>
    <w:p w14:paraId="04200FE4" w14:textId="77777777" w:rsidR="006B26F6" w:rsidRDefault="00000000">
      <w:pPr>
        <w:pStyle w:val="ListBullet"/>
      </w:pPr>
      <w:r>
        <w:t>Batch processing capabilities for large document sets</w:t>
      </w:r>
    </w:p>
    <w:p w14:paraId="5D0E459D" w14:textId="77777777" w:rsidR="006B26F6" w:rsidRDefault="00000000">
      <w:pPr>
        <w:pStyle w:val="ListBullet"/>
      </w:pPr>
      <w:r>
        <w:t>Asynchronous operations for improved responsiveness</w:t>
      </w:r>
    </w:p>
    <w:p w14:paraId="07918330" w14:textId="77777777" w:rsidR="006B26F6" w:rsidRDefault="00000000">
      <w:pPr>
        <w:pStyle w:val="ListBullet"/>
      </w:pPr>
      <w:r>
        <w:t>(Planned) Integration with Azure Databricks for enhanced processing power</w:t>
      </w:r>
    </w:p>
    <w:p w14:paraId="7462722B" w14:textId="77777777" w:rsidR="006B26F6" w:rsidRDefault="00000000">
      <w:pPr>
        <w:pStyle w:val="ListBullet"/>
      </w:pPr>
      <w:r>
        <w:t>(Future consideration) Potential migration to Azure Functions for serverless architecture</w:t>
      </w:r>
    </w:p>
    <w:p w14:paraId="7FC2E27D" w14:textId="77777777" w:rsidR="006B26F6" w:rsidRDefault="00000000">
      <w:pPr>
        <w:pStyle w:val="Heading2"/>
      </w:pPr>
      <w:r>
        <w:t>Monitoring and Logging</w:t>
      </w:r>
    </w:p>
    <w:p w14:paraId="7277D3D0" w14:textId="77777777" w:rsidR="006B26F6" w:rsidRDefault="00000000">
      <w:pPr>
        <w:pStyle w:val="ListBullet"/>
      </w:pPr>
      <w:r>
        <w:t>Comprehensive logging system for tracking operations and errors</w:t>
      </w:r>
    </w:p>
    <w:p w14:paraId="7A05BCE2" w14:textId="77777777" w:rsidR="006B26F6" w:rsidRDefault="00000000">
      <w:pPr>
        <w:pStyle w:val="ListBullet"/>
      </w:pPr>
      <w:r>
        <w:t>Metrics collection for performance analysis (e.g., processing times, chunk sizes)</w:t>
      </w:r>
    </w:p>
    <w:p w14:paraId="492C20B6" w14:textId="77777777" w:rsidR="006B26F6" w:rsidRDefault="00000000">
      <w:pPr>
        <w:pStyle w:val="ListBullet"/>
      </w:pPr>
      <w:r>
        <w:t>(Planned) Integration with Azure services for advanced monitoring and analytics</w:t>
      </w:r>
    </w:p>
    <w:p w14:paraId="3CEFD4A3" w14:textId="77777777" w:rsidR="006B26F6" w:rsidRDefault="00000000">
      <w:r>
        <w:t>This summary provides a high-level overview of the RAG pipeline's technical features, organized to highlight the system's capabilities across various aspects of its architecture and functionality. It's designed to give developers a quick understanding of the project's scope and technical depth.</w:t>
      </w:r>
    </w:p>
    <w:sectPr w:rsidR="006B26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851932">
    <w:abstractNumId w:val="8"/>
  </w:num>
  <w:num w:numId="2" w16cid:durableId="2130078084">
    <w:abstractNumId w:val="6"/>
  </w:num>
  <w:num w:numId="3" w16cid:durableId="1676614713">
    <w:abstractNumId w:val="5"/>
  </w:num>
  <w:num w:numId="4" w16cid:durableId="1110318625">
    <w:abstractNumId w:val="4"/>
  </w:num>
  <w:num w:numId="5" w16cid:durableId="1346403903">
    <w:abstractNumId w:val="7"/>
  </w:num>
  <w:num w:numId="6" w16cid:durableId="311377469">
    <w:abstractNumId w:val="3"/>
  </w:num>
  <w:num w:numId="7" w16cid:durableId="850026059">
    <w:abstractNumId w:val="2"/>
  </w:num>
  <w:num w:numId="8" w16cid:durableId="436147388">
    <w:abstractNumId w:val="1"/>
  </w:num>
  <w:num w:numId="9" w16cid:durableId="151384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26F6"/>
    <w:rsid w:val="00AA1D8D"/>
    <w:rsid w:val="00B47730"/>
    <w:rsid w:val="00CA59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F4F10"/>
  <w14:defaultImageDpi w14:val="300"/>
  <w15:docId w15:val="{B590BBCB-B85E-4BDC-B331-2F7117F4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Shorter, Daniel (CDC/IOD/ORR/DRSC)</cp:lastModifiedBy>
  <cp:revision>2</cp:revision>
  <dcterms:created xsi:type="dcterms:W3CDTF">2024-10-16T15:58:00Z</dcterms:created>
  <dcterms:modified xsi:type="dcterms:W3CDTF">2024-10-16T15:58:00Z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2024-10-16T15:56:20Z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fc1b6fcf-b252-4cb8-9406-b4306c94dee4</vt:lpwstr>
  </property>
  <property fmtid="{D5CDD505-2E9C-101B-9397-08002B2CF9AE}" pid="8" name="MSIP_Label_7b94a7b8-f06c-4dfe-bdcc-9b548fd58c31_ContentBits">
    <vt:lpwstr>0</vt:lpwstr>
  </property>
</Properties>
</file>