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i/>
          <w:i/>
          <w:iCs/>
          <w:lang w:val="en-US"/>
        </w:rPr>
      </w:pPr>
      <w:r>
        <w:rPr>
          <w:b/>
          <w:bCs/>
          <w:lang w:val="en-US"/>
        </w:rPr>
        <w:t xml:space="preserve">Group: </w:t>
      </w:r>
      <w:r>
        <w:rPr>
          <w:b/>
          <w:bCs/>
          <w:i/>
          <w:iCs/>
          <w:lang w:val="en-US"/>
        </w:rPr>
        <w:t>Awooga</w:t>
      </w:r>
    </w:p>
    <w:p>
      <w:pPr>
        <w:pStyle w:val="Normal"/>
        <w:jc w:val="right"/>
        <w:rPr>
          <w:lang w:val="en-US"/>
        </w:rPr>
      </w:pPr>
      <w:r>
        <w:rPr>
          <w:lang w:val="en-US"/>
        </w:rPr>
        <w:t>Dean Shumbanhete g18s0463</w:t>
      </w:r>
    </w:p>
    <w:p>
      <w:pPr>
        <w:pStyle w:val="Normal"/>
        <w:jc w:val="right"/>
        <w:rPr>
          <w:lang w:val="en-US"/>
        </w:rPr>
      </w:pPr>
      <w:r>
        <w:rPr>
          <w:lang w:val="en-US"/>
        </w:rPr>
        <w:t>James Thompson g22t1578</w:t>
      </w:r>
    </w:p>
    <w:p>
      <w:pPr>
        <w:pStyle w:val="Normal"/>
        <w:jc w:val="right"/>
        <w:rPr>
          <w:lang w:val="en-US"/>
        </w:rPr>
      </w:pPr>
      <w:r>
        <w:rPr>
          <w:lang w:val="en-US"/>
        </w:rPr>
        <w:t>Nicholas Szczawinski g17s0395</w:t>
      </w:r>
    </w:p>
    <w:p>
      <w:pPr>
        <w:pStyle w:val="Normal"/>
        <w:jc w:val="right"/>
        <w:rPr>
          <w:lang w:val="en-US"/>
        </w:rPr>
      </w:pPr>
      <w:r>
        <w:rPr>
          <w:lang w:val="en-US"/>
        </w:rPr>
        <w:t>Theresa Rautenbach g22r8334</w:t>
      </w:r>
    </w:p>
    <w:p>
      <w:pPr>
        <w:pStyle w:val="Normal"/>
        <w:jc w:val="center"/>
        <w:rPr>
          <w:b/>
          <w:b/>
          <w:bCs/>
          <w:i/>
          <w:i/>
          <w:iCs/>
          <w:sz w:val="48"/>
          <w:szCs w:val="48"/>
          <w:lang w:val="en-US"/>
        </w:rPr>
      </w:pPr>
      <w:r>
        <w:rPr>
          <w:b/>
          <w:bCs/>
          <w:i/>
          <w:iCs/>
          <w:sz w:val="48"/>
          <w:szCs w:val="48"/>
          <w:lang w:val="en-US"/>
        </w:rPr>
      </w:r>
    </w:p>
    <w:p>
      <w:pPr>
        <w:pStyle w:val="Normal"/>
        <w:jc w:val="center"/>
        <w:rPr>
          <w:b/>
          <w:b/>
          <w:bCs/>
          <w:i/>
          <w:i/>
          <w:iCs/>
          <w:sz w:val="48"/>
          <w:szCs w:val="48"/>
          <w:lang w:val="en-US"/>
        </w:rPr>
      </w:pPr>
      <w:r>
        <w:rPr>
          <w:b/>
          <w:bCs/>
          <w:i/>
          <w:iCs/>
          <w:sz w:val="48"/>
          <w:szCs w:val="48"/>
          <w:lang w:val="en-US"/>
        </w:rPr>
      </w:r>
    </w:p>
    <w:p>
      <w:pPr>
        <w:pStyle w:val="Normal"/>
        <w:jc w:val="center"/>
        <w:rPr>
          <w:b/>
          <w:b/>
          <w:bCs/>
          <w:i/>
          <w:i/>
          <w:iCs/>
          <w:sz w:val="96"/>
          <w:szCs w:val="96"/>
          <w:lang w:val="en-US"/>
        </w:rPr>
      </w:pPr>
      <w:r>
        <w:rPr>
          <w:b/>
          <w:bCs/>
          <w:i/>
          <w:iCs/>
          <w:sz w:val="96"/>
          <w:szCs w:val="96"/>
          <w:lang w:val="en-US"/>
        </w:rPr>
        <w:t>“</w:t>
      </w:r>
      <w:r>
        <w:rPr>
          <w:b/>
          <w:bCs/>
          <w:i/>
          <w:iCs/>
          <w:sz w:val="96"/>
          <w:szCs w:val="96"/>
          <w:lang w:val="en-US"/>
        </w:rPr>
        <w:t>21”</w:t>
      </w:r>
    </w:p>
    <w:p>
      <w:pPr>
        <w:pStyle w:val="Normal"/>
        <w:jc w:val="center"/>
        <w:rPr>
          <w:b/>
          <w:b/>
          <w:bCs/>
          <w:i/>
          <w:i/>
          <w:iCs/>
          <w:sz w:val="32"/>
          <w:szCs w:val="32"/>
          <w:lang w:val="en-US"/>
        </w:rPr>
      </w:pPr>
      <w:r>
        <w:rPr>
          <w:b/>
          <w:bCs/>
          <w:i/>
          <w:iCs/>
          <w:sz w:val="32"/>
          <w:szCs w:val="32"/>
          <w:lang w:val="en-US"/>
        </w:rPr>
        <w:t>A simply advanced game of Blackjack</w:t>
      </w:r>
    </w:p>
    <w:p>
      <w:pPr>
        <w:pStyle w:val="Normal"/>
        <w:jc w:val="center"/>
        <w:rPr>
          <w:b/>
          <w:b/>
          <w:bCs/>
          <w:sz w:val="40"/>
          <w:szCs w:val="40"/>
          <w:lang w:val="en-US"/>
        </w:rPr>
      </w:pPr>
      <w:r>
        <w:rPr>
          <w:b/>
          <w:bCs/>
          <w:sz w:val="40"/>
          <w:szCs w:val="40"/>
          <w:lang w:val="en-US"/>
        </w:rPr>
        <w:t>Computer Science 102 Project Document</w:t>
      </w:r>
    </w:p>
    <w:p>
      <w:pPr>
        <w:pStyle w:val="Normal"/>
        <w:jc w:val="center"/>
        <w:rPr>
          <w:sz w:val="40"/>
          <w:szCs w:val="40"/>
          <w:lang w:val="en-US"/>
        </w:rPr>
      </w:pPr>
      <w:r>
        <w:rPr>
          <w:sz w:val="40"/>
          <w:szCs w:val="40"/>
          <w:lang w:val="en-US"/>
        </w:rPr>
        <w:t>20 September 2022</w:t>
      </w:r>
    </w:p>
    <w:p>
      <w:pPr>
        <w:pStyle w:val="Normal"/>
        <w:jc w:val="center"/>
        <w:rPr>
          <w:sz w:val="40"/>
          <w:szCs w:val="40"/>
          <w:lang w:val="en-US"/>
        </w:rPr>
      </w:pPr>
      <w:r>
        <w:rPr>
          <w:sz w:val="40"/>
          <w:szCs w:val="40"/>
          <w:lang w:val="en-US"/>
        </w:rPr>
        <w:t>(Requirements and Design)</w:t>
      </w:r>
    </w:p>
    <w:p>
      <w:pPr>
        <w:pStyle w:val="Normal"/>
        <w:jc w:val="center"/>
        <w:rPr>
          <w:b/>
          <w:b/>
          <w:bCs/>
          <w:sz w:val="40"/>
          <w:szCs w:val="40"/>
          <w:lang w:val="en-US"/>
        </w:rPr>
      </w:pPr>
      <w:r>
        <w:rPr>
          <w:b/>
          <w:bCs/>
          <w:sz w:val="40"/>
          <w:szCs w:val="40"/>
          <w:lang w:val="en-US"/>
        </w:rPr>
      </w:r>
    </w:p>
    <w:p>
      <w:pPr>
        <w:pStyle w:val="Normal"/>
        <w:rPr>
          <w:lang w:val="en-US"/>
        </w:rPr>
      </w:pPr>
      <w:r>
        <w:rPr>
          <w:lang w:val="en-US"/>
        </w:rPr>
      </w:r>
    </w:p>
    <w:p>
      <w:pPr>
        <w:pStyle w:val="Normal"/>
        <w:rPr>
          <w:lang w:val="en-US"/>
        </w:rPr>
      </w:pPr>
      <w:r>
        <w:rPr>
          <w:lang w:val="en-US"/>
        </w:rPr>
      </w:r>
    </w:p>
    <w:sdt>
      <w:sdtPr>
        <w:docPartObj>
          <w:docPartGallery w:val="Table of Contents"/>
          <w:docPartUnique w:val="true"/>
        </w:docPartObj>
      </w:sdtPr>
      <w:sdtContent>
        <w:p>
          <w:pPr>
            <w:pStyle w:val="ContentsHeading"/>
            <w:rPr>
              <w:rFonts w:cs="Times New Roman"/>
              <w:sz w:val="44"/>
              <w:szCs w:val="44"/>
            </w:rPr>
          </w:pPr>
          <w:r>
            <w:br w:type="page"/>
          </w:r>
          <w:r>
            <w:rPr>
              <w:rFonts w:cs="Times New Roman"/>
              <w:sz w:val="44"/>
              <w:szCs w:val="44"/>
            </w:rPr>
            <w:t>Contents</w:t>
          </w:r>
        </w:p>
        <w:p>
          <w:pPr>
            <w:pStyle w:val="Contents1"/>
            <w:tabs>
              <w:tab w:val="clear" w:pos="720"/>
              <w:tab w:val="right" w:pos="9016" w:leader="dot"/>
            </w:tabs>
            <w:rPr>
              <w:rFonts w:ascii="Calibri" w:hAnsi="Calibri" w:eastAsia="" w:asciiTheme="minorHAnsi" w:eastAsiaTheme="minorEastAsia" w:hAnsiTheme="minorHAnsi"/>
              <w:sz w:val="22"/>
              <w:szCs w:val="22"/>
              <w:lang w:eastAsia="en-ZA"/>
            </w:rPr>
          </w:pPr>
          <w:r>
            <w:fldChar w:fldCharType="begin"/>
          </w:r>
          <w:r>
            <w:rPr>
              <w:webHidden/>
              <w:rStyle w:val="IndexLink"/>
            </w:rPr>
            <w:instrText xml:space="preserve"> TOC \z \o "1-3" \u \h</w:instrText>
          </w:r>
          <w:r>
            <w:rPr>
              <w:webHidden/>
              <w:rStyle w:val="IndexLink"/>
            </w:rPr>
            <w:fldChar w:fldCharType="separate"/>
          </w:r>
          <w:hyperlink w:anchor="_Toc114609266">
            <w:r>
              <w:rPr>
                <w:webHidden/>
                <w:rStyle w:val="IndexLink"/>
              </w:rPr>
              <w:t>Requirements &amp; Analysis</w:t>
            </w:r>
            <w:r>
              <w:rPr>
                <w:webHidden/>
              </w:rPr>
              <w:fldChar w:fldCharType="begin"/>
            </w:r>
            <w:r>
              <w:rPr>
                <w:webHidden/>
              </w:rPr>
              <w:instrText xml:space="preserve">PAGEREF _Toc114609266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ascii="Calibri" w:hAnsi="Calibri" w:eastAsia="" w:asciiTheme="minorHAnsi" w:eastAsiaTheme="minorEastAsia" w:hAnsiTheme="minorHAnsi"/>
              <w:sz w:val="22"/>
              <w:szCs w:val="22"/>
              <w:lang w:eastAsia="en-ZA"/>
            </w:rPr>
          </w:pPr>
          <w:hyperlink w:anchor="_Toc114609267">
            <w:r>
              <w:rPr>
                <w:webHidden/>
                <w:rStyle w:val="IndexLink"/>
              </w:rPr>
              <w:t>General definition &amp; Guidelines</w:t>
            </w:r>
            <w:r>
              <w:rPr>
                <w:webHidden/>
              </w:rPr>
              <w:fldChar w:fldCharType="begin"/>
            </w:r>
            <w:r>
              <w:rPr>
                <w:webHidden/>
              </w:rPr>
              <w:instrText xml:space="preserve">PAGEREF _Toc114609267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ascii="Calibri" w:hAnsi="Calibri" w:eastAsia="" w:asciiTheme="minorHAnsi" w:eastAsiaTheme="minorEastAsia" w:hAnsiTheme="minorHAnsi"/>
              <w:sz w:val="22"/>
              <w:szCs w:val="22"/>
              <w:lang w:eastAsia="en-ZA"/>
            </w:rPr>
          </w:pPr>
          <w:hyperlink w:anchor="_Toc114609268">
            <w:r>
              <w:rPr>
                <w:webHidden/>
                <w:rStyle w:val="IndexLink"/>
              </w:rPr>
              <w:t>Deadlines</w:t>
            </w:r>
            <w:r>
              <w:rPr>
                <w:webHidden/>
              </w:rPr>
              <w:fldChar w:fldCharType="begin"/>
            </w:r>
            <w:r>
              <w:rPr>
                <w:webHidden/>
              </w:rPr>
              <w:instrText xml:space="preserve">PAGEREF _Toc114609268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ascii="Calibri" w:hAnsi="Calibri" w:eastAsia="" w:asciiTheme="minorHAnsi" w:eastAsiaTheme="minorEastAsia" w:hAnsiTheme="minorHAnsi"/>
              <w:sz w:val="22"/>
              <w:szCs w:val="22"/>
              <w:lang w:eastAsia="en-ZA"/>
            </w:rPr>
          </w:pPr>
          <w:hyperlink w:anchor="_Toc114609269">
            <w:r>
              <w:rPr>
                <w:webHidden/>
                <w:rStyle w:val="IndexLink"/>
              </w:rPr>
              <w:t>What is required to make it work</w:t>
            </w:r>
            <w:r>
              <w:rPr>
                <w:webHidden/>
              </w:rPr>
              <w:fldChar w:fldCharType="begin"/>
            </w:r>
            <w:r>
              <w:rPr>
                <w:webHidden/>
              </w:rPr>
              <w:instrText xml:space="preserve">PAGEREF _Toc114609269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sz w:val="22"/>
              <w:szCs w:val="22"/>
              <w:lang w:eastAsia="en-ZA"/>
            </w:rPr>
          </w:pPr>
          <w:hyperlink w:anchor="_Toc114609270">
            <w:r>
              <w:rPr>
                <w:webHidden/>
                <w:rStyle w:val="IndexLink"/>
              </w:rPr>
              <w:t>System Design</w:t>
            </w:r>
            <w:r>
              <w:rPr>
                <w:webHidden/>
              </w:rPr>
              <w:fldChar w:fldCharType="begin"/>
            </w:r>
            <w:r>
              <w:rPr>
                <w:webHidden/>
              </w:rPr>
              <w:instrText xml:space="preserve">PAGEREF _Toc114609270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ascii="Calibri" w:hAnsi="Calibri" w:eastAsia="" w:asciiTheme="minorHAnsi" w:eastAsiaTheme="minorEastAsia" w:hAnsiTheme="minorHAnsi"/>
              <w:sz w:val="22"/>
              <w:szCs w:val="22"/>
              <w:lang w:eastAsia="en-ZA"/>
            </w:rPr>
          </w:pPr>
          <w:hyperlink w:anchor="_Toc114609271">
            <w:r>
              <w:rPr>
                <w:webHidden/>
                <w:rStyle w:val="IndexLink"/>
                <w:lang w:val="en-US"/>
              </w:rPr>
              <w:t>Architecture (How)</w:t>
            </w:r>
            <w:r>
              <w:rPr>
                <w:webHidden/>
              </w:rPr>
              <w:fldChar w:fldCharType="begin"/>
            </w:r>
            <w:r>
              <w:rPr>
                <w:webHidden/>
              </w:rPr>
              <w:instrText xml:space="preserve">PAGEREF _Toc114609271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ascii="Calibri" w:hAnsi="Calibri" w:eastAsia="" w:asciiTheme="minorHAnsi" w:eastAsiaTheme="minorEastAsia" w:hAnsiTheme="minorHAnsi"/>
              <w:sz w:val="22"/>
              <w:szCs w:val="22"/>
              <w:lang w:eastAsia="en-ZA"/>
            </w:rPr>
          </w:pPr>
          <w:hyperlink w:anchor="_Toc114609272">
            <w:r>
              <w:rPr>
                <w:webHidden/>
                <w:rStyle w:val="IndexLink"/>
                <w:lang w:val="en-US"/>
              </w:rPr>
              <w:t>Class Diagrams</w:t>
            </w:r>
            <w:r>
              <w:rPr>
                <w:webHidden/>
              </w:rPr>
              <w:fldChar w:fldCharType="begin"/>
            </w:r>
            <w:r>
              <w:rPr>
                <w:webHidden/>
              </w:rPr>
              <w:instrText xml:space="preserve">PAGEREF _Toc114609272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Style1Subheading"/>
        <w:rPr/>
      </w:pPr>
      <w:r>
        <w:rPr/>
      </w:r>
      <w:r>
        <w:br w:type="page"/>
      </w:r>
    </w:p>
    <w:p>
      <w:pPr>
        <w:pStyle w:val="Heading1"/>
        <w:rPr/>
      </w:pPr>
      <w:bookmarkStart w:id="0" w:name="_Toc114609266"/>
      <w:r>
        <w:rPr/>
        <w:t>Requirements &amp; Analysis</w:t>
      </w:r>
      <w:bookmarkEnd w:id="0"/>
    </w:p>
    <w:p>
      <w:pPr>
        <w:pStyle w:val="Heading2"/>
        <w:rPr/>
      </w:pPr>
      <w:bookmarkStart w:id="1" w:name="_Toc114609267"/>
      <w:r>
        <w:rPr/>
        <w:t>General definition &amp; Guidelines</w:t>
      </w:r>
      <w:bookmarkEnd w:id="1"/>
    </w:p>
    <w:p>
      <w:pPr>
        <w:pStyle w:val="Normal"/>
        <w:rPr/>
      </w:pPr>
      <w:r>
        <w:rPr/>
        <w:t>The central premise of the programme discussed in this chapter revolves around imitating an in-person game of Blackjack. Using a series of classes, the plan is focussed on generating a deck of cards which can be dealt to a player, with plans to include multiple players down the line, who will have the ability to place bets using an in-game currency system. Furthermore, and in compliance with Blackjack rules, said players will be able to ‘hold’ or ‘hit’. Specifically, the player has the opportunity to obtain more cards to their hand or choose to remain with the cards they have already been dealt. This process continues until the player’s hand sum surpasses a score of 21 whereupon they become ‘bust’, thus losing their bet, in turn removing them from the game cycle. Or, the player chooses to hold, in the hopes that their hand sum is higher than that of the dealer’s whilst being lower or equal to 21 at the same time, thus doubling the return on their bet and adding that value to their wallet. Further plans for the programme include a GUI to add flair and visualise the game’s function. It is planned that each component of the programme, from deck, to player will be encapsulated into its own class.</w:t>
      </w:r>
    </w:p>
    <w:p>
      <w:pPr>
        <w:pStyle w:val="Heading2"/>
        <w:rPr/>
      </w:pPr>
      <w:bookmarkStart w:id="2" w:name="_Toc114609268"/>
      <w:r>
        <w:rPr/>
        <w:t>Deadlines</w:t>
      </w:r>
      <w:bookmarkEnd w:id="2"/>
    </w:p>
    <w:p>
      <w:pPr>
        <w:pStyle w:val="Normal"/>
        <w:rPr/>
      </w:pPr>
      <w:r>
        <w:rPr/>
        <w:t>Initial Project Proposal: 4/9/22</w:t>
      </w:r>
    </w:p>
    <w:p>
      <w:pPr>
        <w:pStyle w:val="Normal"/>
        <w:rPr/>
      </w:pPr>
      <w:r>
        <w:rPr/>
        <w:t>Design and Requirements: 21/9/22</w:t>
      </w:r>
    </w:p>
    <w:p>
      <w:pPr>
        <w:pStyle w:val="Normal"/>
        <w:rPr/>
      </w:pPr>
      <w:r>
        <w:rPr/>
        <w:t>Final: TBD</w:t>
      </w:r>
    </w:p>
    <w:p>
      <w:pPr>
        <w:pStyle w:val="Heading2"/>
        <w:rPr/>
      </w:pPr>
      <w:bookmarkStart w:id="3" w:name="_Toc114609269"/>
      <w:r>
        <w:rPr/>
        <w:t>What is required to make it work</w:t>
      </w:r>
      <w:bookmarkEnd w:id="3"/>
    </w:p>
    <w:p>
      <w:pPr>
        <w:pStyle w:val="Normal"/>
        <w:rPr/>
      </w:pPr>
      <w:r>
        <w:rPr/>
        <w:t>- Any Windows64 system</w:t>
      </w:r>
    </w:p>
    <w:p>
      <w:pPr>
        <w:pStyle w:val="Normal"/>
        <w:rPr/>
      </w:pPr>
      <w:r>
        <w:rPr/>
        <w:t>- Capacity to download and install a setup package from the internet (initial)</w:t>
      </w:r>
    </w:p>
    <w:p>
      <w:pPr>
        <w:pStyle w:val="Normal"/>
        <w:rPr>
          <w:sz w:val="32"/>
          <w:szCs w:val="26"/>
        </w:rPr>
      </w:pPr>
      <w:r>
        <w:rPr/>
        <w:t>The primary language for which this programme will be developed is Java, with heavy emphasis on encapsulation. Rationale behind these choices depend on the base concept of user-programme interaction, I.e Game &gt; Deck &gt; Hand &gt; Card &gt; Player and so on. In this fashion, the programme is expected to be clean, detailed, fun and interactive whilst being easy to maintain.</w:t>
      </w:r>
      <w:r>
        <w:br w:type="page"/>
      </w:r>
    </w:p>
    <w:p>
      <w:pPr>
        <w:pStyle w:val="Heading1"/>
        <w:rPr/>
      </w:pPr>
      <w:bookmarkStart w:id="4" w:name="_Toc114609270"/>
      <w:r>
        <w:rPr/>
        <w:t>System Design</w:t>
      </w:r>
      <w:bookmarkEnd w:id="4"/>
    </w:p>
    <w:p>
      <w:pPr>
        <w:pStyle w:val="Heading2"/>
        <w:rPr>
          <w:lang w:val="en-US"/>
        </w:rPr>
      </w:pPr>
      <w:bookmarkStart w:id="5" w:name="_Toc114609271"/>
      <w:r>
        <w:rPr>
          <w:lang w:val="en-US"/>
        </w:rPr>
        <w:t>Architecture (How)</w:t>
      </w:r>
      <w:bookmarkEnd w:id="5"/>
    </w:p>
    <w:p>
      <w:pPr>
        <w:pStyle w:val="Normal"/>
        <w:rPr>
          <w:lang w:val="en-US"/>
        </w:rPr>
      </w:pPr>
      <w:r>
        <w:rPr>
          <w:lang w:val="en-US"/>
        </w:rPr>
        <w:t>The primary vision of the design of the programme rests in the use of specific classes to subdivide operations and functions into workable parts. Six current (potential room for more) classes are seen as being integral to the design of the programme. Namely that of an overall Game class, card class, card collection class, a deck and hand, and lastly the player. At current, development of a dealer class is in question as it can fit within the player class with extra conditions.</w:t>
      </w:r>
    </w:p>
    <w:p>
      <w:pPr>
        <w:pStyle w:val="Normal"/>
        <w:rPr>
          <w:lang w:val="en-US"/>
        </w:rPr>
      </w:pPr>
      <w:r>
        <w:rPr>
          <w:lang w:val="en-US"/>
        </w:rPr>
        <w:t>The following descriptions of each class follow in order of broadest to smallest, as would be the case from a top-down perspective of determining what needs to be done (see the requirements chapter) and using those to determine the next design element. For example, you start with a deck, which gets drawn to a hand, which gets put in the hands of a player, who needs a way to circulate said cards, which need an attached value in order to play. In this sense, this design rationale follows a sequential format which addresses obvious problems first, and using those to discover smaller issues which need implementing or addressing.</w:t>
      </w:r>
    </w:p>
    <w:p>
      <w:pPr>
        <w:pStyle w:val="Normal"/>
        <w:rPr>
          <w:lang w:val="en-US"/>
        </w:rPr>
      </w:pPr>
      <w:r>
        <w:rPr>
          <w:lang w:val="en-US"/>
        </w:rPr>
        <w:t>The rationale behind each class rests in the ‘how’ in terms of the manner in which the programme would be designed to interact with the user. For example, there needs to be a deck/decks from which to draw cards for the players and dealer. This deck must act in such a way so as to be shuffle-able, and provide non-repeating values per card. Other attributes include a built in Shannon entropy for said shuffles.</w:t>
      </w:r>
    </w:p>
    <w:p>
      <w:pPr>
        <w:pStyle w:val="Normal"/>
        <w:rPr>
          <w:lang w:val="en-US"/>
        </w:rPr>
      </w:pPr>
      <w:r>
        <w:rPr>
          <w:lang w:val="en-US"/>
        </w:rPr>
        <w:t>From the deck, a hand is derived, which acts as a value holder of the drawn cards from which another class, the player, is able to pull. The operations which dictate the drawing of cards from the deck/hand is the card collection class, which acts as the intermediary function to circulate the values of cards in rotation amongst all players and the dealer without repetition (repeated cards).</w:t>
      </w:r>
    </w:p>
    <w:p>
      <w:pPr>
        <w:pStyle w:val="Normal"/>
        <w:rPr>
          <w:lang w:val="en-US"/>
        </w:rPr>
      </w:pPr>
      <w:r>
        <w:rPr>
          <w:lang w:val="en-US"/>
        </w:rPr>
        <w:t>Lastly, the card class itself associates values of the suite and rank to the card to make a unique value which can be drawn from a given deck, placed into a given hand, and whose value can be used to play the overall game (sum total &lt; 21 etc.).</w:t>
      </w:r>
    </w:p>
    <w:p>
      <w:pPr>
        <w:pStyle w:val="Normal"/>
        <w:rPr>
          <w:lang w:val="en-US"/>
        </w:rPr>
      </w:pPr>
      <w:r>
        <w:rPr>
          <w:lang w:val="en-US"/>
        </w:rPr>
      </w:r>
    </w:p>
    <w:p>
      <w:pPr>
        <w:pStyle w:val="Heading2"/>
        <w:rPr>
          <w:lang w:val="en-US"/>
        </w:rPr>
      </w:pPr>
      <w:bookmarkStart w:id="6" w:name="_Toc114609272"/>
      <w:r>
        <w:rPr>
          <w:lang w:val="en-US"/>
        </w:rPr>
        <w:t>Class Diagrams</w:t>
      </w:r>
      <w:bookmarkEnd w:id="6"/>
    </w:p>
    <w:tbl>
      <w:tblPr>
        <w:tblStyle w:val="TableGrid"/>
        <w:tblW w:w="5161" w:type="dxa"/>
        <w:jc w:val="left"/>
        <w:tblInd w:w="1928" w:type="dxa"/>
        <w:tblLayout w:type="fixed"/>
        <w:tblCellMar>
          <w:top w:w="0" w:type="dxa"/>
          <w:left w:w="108" w:type="dxa"/>
          <w:bottom w:w="0" w:type="dxa"/>
          <w:right w:w="108" w:type="dxa"/>
        </w:tblCellMar>
        <w:tblLook w:firstRow="1" w:noVBand="1" w:lastRow="0" w:firstColumn="1" w:lastColumn="0" w:noHBand="0" w:val="04a0"/>
      </w:tblPr>
      <w:tblGrid>
        <w:gridCol w:w="5161"/>
      </w:tblGrid>
      <w:tr>
        <w:trPr>
          <w:trHeight w:val="350" w:hRule="atLeast"/>
        </w:trPr>
        <w:tc>
          <w:tcPr>
            <w:tcW w:w="5161" w:type="dxa"/>
            <w:tcBorders/>
          </w:tcPr>
          <w:p>
            <w:pPr>
              <w:pStyle w:val="Normal"/>
              <w:widowControl/>
              <w:spacing w:lineRule="auto" w:line="240" w:before="0" w:after="0"/>
              <w:jc w:val="center"/>
              <w:rPr>
                <w:rFonts w:ascii="Arial" w:hAnsi="Arial" w:cs="Arial"/>
              </w:rPr>
            </w:pPr>
            <w:r>
              <w:rPr>
                <w:rFonts w:eastAsia="Calibri" w:cs="Times New Roman"/>
                <w:kern w:val="0"/>
                <w:sz w:val="24"/>
                <w:szCs w:val="24"/>
                <w:lang w:val="en-ZA" w:eastAsia="en-US" w:bidi="ar-SA"/>
              </w:rPr>
              <w:t>Game</w:t>
            </w:r>
          </w:p>
        </w:tc>
      </w:tr>
      <w:tr>
        <w:trPr>
          <w:trHeight w:val="1160" w:hRule="atLeast"/>
        </w:trPr>
        <w:tc>
          <w:tcPr>
            <w:tcW w:w="5161"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-deck : Deck</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-dealer : Dealer</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+PLAYER_COUNT : int</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-players : Player[]</w:t>
            </w:r>
          </w:p>
        </w:tc>
      </w:tr>
      <w:tr>
        <w:trPr>
          <w:trHeight w:val="907" w:hRule="atLeast"/>
        </w:trPr>
        <w:tc>
          <w:tcPr>
            <w:tcW w:w="5161"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+Game(int playerCnt, int numDecks, Player[] players)</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-doGameCycle()</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-firstDeal()</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+playersToString()</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+getDeck() : Deck</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+getDealer() : Dealer</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+getPlayer(int pID) : Player</w:t>
            </w:r>
          </w:p>
        </w:tc>
      </w:tr>
    </w:tbl>
    <w:p>
      <w:pPr>
        <w:pStyle w:val="Normal"/>
        <w:rPr/>
      </w:pPr>
      <w:r>
        <w:rPr/>
      </w:r>
    </w:p>
    <w:tbl>
      <w:tblPr>
        <w:tblStyle w:val="TableGrid"/>
        <w:tblW w:w="5161" w:type="dxa"/>
        <w:jc w:val="left"/>
        <w:tblInd w:w="1928" w:type="dxa"/>
        <w:tblLayout w:type="fixed"/>
        <w:tblCellMar>
          <w:top w:w="0" w:type="dxa"/>
          <w:left w:w="108" w:type="dxa"/>
          <w:bottom w:w="0" w:type="dxa"/>
          <w:right w:w="108" w:type="dxa"/>
        </w:tblCellMar>
        <w:tblLook w:firstRow="1" w:noVBand="1" w:lastRow="0" w:firstColumn="1" w:lastColumn="0" w:noHBand="0" w:val="04a0"/>
      </w:tblPr>
      <w:tblGrid>
        <w:gridCol w:w="5161"/>
      </w:tblGrid>
      <w:tr>
        <w:trPr>
          <w:trHeight w:val="332" w:hRule="atLeast"/>
        </w:trPr>
        <w:tc>
          <w:tcPr>
            <w:tcW w:w="5161" w:type="dxa"/>
            <w:tcBorders/>
          </w:tcPr>
          <w:p>
            <w:pPr>
              <w:pStyle w:val="Normal"/>
              <w:widowControl/>
              <w:spacing w:lineRule="auto" w:line="240" w:before="0" w:after="0"/>
              <w:jc w:val="center"/>
              <w:rPr>
                <w:rFonts w:ascii="Arial" w:hAnsi="Arial" w:cs="Arial"/>
              </w:rPr>
            </w:pPr>
            <w:r>
              <w:rPr>
                <w:rFonts w:eastAsia="Calibri" w:cs="Times New Roman"/>
                <w:kern w:val="0"/>
                <w:sz w:val="24"/>
                <w:szCs w:val="24"/>
                <w:lang w:val="en-ZA" w:eastAsia="en-US" w:bidi="ar-SA"/>
              </w:rPr>
              <w:t>Card</w:t>
            </w:r>
          </w:p>
        </w:tc>
      </w:tr>
      <w:tr>
        <w:trPr>
          <w:trHeight w:val="1160" w:hRule="atLeast"/>
        </w:trPr>
        <w:tc>
          <w:tcPr>
            <w:tcW w:w="5161"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-RANK : int</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-SUIT : int</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w:t>
            </w:r>
            <w:r>
              <w:rPr>
                <w:rFonts w:eastAsia="Calibri" w:cs=""/>
                <w:kern w:val="0"/>
                <w:sz w:val="24"/>
                <w:szCs w:val="24"/>
                <w:u w:val="single"/>
                <w:lang w:val="en-ZA" w:eastAsia="en-US" w:bidi="ar-SA"/>
              </w:rPr>
              <w:t>RANKS : String[]</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w:t>
            </w:r>
            <w:r>
              <w:rPr>
                <w:rFonts w:eastAsia="Calibri" w:cs=""/>
                <w:kern w:val="0"/>
                <w:sz w:val="24"/>
                <w:szCs w:val="24"/>
                <w:u w:val="single"/>
                <w:lang w:val="en-ZA" w:eastAsia="en-US" w:bidi="ar-SA"/>
              </w:rPr>
              <w:t>SUITS : String[]</w:t>
            </w:r>
          </w:p>
        </w:tc>
      </w:tr>
      <w:tr>
        <w:trPr>
          <w:trHeight w:val="907" w:hRule="atLeast"/>
        </w:trPr>
        <w:tc>
          <w:tcPr>
            <w:tcW w:w="5161"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+Card(int rank, int suit)</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+getValue() : int</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+toString() : String</w:t>
            </w:r>
          </w:p>
        </w:tc>
      </w:tr>
    </w:tbl>
    <w:p>
      <w:pPr>
        <w:pStyle w:val="Normal"/>
        <w:rPr/>
      </w:pPr>
      <w:r>
        <w:rPr/>
      </w:r>
    </w:p>
    <w:tbl>
      <w:tblPr>
        <w:tblStyle w:val="TableGrid"/>
        <w:tblW w:w="5161" w:type="dxa"/>
        <w:jc w:val="left"/>
        <w:tblInd w:w="1928" w:type="dxa"/>
        <w:tblLayout w:type="fixed"/>
        <w:tblCellMar>
          <w:top w:w="0" w:type="dxa"/>
          <w:left w:w="108" w:type="dxa"/>
          <w:bottom w:w="0" w:type="dxa"/>
          <w:right w:w="108" w:type="dxa"/>
        </w:tblCellMar>
        <w:tblLook w:firstRow="1" w:noVBand="1" w:lastRow="0" w:firstColumn="1" w:lastColumn="0" w:noHBand="0" w:val="04a0"/>
      </w:tblPr>
      <w:tblGrid>
        <w:gridCol w:w="5161"/>
      </w:tblGrid>
      <w:tr>
        <w:trPr>
          <w:trHeight w:val="332" w:hRule="atLeast"/>
        </w:trPr>
        <w:tc>
          <w:tcPr>
            <w:tcW w:w="5161" w:type="dxa"/>
            <w:tcBorders/>
          </w:tcPr>
          <w:p>
            <w:pPr>
              <w:pStyle w:val="Normal"/>
              <w:widowControl/>
              <w:spacing w:lineRule="auto" w:line="240" w:before="0" w:after="0"/>
              <w:jc w:val="center"/>
              <w:rPr>
                <w:rFonts w:ascii="Arial" w:hAnsi="Arial" w:cs="Arial"/>
              </w:rPr>
            </w:pPr>
            <w:r>
              <w:rPr>
                <w:rFonts w:eastAsia="Calibri" w:cs="Times New Roman"/>
                <w:kern w:val="0"/>
                <w:sz w:val="24"/>
                <w:szCs w:val="24"/>
                <w:lang w:val="en-ZA" w:eastAsia="en-US" w:bidi="ar-SA"/>
              </w:rPr>
              <w:t>CardCollection</w:t>
            </w:r>
          </w:p>
        </w:tc>
      </w:tr>
      <w:tr>
        <w:trPr>
          <w:trHeight w:val="602" w:hRule="atLeast"/>
        </w:trPr>
        <w:tc>
          <w:tcPr>
            <w:tcW w:w="5161"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-name : String</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-cards : ArrayList&lt;Card&gt;</w:t>
            </w:r>
          </w:p>
        </w:tc>
      </w:tr>
      <w:tr>
        <w:trPr>
          <w:trHeight w:val="907" w:hRule="atLeast"/>
        </w:trPr>
        <w:tc>
          <w:tcPr>
            <w:tcW w:w="5161"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+CardCollection(String name)</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+addCard(Card card)</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+removeCard() : Card</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+cardCount() : int</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+getCard(int i) : Card</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+getName() : String</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+toString() : String</w:t>
            </w:r>
          </w:p>
        </w:tc>
      </w:tr>
    </w:tbl>
    <w:tbl>
      <w:tblPr>
        <w:tblStyle w:val="TableGrid"/>
        <w:tblpPr w:vertAnchor="text" w:horzAnchor="margin" w:leftFromText="180" w:rightFromText="180" w:tblpX="0" w:tblpY="734"/>
        <w:tblW w:w="432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320"/>
      </w:tblGrid>
      <w:tr>
        <w:trPr>
          <w:trHeight w:val="332" w:hRule="atLeast"/>
        </w:trPr>
        <w:tc>
          <w:tcPr>
            <w:tcW w:w="4320" w:type="dxa"/>
            <w:tcBorders/>
          </w:tcPr>
          <w:p>
            <w:pPr>
              <w:pStyle w:val="Normal"/>
              <w:widowControl/>
              <w:spacing w:lineRule="auto" w:line="240" w:before="0" w:after="0"/>
              <w:jc w:val="center"/>
              <w:rPr>
                <w:rFonts w:ascii="Arial" w:hAnsi="Arial" w:cs="Arial"/>
              </w:rPr>
            </w:pPr>
            <w:r>
              <w:rPr>
                <w:rFonts w:eastAsia="Calibri" w:cs="Times New Roman"/>
                <w:kern w:val="0"/>
                <w:sz w:val="24"/>
                <w:szCs w:val="24"/>
                <w:lang w:val="en-ZA" w:eastAsia="en-US" w:bidi="ar-SA"/>
              </w:rPr>
              <mc:AlternateContent>
                <mc:Choice Requires="wps">
                  <w:drawing>
                    <wp:anchor behindDoc="0" distT="19050" distB="19050" distL="0" distR="19050" simplePos="0" locked="0" layoutInCell="0" allowOverlap="1" relativeHeight="5" wp14:anchorId="7B37DC73">
                      <wp:simplePos x="0" y="0"/>
                      <wp:positionH relativeFrom="column">
                        <wp:posOffset>2661920</wp:posOffset>
                      </wp:positionH>
                      <wp:positionV relativeFrom="paragraph">
                        <wp:posOffset>97155</wp:posOffset>
                      </wp:positionV>
                      <wp:extent cx="285750" cy="635"/>
                      <wp:effectExtent l="635" t="14605" r="635" b="14605"/>
                      <wp:wrapNone/>
                      <wp:docPr id="1" name="Straight Connector 1"/>
                      <a:graphic xmlns:a="http://schemas.openxmlformats.org/drawingml/2006/main">
                        <a:graphicData uri="http://schemas.microsoft.com/office/word/2010/wordprocessingShape">
                          <wps:wsp>
                            <wps:cNvSpPr/>
                            <wps:spPr>
                              <a:xfrm>
                                <a:off x="0" y="0"/>
                                <a:ext cx="285840" cy="720"/>
                              </a:xfrm>
                              <a:prstGeom prst="line">
                                <a:avLst/>
                              </a:prstGeom>
                              <a:ln w="28575">
                                <a:solidFill>
                                  <a:srgbClr val="00b0f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9.6pt,7.65pt" to="232.05pt,7.65pt" ID="Straight Connector 1" stroked="t" o:allowincell="f" style="position:absolute" wp14:anchorId="7B37DC73">
                      <v:stroke color="#00b0f0" weight="28440" joinstyle="miter" endcap="flat"/>
                      <v:fill o:detectmouseclick="t" on="false"/>
                      <w10:wrap type="none"/>
                    </v:line>
                  </w:pict>
                </mc:Fallback>
              </mc:AlternateContent>
              <w:t>Deck</w:t>
            </w:r>
          </w:p>
        </w:tc>
      </w:tr>
      <w:tr>
        <w:trPr>
          <w:trHeight w:val="602" w:hRule="atLeast"/>
        </w:trPr>
        <w:tc>
          <w:tcPr>
            <w:tcW w:w="4320"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-numDecks : int</w:t>
            </w:r>
          </w:p>
        </w:tc>
      </w:tr>
      <w:tr>
        <w:trPr>
          <w:trHeight w:val="907" w:hRule="atLeast"/>
        </w:trPr>
        <w:tc>
          <w:tcPr>
            <w:tcW w:w="4320"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+Deck(int n)</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-populate()</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+riffleShuffle()</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+getShannonEntropy() : double</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+dealCard(CardCollection hand)</w:t>
            </w:r>
          </w:p>
        </w:tc>
      </w:tr>
    </w:tbl>
    <w:p>
      <w:pPr>
        <w:pStyle w:val="Normal"/>
        <w:rPr/>
      </w:pPr>
      <w:r>
        <w:rPr/>
        <mc:AlternateContent>
          <mc:Choice Requires="wps">
            <w:drawing>
              <wp:anchor behindDoc="0" distT="38100" distB="9525" distL="57150" distR="57150" simplePos="0" locked="0" layoutInCell="0" allowOverlap="1" relativeHeight="2" wp14:anchorId="594F0C66">
                <wp:simplePos x="0" y="0"/>
                <wp:positionH relativeFrom="column">
                  <wp:posOffset>2876550</wp:posOffset>
                </wp:positionH>
                <wp:positionV relativeFrom="paragraph">
                  <wp:posOffset>45085</wp:posOffset>
                </wp:positionV>
                <wp:extent cx="635" cy="523875"/>
                <wp:effectExtent l="42545" t="635" r="42545" b="635"/>
                <wp:wrapNone/>
                <wp:docPr id="2" name="Straight Arrow Connector 6"/>
                <a:graphic xmlns:a="http://schemas.openxmlformats.org/drawingml/2006/main">
                  <a:graphicData uri="http://schemas.microsoft.com/office/word/2010/wordprocessingShape">
                    <wps:wsp>
                      <wps:cNvSpPr/>
                      <wps:spPr>
                        <a:xfrm flipV="1">
                          <a:off x="0" y="0"/>
                          <a:ext cx="720" cy="523800"/>
                        </a:xfrm>
                        <a:prstGeom prst="straightConnector1">
                          <a:avLst/>
                        </a:prstGeom>
                        <a:noFill/>
                        <a:ln w="28575">
                          <a:solidFill>
                            <a:srgbClr val="00b0f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6" stroked="t" o:allowincell="f" style="position:absolute;margin-left:226.5pt;margin-top:3.55pt;width:0pt;height:41.2pt;flip:y;mso-wrap-style:none;v-text-anchor:middle" wp14:anchorId="594F0C66" type="_x0000_t32">
                <v:fill o:detectmouseclick="t" on="false"/>
                <v:stroke color="#00b0f0" weight="28440" endarrow="block" endarrowwidth="medium" endarrowlength="medium" joinstyle="miter" endcap="flat"/>
                <w10:wrap type="none"/>
              </v:shape>
            </w:pict>
          </mc:Fallback>
        </mc:AlternateContent>
      </w:r>
    </w:p>
    <w:tbl>
      <w:tblPr>
        <w:tblStyle w:val="TableGrid"/>
        <w:tblpPr w:vertAnchor="text" w:horzAnchor="margin" w:tblpXSpec="right" w:leftFromText="180" w:rightFromText="180" w:tblpY="145"/>
        <w:tblW w:w="4248"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4248"/>
      </w:tblGrid>
      <w:tr>
        <w:trPr>
          <w:trHeight w:val="332" w:hRule="atLeast"/>
        </w:trPr>
        <w:tc>
          <w:tcPr>
            <w:tcW w:w="4248" w:type="dxa"/>
            <w:tcBorders/>
          </w:tcPr>
          <w:p>
            <w:pPr>
              <w:pStyle w:val="Normal"/>
              <w:widowControl/>
              <w:spacing w:lineRule="auto" w:line="240" w:before="0" w:after="0"/>
              <w:jc w:val="center"/>
              <w:rPr>
                <w:rFonts w:ascii="Arial" w:hAnsi="Arial" w:cs="Arial"/>
              </w:rPr>
            </w:pPr>
            <w:r>
              <w:rPr>
                <w:rFonts w:eastAsia="Calibri" w:cs="Times New Roman"/>
                <w:kern w:val="0"/>
                <w:sz w:val="24"/>
                <w:szCs w:val="24"/>
                <w:lang w:val="en-ZA" w:eastAsia="en-US" w:bidi="ar-SA"/>
              </w:rPr>
              <w:t>Hand</w:t>
            </w:r>
          </w:p>
        </w:tc>
      </w:tr>
      <w:tr>
        <w:trPr>
          <w:trHeight w:val="602" w:hRule="atLeast"/>
        </w:trPr>
        <w:tc>
          <w:tcPr>
            <w:tcW w:w="4248" w:type="dxa"/>
            <w:tcBorders/>
          </w:tcPr>
          <w:p>
            <w:pPr>
              <w:pStyle w:val="Normal"/>
              <w:widowControl/>
              <w:spacing w:lineRule="auto" w:line="240" w:before="0" w:after="0"/>
              <w:jc w:val="left"/>
              <w:rPr>
                <w:color w:val="FF0000"/>
              </w:rPr>
            </w:pPr>
            <w:r>
              <w:rPr>
                <w:rFonts w:eastAsia="Calibri" w:cs=""/>
                <w:color w:val="FF0000"/>
                <w:kern w:val="0"/>
                <w:sz w:val="24"/>
                <w:szCs w:val="24"/>
                <w:lang w:val="en-ZA" w:eastAsia="en-US" w:bidi="ar-SA"/>
              </w:rPr>
            </w:r>
          </w:p>
        </w:tc>
      </w:tr>
      <w:tr>
        <w:trPr>
          <w:trHeight w:val="907" w:hRule="atLeast"/>
        </w:trPr>
        <w:tc>
          <w:tcPr>
            <w:tcW w:w="4248"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+Hand(String name)</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+handValue() : int</w:t>
            </w:r>
          </w:p>
        </w:tc>
      </w:tr>
    </w:tbl>
    <w:p>
      <w:pPr>
        <w:pStyle w:val="Normal"/>
        <w:rPr/>
      </w:pPr>
      <w:r>
        <w:rPr/>
      </w:r>
    </w:p>
    <w:tbl>
      <w:tblPr>
        <w:tblStyle w:val="TableGrid"/>
        <w:tblpPr w:vertAnchor="text" w:horzAnchor="margin" w:tblpXSpec="center" w:leftFromText="180" w:rightFromText="180" w:tblpY="31"/>
        <w:tblW w:w="516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161"/>
      </w:tblGrid>
      <w:tr>
        <w:trPr>
          <w:trHeight w:val="332" w:hRule="atLeast"/>
        </w:trPr>
        <w:tc>
          <w:tcPr>
            <w:tcW w:w="5161" w:type="dxa"/>
            <w:tcBorders/>
          </w:tcPr>
          <w:p>
            <w:pPr>
              <w:pStyle w:val="Normal"/>
              <w:widowControl/>
              <w:spacing w:lineRule="auto" w:line="240" w:before="0" w:after="0"/>
              <w:jc w:val="center"/>
              <w:rPr>
                <w:rFonts w:ascii="Arial" w:hAnsi="Arial" w:cs="Arial"/>
              </w:rPr>
            </w:pPr>
            <w:r>
              <w:rPr>
                <w:rFonts w:eastAsia="Calibri" w:cs="Times New Roman"/>
                <w:kern w:val="0"/>
                <w:sz w:val="24"/>
                <w:szCs w:val="24"/>
                <w:lang w:val="en-ZA" w:eastAsia="en-US" w:bidi="ar-SA"/>
              </w:rPr>
              <w:t>Player</w:t>
            </w:r>
          </w:p>
        </w:tc>
      </w:tr>
      <w:tr>
        <w:trPr>
          <w:trHeight w:val="602" w:hRule="atLeast"/>
        </w:trPr>
        <w:tc>
          <w:tcPr>
            <w:tcW w:w="5161"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-name : String</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-hand : Hand</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-balance : int</w:t>
            </w:r>
          </w:p>
        </w:tc>
      </w:tr>
      <w:tr>
        <w:trPr>
          <w:trHeight w:val="907" w:hRule="atLeast"/>
        </w:trPr>
        <w:tc>
          <w:tcPr>
            <w:tcW w:w="5161" w:type="dxa"/>
            <w:tcBorders/>
          </w:tcPr>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+Player(String name)</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+getHand() : Hand</w:t>
            </w:r>
          </w:p>
          <w:p>
            <w:pPr>
              <w:pStyle w:val="Normal"/>
              <w:widowControl/>
              <w:spacing w:lineRule="auto" w:line="240" w:before="0" w:after="0"/>
              <w:jc w:val="left"/>
              <w:rPr>
                <w:rFonts w:ascii="Times New Roman" w:hAnsi="Times New Roman" w:eastAsia="Calibri" w:cs=""/>
                <w:kern w:val="0"/>
                <w:sz w:val="24"/>
                <w:szCs w:val="24"/>
                <w:lang w:val="en-ZA" w:eastAsia="en-US" w:bidi="ar-SA"/>
              </w:rPr>
            </w:pPr>
            <w:r>
              <w:rPr>
                <w:rFonts w:eastAsia="Calibri" w:cs=""/>
                <w:kern w:val="0"/>
                <w:sz w:val="24"/>
                <w:szCs w:val="24"/>
                <w:lang w:val="en-ZA" w:eastAsia="en-US" w:bidi="ar-SA"/>
              </w:rPr>
              <w:t>+toString() : String</w:t>
            </w:r>
          </w:p>
        </w:tc>
      </w:tr>
    </w:tbl>
    <w:tbl>
      <w:tblPr>
        <w:tblStyle w:val="TableGrid"/>
        <w:tblpPr w:vertAnchor="text" w:horzAnchor="margin" w:tblpXSpec="center" w:leftFromText="180" w:rightFromText="180" w:tblpY="3271"/>
        <w:tblW w:w="516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161"/>
      </w:tblGrid>
      <w:tr>
        <w:trPr>
          <w:trHeight w:val="332" w:hRule="atLeast"/>
        </w:trPr>
        <w:tc>
          <w:tcPr>
            <w:tcW w:w="5161" w:type="dxa"/>
            <w:tcBorders/>
          </w:tcPr>
          <w:p>
            <w:pPr>
              <w:pStyle w:val="Normal"/>
              <w:widowControl/>
              <w:spacing w:lineRule="auto" w:line="240" w:before="0" w:after="0"/>
              <w:jc w:val="center"/>
              <w:rPr>
                <w:rFonts w:ascii="Arial" w:hAnsi="Arial" w:cs="Arial"/>
              </w:rPr>
            </w:pPr>
            <w:r>
              <w:rPr>
                <w:rFonts w:eastAsia="Calibri" w:cs="Times New Roman"/>
                <w:kern w:val="0"/>
                <w:sz w:val="24"/>
                <w:szCs w:val="24"/>
                <w:lang w:val="en-ZA" w:eastAsia="en-US" w:bidi="ar-SA"/>
              </w:rPr>
              <w:t>Dealer</w:t>
            </w:r>
          </w:p>
        </w:tc>
      </w:tr>
      <w:tr>
        <w:trPr>
          <w:trHeight w:val="602" w:hRule="atLeast"/>
        </w:trPr>
        <w:tc>
          <w:tcPr>
            <w:tcW w:w="5161" w:type="dxa"/>
            <w:tcBorders/>
          </w:tcPr>
          <w:p>
            <w:pPr>
              <w:pStyle w:val="Normal"/>
              <w:widowControl/>
              <w:spacing w:lineRule="auto" w:line="240" w:before="0" w:after="0"/>
              <w:jc w:val="left"/>
              <w:rPr>
                <w:i/>
                <w:i/>
                <w:iCs/>
              </w:rPr>
            </w:pPr>
            <w:r>
              <w:rPr>
                <w:rFonts w:eastAsia="Calibri" w:cs=""/>
                <w:i/>
                <w:iCs/>
                <w:kern w:val="0"/>
                <w:sz w:val="24"/>
                <w:szCs w:val="24"/>
                <w:lang w:val="en-ZA" w:eastAsia="en-US" w:bidi="ar-SA"/>
              </w:rPr>
              <w:t>*Potential class</w:t>
            </w:r>
          </w:p>
        </w:tc>
      </w:tr>
      <w:tr>
        <w:trPr>
          <w:trHeight w:val="907" w:hRule="atLeast"/>
        </w:trPr>
        <w:tc>
          <w:tcPr>
            <w:tcW w:w="5161" w:type="dxa"/>
            <w:tcBorders/>
          </w:tcPr>
          <w:p>
            <w:pPr>
              <w:pStyle w:val="Normal"/>
              <w:widowControl/>
              <w:spacing w:lineRule="auto" w:line="240" w:before="0" w:after="0"/>
              <w:jc w:val="left"/>
              <w:rPr>
                <w:i/>
                <w:i/>
                <w:iCs/>
              </w:rPr>
            </w:pPr>
            <w:r>
              <w:rPr>
                <w:rFonts w:eastAsia="Calibri" w:cs=""/>
                <w:i/>
                <w:iCs/>
                <w:kern w:val="0"/>
                <w:sz w:val="24"/>
                <w:szCs w:val="24"/>
                <w:lang w:val="en-ZA" w:eastAsia="en-US" w:bidi="ar-SA"/>
              </w:rPr>
              <w:t>Possibly redundant (see player class condition)</w:t>
            </w:r>
          </w:p>
        </w:tc>
      </w:tr>
    </w:tbl>
    <w:p>
      <w:pPr>
        <w:pStyle w:val="Normal"/>
        <w:rPr/>
      </w:pPr>
      <w:r>
        <w:rPr/>
      </w:r>
    </w:p>
    <w:p>
      <w:pPr>
        <w:pStyle w:val="Normal"/>
        <w:spacing w:before="0" w:after="160"/>
        <w:rPr>
          <w:lang w:val="en-US"/>
        </w:rPr>
      </w:pPr>
      <w:r>
        <w:rPr/>
        <mc:AlternateContent>
          <mc:Choice Requires="wps">
            <w:drawing>
              <wp:anchor behindDoc="0" distT="38100" distB="9525" distL="57150" distR="57150" simplePos="0" locked="0" layoutInCell="0" allowOverlap="1" relativeHeight="3" wp14:anchorId="17A6AA7B">
                <wp:simplePos x="0" y="0"/>
                <wp:positionH relativeFrom="margin">
                  <wp:align>center</wp:align>
                </wp:positionH>
                <wp:positionV relativeFrom="paragraph">
                  <wp:posOffset>1084580</wp:posOffset>
                </wp:positionV>
                <wp:extent cx="635" cy="523875"/>
                <wp:effectExtent l="42545" t="635" r="42545" b="635"/>
                <wp:wrapNone/>
                <wp:docPr id="3" name="Straight Arrow Connector 7"/>
                <a:graphic xmlns:a="http://schemas.openxmlformats.org/drawingml/2006/main">
                  <a:graphicData uri="http://schemas.microsoft.com/office/word/2010/wordprocessingShape">
                    <wps:wsp>
                      <wps:cNvSpPr/>
                      <wps:spPr>
                        <a:xfrm flipV="1">
                          <a:off x="0" y="0"/>
                          <a:ext cx="720" cy="523800"/>
                        </a:xfrm>
                        <a:prstGeom prst="straightConnector1">
                          <a:avLst/>
                        </a:prstGeom>
                        <a:noFill/>
                        <a:ln w="28575">
                          <a:solidFill>
                            <a:srgbClr val="00b0f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o:allowincell="f" style="position:absolute;margin-left:225.6pt;margin-top:85.4pt;width:0pt;height:41.2pt;flip:y;mso-wrap-style:none;v-text-anchor:middle;mso-position-horizontal:center;mso-position-horizontal-relative:margin" wp14:anchorId="17A6AA7B" type="_x0000_t32">
                <v:fill o:detectmouseclick="t" on="false"/>
                <v:stroke color="#00b0f0" weight="28440" endarrow="block" endarrowwidth="medium" endarrowlength="medium" joinstyle="miter" endcap="flat"/>
                <w10:wrap type="none"/>
              </v:shape>
            </w:pict>
          </mc:Fallback>
        </mc:AlternateContent>
      </w:r>
    </w:p>
    <w:sectPr>
      <w:footerReference w:type="default" r:id="rId2"/>
      <w:type w:val="nextPage"/>
      <w:pgSz w:w="11906" w:h="16838"/>
      <w:pgMar w:left="1440" w:right="1440" w:gutter="0" w:header="0" w:top="1440" w:footer="708"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24042085"/>
    </w:sdtPr>
    <w:sdtContent>
      <w:p>
        <w:pPr>
          <w:pStyle w:val="Footer"/>
          <w:jc w:val="right"/>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4"/>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1874"/>
    <w:pPr>
      <w:widowControl/>
      <w:bidi w:val="0"/>
      <w:spacing w:lineRule="auto" w:line="360" w:before="0" w:after="160"/>
      <w:jc w:val="left"/>
    </w:pPr>
    <w:rPr>
      <w:rFonts w:ascii="Times New Roman" w:hAnsi="Times New Roman" w:eastAsia="Calibri" w:cs="" w:cstheme="minorBidi" w:eastAsiaTheme="minorHAnsi"/>
      <w:color w:val="auto"/>
      <w:kern w:val="0"/>
      <w:sz w:val="24"/>
      <w:szCs w:val="24"/>
      <w:lang w:val="en-ZA" w:eastAsia="en-US" w:bidi="ar-SA"/>
    </w:rPr>
  </w:style>
  <w:style w:type="paragraph" w:styleId="Heading1">
    <w:name w:val="Heading 1"/>
    <w:basedOn w:val="Normal"/>
    <w:next w:val="Normal"/>
    <w:link w:val="Heading1Char"/>
    <w:uiPriority w:val="9"/>
    <w:qFormat/>
    <w:rsid w:val="00863c2a"/>
    <w:pPr>
      <w:keepNext w:val="true"/>
      <w:keepLines/>
      <w:spacing w:before="240" w:after="0"/>
      <w:outlineLvl w:val="0"/>
    </w:pPr>
    <w:rPr>
      <w:rFonts w:eastAsia="" w:cs="" w:cstheme="majorBidi" w:eastAsiaTheme="majorEastAsia"/>
      <w:b/>
      <w:color w:val="000000" w:themeColor="text1"/>
      <w:sz w:val="36"/>
      <w:szCs w:val="32"/>
    </w:rPr>
  </w:style>
  <w:style w:type="paragraph" w:styleId="Heading2">
    <w:name w:val="Heading 2"/>
    <w:basedOn w:val="Normal"/>
    <w:next w:val="Normal"/>
    <w:link w:val="Heading2Char"/>
    <w:uiPriority w:val="9"/>
    <w:unhideWhenUsed/>
    <w:qFormat/>
    <w:rsid w:val="00773be7"/>
    <w:pPr>
      <w:keepNext w:val="true"/>
      <w:keepLines/>
      <w:spacing w:before="40" w:after="0"/>
      <w:outlineLvl w:val="1"/>
    </w:pPr>
    <w:rPr>
      <w:rFonts w:eastAsia="" w:cs="" w:cstheme="majorBidi" w:eastAsiaTheme="majorEastAsia"/>
      <w:color w:val="000000" w:themeColor="text1"/>
      <w:sz w:val="32"/>
      <w:szCs w:val="26"/>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63c2a"/>
    <w:rPr>
      <w:rFonts w:eastAsia="" w:cs="" w:cstheme="majorBidi" w:eastAsiaTheme="majorEastAsia"/>
      <w:b/>
      <w:color w:val="000000" w:themeColor="text1"/>
      <w:sz w:val="36"/>
      <w:szCs w:val="32"/>
    </w:rPr>
  </w:style>
  <w:style w:type="character" w:styleId="Style1Char" w:customStyle="1">
    <w:name w:val="Style1 Char"/>
    <w:basedOn w:val="Heading1Char"/>
    <w:link w:val="Style12"/>
    <w:qFormat/>
    <w:rsid w:val="00e43583"/>
    <w:rPr>
      <w:rFonts w:eastAsia="" w:cs="" w:cstheme="majorBidi" w:eastAsiaTheme="majorEastAsia"/>
      <w:b w:val="false"/>
      <w:color w:val="000000" w:themeColor="text1"/>
      <w:sz w:val="36"/>
      <w:szCs w:val="32"/>
      <w:lang w:val="en-US"/>
    </w:rPr>
  </w:style>
  <w:style w:type="character" w:styleId="InternetLink">
    <w:name w:val="Hyperlink"/>
    <w:basedOn w:val="DefaultParagraphFont"/>
    <w:uiPriority w:val="99"/>
    <w:unhideWhenUsed/>
    <w:rsid w:val="00e43583"/>
    <w:rPr>
      <w:color w:val="0000FF" w:themeColor="hyperlink"/>
      <w:u w:val="single"/>
    </w:rPr>
  </w:style>
  <w:style w:type="character" w:styleId="HeaderChar" w:customStyle="1">
    <w:name w:val="Header Char"/>
    <w:basedOn w:val="DefaultParagraphFont"/>
    <w:link w:val="Header"/>
    <w:uiPriority w:val="99"/>
    <w:qFormat/>
    <w:rsid w:val="00976b19"/>
    <w:rPr/>
  </w:style>
  <w:style w:type="character" w:styleId="FooterChar" w:customStyle="1">
    <w:name w:val="Footer Char"/>
    <w:basedOn w:val="DefaultParagraphFont"/>
    <w:link w:val="Footer"/>
    <w:uiPriority w:val="99"/>
    <w:qFormat/>
    <w:rsid w:val="00976b19"/>
    <w:rPr/>
  </w:style>
  <w:style w:type="character" w:styleId="Heading2Char" w:customStyle="1">
    <w:name w:val="Heading 2 Char"/>
    <w:basedOn w:val="DefaultParagraphFont"/>
    <w:link w:val="Heading2"/>
    <w:uiPriority w:val="9"/>
    <w:qFormat/>
    <w:rsid w:val="00773be7"/>
    <w:rPr>
      <w:rFonts w:eastAsia="" w:cs="" w:cstheme="majorBidi" w:eastAsiaTheme="majorEastAsia"/>
      <w:color w:val="000000" w:themeColor="text1"/>
      <w:sz w:val="32"/>
      <w:szCs w:val="26"/>
      <w:u w:val="single"/>
    </w:rPr>
  </w:style>
  <w:style w:type="character" w:styleId="SubtitleChar" w:customStyle="1">
    <w:name w:val="Subtitle Char"/>
    <w:basedOn w:val="DefaultParagraphFont"/>
    <w:link w:val="Subtitle"/>
    <w:uiPriority w:val="11"/>
    <w:qFormat/>
    <w:rsid w:val="00f86b63"/>
    <w:rPr>
      <w:rFonts w:ascii="Calibri" w:hAnsi="Calibri" w:eastAsia="" w:asciiTheme="minorHAnsi" w:eastAsiaTheme="minorEastAsia" w:hAnsiTheme="minorHAnsi"/>
      <w:color w:val="5A5A5A" w:themeColor="text1" w:themeTint="a5"/>
      <w:spacing w:val="15"/>
      <w:sz w:val="22"/>
      <w:szCs w:val="22"/>
    </w:rPr>
  </w:style>
  <w:style w:type="character" w:styleId="Style1SubheadingChar" w:customStyle="1">
    <w:name w:val="Style1 Sub-heading Char"/>
    <w:basedOn w:val="SubtitleChar"/>
    <w:link w:val="Style1Subheading"/>
    <w:qFormat/>
    <w:rsid w:val="00f86b63"/>
    <w:rPr>
      <w:rFonts w:ascii="Calibri" w:hAnsi="Calibri" w:eastAsia="" w:asciiTheme="minorHAnsi" w:eastAsiaTheme="minorEastAsia" w:hAnsiTheme="minorHAnsi"/>
      <w:b/>
      <w:color w:val="000000" w:themeColor="text1"/>
      <w:spacing w:val="15"/>
      <w:sz w:val="22"/>
      <w:szCs w:val="22"/>
      <w:lang w:val="en-US"/>
    </w:rPr>
  </w:style>
  <w:style w:type="character" w:styleId="UnresolvedMention">
    <w:name w:val="Unresolved Mention"/>
    <w:basedOn w:val="DefaultParagraphFont"/>
    <w:uiPriority w:val="99"/>
    <w:semiHidden/>
    <w:unhideWhenUsed/>
    <w:qFormat/>
    <w:rsid w:val="00f85146"/>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Style12" w:customStyle="1">
    <w:name w:val="Style1"/>
    <w:basedOn w:val="Heading1"/>
    <w:link w:val="Style1Char"/>
    <w:qFormat/>
    <w:rsid w:val="00e43583"/>
    <w:pPr/>
    <w:rPr>
      <w:b w:val="false"/>
      <w:lang w:val="en-U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43583"/>
    <w:pPr>
      <w:spacing w:lineRule="auto" w:line="259"/>
      <w:outlineLvl w:val="9"/>
    </w:pPr>
    <w:rPr>
      <w:lang w:val="en-US"/>
    </w:rPr>
  </w:style>
  <w:style w:type="paragraph" w:styleId="Contents1">
    <w:name w:val="TOC 1"/>
    <w:basedOn w:val="Normal"/>
    <w:next w:val="Normal"/>
    <w:autoRedefine/>
    <w:uiPriority w:val="39"/>
    <w:unhideWhenUsed/>
    <w:rsid w:val="00e43583"/>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76b1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76b19"/>
    <w:pPr>
      <w:tabs>
        <w:tab w:val="clear" w:pos="720"/>
        <w:tab w:val="center" w:pos="4513" w:leader="none"/>
        <w:tab w:val="right" w:pos="9026" w:leader="none"/>
      </w:tabs>
      <w:spacing w:lineRule="auto" w:line="240" w:before="0" w:after="0"/>
    </w:pPr>
    <w:rPr/>
  </w:style>
  <w:style w:type="paragraph" w:styleId="Style1Subheading" w:customStyle="1">
    <w:name w:val="Style1 Sub-heading"/>
    <w:basedOn w:val="Subtitle"/>
    <w:next w:val="Subtitle"/>
    <w:link w:val="Style1SubheadingChar"/>
    <w:qFormat/>
    <w:rsid w:val="00f86b63"/>
    <w:pPr/>
    <w:rPr>
      <w:rFonts w:ascii="Times New Roman" w:hAnsi="Times New Roman"/>
      <w:b/>
      <w:color w:val="000000" w:themeColor="text1"/>
      <w:sz w:val="24"/>
      <w:lang w:val="en-US"/>
    </w:rPr>
  </w:style>
  <w:style w:type="paragraph" w:styleId="Subtitle">
    <w:name w:val="Subtitle"/>
    <w:basedOn w:val="Normal"/>
    <w:next w:val="Normal"/>
    <w:link w:val="SubtitleChar"/>
    <w:uiPriority w:val="11"/>
    <w:qFormat/>
    <w:rsid w:val="00f86b63"/>
    <w:pPr/>
    <w:rPr>
      <w:rFonts w:ascii="Calibri" w:hAnsi="Calibri" w:eastAsia="" w:asciiTheme="minorHAnsi" w:eastAsiaTheme="minorEastAsia" w:hAnsiTheme="minorHAnsi"/>
      <w:color w:val="5A5A5A" w:themeColor="text1" w:themeTint="a5"/>
      <w:spacing w:val="15"/>
      <w:sz w:val="22"/>
      <w:szCs w:val="22"/>
    </w:rPr>
  </w:style>
  <w:style w:type="paragraph" w:styleId="Contents2">
    <w:name w:val="TOC 2"/>
    <w:basedOn w:val="Normal"/>
    <w:next w:val="Normal"/>
    <w:autoRedefine/>
    <w:uiPriority w:val="39"/>
    <w:unhideWhenUsed/>
    <w:rsid w:val="00863c2a"/>
    <w:pPr>
      <w:spacing w:before="0" w:after="100"/>
      <w:ind w:left="2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a43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00FB0-386E-47A1-B81F-52DD091C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LibreOffice/7.3.4.2$Windows_X86_64 LibreOffice_project/728fec16bd5f605073805c3c9e7c4212a0120dc5</Application>
  <AppVersion>15.0000</AppVersion>
  <Pages>4</Pages>
  <Words>846</Words>
  <Characters>4221</Characters>
  <CharactersWithSpaces>5000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2022-09-19T22:09:00Z</dcterms:created>
  <dc:creator>Milk God</dc:creator>
  <dc:description/>
  <dc:language>en-GB</dc:language>
  <cp:lastModifiedBy>Milk God</cp:lastModifiedBy>
  <dcterms:modified xsi:type="dcterms:W3CDTF">2022-09-20T21:34:00Z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