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ADO.NET Crud för Nortwind - Consoleapplikation med eller utan UI</w:t>
        <w:br/>
        <w:br/>
        <w:br/>
        <w:t xml:space="preserve">Skapa en Consoleapplikation där ni kan CRUDa Customers (med hjälp av ett lämpligt customersobjekt).   Tänk på att Customers har en främmande nyckel från Region i sig.</w:t>
        <w:br/>
        <w:br/>
        <w:t xml:space="preserve">Skapa en enkel Customerklass för att hantera data, samt en hjälpklass som löser crud mot customertabellen.</w:t>
        <w:br/>
        <w:br/>
        <w:t xml:space="preserve">När det gäller R (Read) så skall ni skapa en metod i hjälpklassen som låter er välja kund baserat på ID eller Namn elller Land eller Region.   (LIKE operatorn i SQL är er vän).  Returvärdet från denna metod skall vara en lista den Customerklass ni skapat...List&lt;Customer&gt;.</w:t>
        <w:br/>
        <w:br/>
        <w:t xml:space="preserve">Det är ok att inte skapa ett ui utan endast de testmetoder som krävs för att bekräfta resultatet.  Skriv dock ut resultatet av read-operationen på skärmen. </w:t>
        <w:br/>
        <w:br/>
        <w:br/>
        <w:br/>
        <w:t xml:space="preserve">Utmärkta exempel finns i denna tutorial</w:t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http://dotnetdaily.net/tutorials/ado-net-tutorial-create-update-delete-operations/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otnetdaily.net/tutorials/ado-net-tutorial-create-update-delete-operations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