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4C1" w:rsidRPr="003854C1" w:rsidRDefault="003854C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854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Memorandum </w:t>
      </w:r>
    </w:p>
    <w:p w:rsidR="003854C1" w:rsidRPr="003854C1" w:rsidRDefault="003854C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854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For: Professor Deborah Sills </w:t>
      </w:r>
    </w:p>
    <w:p w:rsidR="003854C1" w:rsidRPr="003854C1" w:rsidRDefault="003854C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854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From: Stephanie Merenbach </w:t>
      </w:r>
    </w:p>
    <w:p w:rsidR="003854C1" w:rsidRPr="003854C1" w:rsidRDefault="003854C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854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Subject: Laboratory 3 Part II Deliverables – Chlordane Sorption </w:t>
      </w:r>
    </w:p>
    <w:p w:rsidR="003854C1" w:rsidRPr="003854C1" w:rsidRDefault="003854C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854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Date: September 24, 2013 </w:t>
      </w:r>
    </w:p>
    <w:p w:rsidR="003854C1" w:rsidRDefault="003854C1">
      <w:pPr>
        <w:rPr>
          <w:rFonts w:ascii="Times New Roman" w:hAnsi="Times New Roman" w:cs="Times New Roman"/>
          <w:sz w:val="24"/>
          <w:szCs w:val="24"/>
        </w:rPr>
      </w:pPr>
    </w:p>
    <w:p w:rsidR="00A4216F" w:rsidRPr="003854C1" w:rsidRDefault="00A4216F">
      <w:pPr>
        <w:rPr>
          <w:rFonts w:ascii="Times New Roman" w:hAnsi="Times New Roman" w:cs="Times New Roman"/>
          <w:b/>
          <w:sz w:val="24"/>
          <w:szCs w:val="24"/>
        </w:rPr>
      </w:pPr>
      <w:r w:rsidRPr="003854C1">
        <w:rPr>
          <w:rFonts w:ascii="Times New Roman" w:hAnsi="Times New Roman" w:cs="Times New Roman"/>
          <w:b/>
          <w:sz w:val="24"/>
          <w:szCs w:val="24"/>
        </w:rPr>
        <w:t xml:space="preserve">Objective </w:t>
      </w:r>
    </w:p>
    <w:p w:rsidR="00723194" w:rsidRPr="003854C1" w:rsidRDefault="00723194">
      <w:pPr>
        <w:rPr>
          <w:rFonts w:ascii="Times New Roman" w:hAnsi="Times New Roman" w:cs="Times New Roman"/>
          <w:sz w:val="24"/>
          <w:szCs w:val="24"/>
        </w:rPr>
      </w:pPr>
      <w:r w:rsidRPr="003854C1">
        <w:rPr>
          <w:rFonts w:ascii="Times New Roman" w:hAnsi="Times New Roman" w:cs="Times New Roman"/>
          <w:sz w:val="24"/>
          <w:szCs w:val="24"/>
        </w:rPr>
        <w:t>With the data collected from the laboratory</w:t>
      </w:r>
      <w:r w:rsidR="00D314A5" w:rsidRPr="003854C1">
        <w:rPr>
          <w:rFonts w:ascii="Times New Roman" w:hAnsi="Times New Roman" w:cs="Times New Roman"/>
          <w:sz w:val="24"/>
          <w:szCs w:val="24"/>
        </w:rPr>
        <w:t xml:space="preserve"> study a model is fitted to a sorption isotherm. </w:t>
      </w:r>
      <w:r w:rsidRPr="003854C1">
        <w:rPr>
          <w:rFonts w:ascii="Times New Roman" w:hAnsi="Times New Roman" w:cs="Times New Roman"/>
          <w:sz w:val="24"/>
          <w:szCs w:val="24"/>
        </w:rPr>
        <w:t xml:space="preserve">This determination will be used to design an initial treatment plan until further tests can be conducted. </w:t>
      </w:r>
    </w:p>
    <w:p w:rsidR="00A4216F" w:rsidRPr="003854C1" w:rsidRDefault="00A4216F">
      <w:pPr>
        <w:rPr>
          <w:rFonts w:ascii="Times New Roman" w:hAnsi="Times New Roman" w:cs="Times New Roman"/>
          <w:b/>
          <w:sz w:val="24"/>
          <w:szCs w:val="24"/>
        </w:rPr>
      </w:pPr>
      <w:r w:rsidRPr="003854C1">
        <w:rPr>
          <w:rFonts w:ascii="Times New Roman" w:hAnsi="Times New Roman" w:cs="Times New Roman"/>
          <w:b/>
          <w:sz w:val="24"/>
          <w:szCs w:val="24"/>
        </w:rPr>
        <w:t xml:space="preserve">Methods </w:t>
      </w:r>
    </w:p>
    <w:p w:rsidR="00D314A5" w:rsidRPr="003854C1" w:rsidRDefault="00D314A5">
      <w:pPr>
        <w:rPr>
          <w:rFonts w:ascii="Times New Roman" w:hAnsi="Times New Roman" w:cs="Times New Roman"/>
          <w:sz w:val="24"/>
          <w:szCs w:val="24"/>
        </w:rPr>
      </w:pPr>
      <w:r w:rsidRPr="003854C1">
        <w:rPr>
          <w:rFonts w:ascii="Times New Roman" w:hAnsi="Times New Roman" w:cs="Times New Roman"/>
          <w:sz w:val="24"/>
          <w:szCs w:val="24"/>
        </w:rPr>
        <w:t xml:space="preserve">Using the software program </w:t>
      </w:r>
      <w:proofErr w:type="spellStart"/>
      <w:r w:rsidRPr="003854C1">
        <w:rPr>
          <w:rFonts w:ascii="Times New Roman" w:hAnsi="Times New Roman" w:cs="Times New Roman"/>
          <w:sz w:val="24"/>
          <w:szCs w:val="24"/>
        </w:rPr>
        <w:t>KaleidaGraph</w:t>
      </w:r>
      <w:proofErr w:type="spellEnd"/>
      <w:r w:rsidRPr="003854C1">
        <w:rPr>
          <w:rFonts w:ascii="Times New Roman" w:hAnsi="Times New Roman" w:cs="Times New Roman"/>
          <w:sz w:val="24"/>
          <w:szCs w:val="24"/>
        </w:rPr>
        <w:t xml:space="preserve">, two different isotherm models are tested to determine the best fit for the collected laboratory data. The first model is a linear model, described in Eq. 5 and the second is a </w:t>
      </w:r>
      <w:proofErr w:type="spellStart"/>
      <w:r w:rsidRPr="003854C1"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 w:rsidRPr="003854C1">
        <w:rPr>
          <w:rFonts w:ascii="Times New Roman" w:hAnsi="Times New Roman" w:cs="Times New Roman"/>
          <w:sz w:val="24"/>
          <w:szCs w:val="24"/>
        </w:rPr>
        <w:t xml:space="preserve"> model described in Eq. 6. </w:t>
      </w:r>
    </w:p>
    <w:p w:rsidR="00D314A5" w:rsidRPr="003854C1" w:rsidRDefault="00D314A5" w:rsidP="00D314A5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854C1">
        <w:rPr>
          <w:rFonts w:ascii="Times New Roman" w:hAnsi="Times New Roman" w:cs="Times New Roman"/>
          <w:color w:val="000000"/>
          <w:sz w:val="24"/>
          <w:szCs w:val="24"/>
        </w:rPr>
        <w:t>q</w:t>
      </w:r>
      <w:proofErr w:type="gramEnd"/>
      <w:r w:rsidRPr="003854C1">
        <w:rPr>
          <w:rFonts w:ascii="Times New Roman" w:hAnsi="Times New Roman" w:cs="Times New Roman"/>
          <w:color w:val="000000"/>
          <w:sz w:val="24"/>
          <w:szCs w:val="24"/>
        </w:rPr>
        <w:t xml:space="preserve"> = KC</w:t>
      </w:r>
      <w:r w:rsidRPr="003854C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854C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854C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854C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854C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854C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854C1">
        <w:rPr>
          <w:rFonts w:ascii="Times New Roman" w:hAnsi="Times New Roman" w:cs="Times New Roman"/>
          <w:color w:val="000000"/>
          <w:sz w:val="24"/>
          <w:szCs w:val="24"/>
        </w:rPr>
        <w:tab/>
        <w:t>(5)</w:t>
      </w:r>
    </w:p>
    <w:p w:rsidR="00D314A5" w:rsidRPr="003854C1" w:rsidRDefault="00D314A5" w:rsidP="00D314A5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3854C1">
        <w:rPr>
          <w:rFonts w:ascii="Times New Roman" w:hAnsi="Times New Roman" w:cs="Times New Roman"/>
          <w:color w:val="000000"/>
          <w:sz w:val="24"/>
          <w:szCs w:val="24"/>
        </w:rPr>
        <w:t>q</w:t>
      </w:r>
      <w:proofErr w:type="gramEnd"/>
      <w:r w:rsidRPr="003854C1">
        <w:rPr>
          <w:rFonts w:ascii="Times New Roman" w:hAnsi="Times New Roman" w:cs="Times New Roman"/>
          <w:color w:val="000000"/>
          <w:sz w:val="24"/>
          <w:szCs w:val="24"/>
        </w:rPr>
        <w:t xml:space="preserve"> = KC1/n</w:t>
      </w:r>
      <w:r w:rsidRPr="003854C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854C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854C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854C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854C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854C1">
        <w:rPr>
          <w:rFonts w:ascii="Times New Roman" w:hAnsi="Times New Roman" w:cs="Times New Roman"/>
          <w:color w:val="000000"/>
          <w:sz w:val="24"/>
          <w:szCs w:val="24"/>
        </w:rPr>
        <w:tab/>
        <w:t>(6)</w:t>
      </w:r>
    </w:p>
    <w:p w:rsidR="00D314A5" w:rsidRPr="003854C1" w:rsidRDefault="00D314A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854C1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3854C1">
        <w:rPr>
          <w:rFonts w:ascii="Times New Roman" w:hAnsi="Times New Roman" w:cs="Times New Roman"/>
          <w:color w:val="000000"/>
          <w:sz w:val="24"/>
          <w:szCs w:val="24"/>
        </w:rPr>
        <w:t xml:space="preserve"> q = mass of </w:t>
      </w:r>
      <w:proofErr w:type="spellStart"/>
      <w:r w:rsidRPr="003854C1">
        <w:rPr>
          <w:rFonts w:ascii="Times New Roman" w:hAnsi="Times New Roman" w:cs="Times New Roman"/>
          <w:color w:val="000000"/>
          <w:sz w:val="24"/>
          <w:szCs w:val="24"/>
        </w:rPr>
        <w:t>adsorbate</w:t>
      </w:r>
      <w:proofErr w:type="spellEnd"/>
      <w:r w:rsidRPr="003854C1">
        <w:rPr>
          <w:rFonts w:ascii="Times New Roman" w:hAnsi="Times New Roman" w:cs="Times New Roman"/>
          <w:color w:val="000000"/>
          <w:sz w:val="24"/>
          <w:szCs w:val="24"/>
        </w:rPr>
        <w:t xml:space="preserve"> adsorbed per mass of adsorbent at equilibrium (mg/g), </w:t>
      </w:r>
    </w:p>
    <w:p w:rsidR="00D314A5" w:rsidRPr="003854C1" w:rsidRDefault="00D314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54C1">
        <w:rPr>
          <w:rFonts w:ascii="Times New Roman" w:hAnsi="Times New Roman" w:cs="Times New Roman"/>
          <w:color w:val="000000"/>
          <w:sz w:val="24"/>
          <w:szCs w:val="24"/>
        </w:rPr>
        <w:t xml:space="preserve">C = concentration of </w:t>
      </w:r>
      <w:proofErr w:type="spellStart"/>
      <w:r w:rsidRPr="003854C1">
        <w:rPr>
          <w:rFonts w:ascii="Times New Roman" w:hAnsi="Times New Roman" w:cs="Times New Roman"/>
          <w:color w:val="000000"/>
          <w:sz w:val="24"/>
          <w:szCs w:val="24"/>
        </w:rPr>
        <w:t>adsorbate</w:t>
      </w:r>
      <w:proofErr w:type="spellEnd"/>
      <w:r w:rsidRPr="003854C1">
        <w:rPr>
          <w:rFonts w:ascii="Times New Roman" w:hAnsi="Times New Roman" w:cs="Times New Roman"/>
          <w:color w:val="000000"/>
          <w:sz w:val="24"/>
          <w:szCs w:val="24"/>
        </w:rPr>
        <w:t xml:space="preserve"> in the aqueous phase at equilibrium (mg/L),</w:t>
      </w:r>
    </w:p>
    <w:p w:rsidR="00D314A5" w:rsidRPr="003854C1" w:rsidRDefault="00D314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54C1">
        <w:rPr>
          <w:rFonts w:ascii="Times New Roman" w:hAnsi="Times New Roman" w:cs="Times New Roman"/>
          <w:color w:val="000000"/>
          <w:sz w:val="24"/>
          <w:szCs w:val="24"/>
        </w:rPr>
        <w:t xml:space="preserve">K = </w:t>
      </w:r>
      <w:proofErr w:type="spellStart"/>
      <w:r w:rsidRPr="003854C1">
        <w:rPr>
          <w:rFonts w:ascii="Times New Roman" w:hAnsi="Times New Roman" w:cs="Times New Roman"/>
          <w:color w:val="000000"/>
          <w:sz w:val="24"/>
          <w:szCs w:val="24"/>
        </w:rPr>
        <w:t>Freundlich</w:t>
      </w:r>
      <w:proofErr w:type="spellEnd"/>
      <w:r w:rsidRPr="003854C1">
        <w:rPr>
          <w:rFonts w:ascii="Times New Roman" w:hAnsi="Times New Roman" w:cs="Times New Roman"/>
          <w:color w:val="000000"/>
          <w:sz w:val="24"/>
          <w:szCs w:val="24"/>
        </w:rPr>
        <w:t xml:space="preserve"> isotherm soil-water partition </w:t>
      </w:r>
      <w:proofErr w:type="gramStart"/>
      <w:r w:rsidRPr="003854C1">
        <w:rPr>
          <w:rFonts w:ascii="Times New Roman" w:hAnsi="Times New Roman" w:cs="Times New Roman"/>
          <w:color w:val="000000"/>
          <w:sz w:val="24"/>
          <w:szCs w:val="24"/>
        </w:rPr>
        <w:t>coefficient(</w:t>
      </w:r>
      <w:proofErr w:type="gramEnd"/>
      <w:r w:rsidRPr="003854C1">
        <w:rPr>
          <w:rFonts w:ascii="Times New Roman" w:hAnsi="Times New Roman" w:cs="Times New Roman"/>
          <w:color w:val="000000"/>
          <w:sz w:val="24"/>
          <w:szCs w:val="24"/>
        </w:rPr>
        <w:t xml:space="preserve">(mg/g)(L/mg)), and </w:t>
      </w:r>
    </w:p>
    <w:p w:rsidR="00D314A5" w:rsidRPr="003854C1" w:rsidRDefault="00D314A5">
      <w:pPr>
        <w:rPr>
          <w:rFonts w:ascii="Times New Roman" w:hAnsi="Times New Roman" w:cs="Times New Roman"/>
          <w:sz w:val="24"/>
          <w:szCs w:val="24"/>
        </w:rPr>
      </w:pPr>
      <w:r w:rsidRPr="003854C1">
        <w:rPr>
          <w:rFonts w:ascii="Times New Roman" w:hAnsi="Times New Roman" w:cs="Times New Roman"/>
          <w:color w:val="000000"/>
          <w:sz w:val="24"/>
          <w:szCs w:val="24"/>
        </w:rPr>
        <w:t xml:space="preserve">1/n = </w:t>
      </w:r>
      <w:proofErr w:type="spellStart"/>
      <w:r w:rsidRPr="003854C1">
        <w:rPr>
          <w:rFonts w:ascii="Times New Roman" w:hAnsi="Times New Roman" w:cs="Times New Roman"/>
          <w:color w:val="000000"/>
          <w:sz w:val="24"/>
          <w:szCs w:val="24"/>
        </w:rPr>
        <w:t>Freundlich</w:t>
      </w:r>
      <w:proofErr w:type="spellEnd"/>
      <w:r w:rsidRPr="003854C1">
        <w:rPr>
          <w:rFonts w:ascii="Times New Roman" w:hAnsi="Times New Roman" w:cs="Times New Roman"/>
          <w:color w:val="000000"/>
          <w:sz w:val="24"/>
          <w:szCs w:val="24"/>
        </w:rPr>
        <w:t xml:space="preserve"> isotherm intensity parameter (</w:t>
      </w:r>
      <w:proofErr w:type="spellStart"/>
      <w:r w:rsidRPr="003854C1">
        <w:rPr>
          <w:rFonts w:ascii="Times New Roman" w:hAnsi="Times New Roman" w:cs="Times New Roman"/>
          <w:color w:val="000000"/>
          <w:sz w:val="24"/>
          <w:szCs w:val="24"/>
        </w:rPr>
        <w:t>unitless</w:t>
      </w:r>
      <w:proofErr w:type="spellEnd"/>
      <w:r w:rsidRPr="003854C1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D314A5" w:rsidRPr="003854C1" w:rsidRDefault="00D314A5">
      <w:pPr>
        <w:rPr>
          <w:rFonts w:ascii="Times New Roman" w:hAnsi="Times New Roman" w:cs="Times New Roman"/>
          <w:sz w:val="24"/>
          <w:szCs w:val="24"/>
        </w:rPr>
      </w:pPr>
      <w:r w:rsidRPr="003854C1">
        <w:rPr>
          <w:rFonts w:ascii="Times New Roman" w:hAnsi="Times New Roman" w:cs="Times New Roman"/>
          <w:sz w:val="24"/>
          <w:szCs w:val="24"/>
        </w:rPr>
        <w:t xml:space="preserve">Between these two models, the one determined to fit the data better will be used. </w:t>
      </w:r>
      <w:r w:rsidR="00D302DA" w:rsidRPr="003854C1">
        <w:rPr>
          <w:rFonts w:ascii="Times New Roman" w:hAnsi="Times New Roman" w:cs="Times New Roman"/>
          <w:sz w:val="24"/>
          <w:szCs w:val="24"/>
        </w:rPr>
        <w:t xml:space="preserve">The model selected will be chosen through visual inspection of both figures. </w:t>
      </w:r>
    </w:p>
    <w:p w:rsidR="00A4216F" w:rsidRPr="003854C1" w:rsidRDefault="00A4216F">
      <w:pPr>
        <w:rPr>
          <w:rFonts w:ascii="Times New Roman" w:hAnsi="Times New Roman" w:cs="Times New Roman"/>
          <w:b/>
          <w:sz w:val="24"/>
          <w:szCs w:val="24"/>
        </w:rPr>
      </w:pPr>
      <w:r w:rsidRPr="003854C1">
        <w:rPr>
          <w:rFonts w:ascii="Times New Roman" w:hAnsi="Times New Roman" w:cs="Times New Roman"/>
          <w:b/>
          <w:sz w:val="24"/>
          <w:szCs w:val="24"/>
        </w:rPr>
        <w:t xml:space="preserve">Results and Discussion </w:t>
      </w:r>
    </w:p>
    <w:p w:rsidR="00D302DA" w:rsidRPr="003854C1" w:rsidRDefault="00D302DA">
      <w:pPr>
        <w:rPr>
          <w:rFonts w:ascii="Times New Roman" w:hAnsi="Times New Roman" w:cs="Times New Roman"/>
          <w:sz w:val="24"/>
          <w:szCs w:val="24"/>
        </w:rPr>
      </w:pPr>
      <w:r w:rsidRPr="003854C1">
        <w:rPr>
          <w:rFonts w:ascii="Times New Roman" w:hAnsi="Times New Roman" w:cs="Times New Roman"/>
          <w:sz w:val="24"/>
          <w:szCs w:val="24"/>
        </w:rPr>
        <w:t xml:space="preserve">It was found that the </w:t>
      </w:r>
      <w:proofErr w:type="spellStart"/>
      <w:r w:rsidRPr="003854C1"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 w:rsidRPr="003854C1">
        <w:rPr>
          <w:rFonts w:ascii="Times New Roman" w:hAnsi="Times New Roman" w:cs="Times New Roman"/>
          <w:sz w:val="24"/>
          <w:szCs w:val="24"/>
        </w:rPr>
        <w:t xml:space="preserve"> model was a much better fit for the laboratory data collected. This could be determined easily through visual inspection upon seeing that the data did not have a linear relationship. </w:t>
      </w:r>
    </w:p>
    <w:p w:rsidR="00A4216F" w:rsidRPr="003854C1" w:rsidRDefault="00291D8E">
      <w:pPr>
        <w:rPr>
          <w:rFonts w:ascii="Times New Roman" w:hAnsi="Times New Roman" w:cs="Times New Roman"/>
          <w:sz w:val="24"/>
          <w:szCs w:val="24"/>
        </w:rPr>
      </w:pPr>
      <w:r w:rsidRPr="003854C1">
        <w:rPr>
          <w:rFonts w:ascii="Times New Roman" w:hAnsi="Times New Roman" w:cs="Times New Roman"/>
          <w:sz w:val="24"/>
          <w:szCs w:val="24"/>
        </w:rP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8pt" o:ole="">
            <v:imagedata r:id="rId5" o:title=""/>
          </v:shape>
          <o:OLEObject Type="Embed" ProgID="KGraph_Plot" ShapeID="_x0000_i1025" DrawAspect="Content" ObjectID="_1315333693" r:id="rId6"/>
        </w:object>
      </w:r>
      <w:r w:rsidR="00D302DA" w:rsidRPr="003854C1">
        <w:rPr>
          <w:rFonts w:ascii="Times New Roman" w:hAnsi="Times New Roman" w:cs="Times New Roman"/>
          <w:sz w:val="24"/>
          <w:szCs w:val="24"/>
        </w:rPr>
        <w:t xml:space="preserve">Figure 1. Concentration of chlordane dissolved in aqueous solution </w:t>
      </w:r>
      <w:r w:rsidR="003854C1" w:rsidRPr="003854C1">
        <w:rPr>
          <w:rFonts w:ascii="Times New Roman" w:hAnsi="Times New Roman" w:cs="Times New Roman"/>
          <w:sz w:val="24"/>
          <w:szCs w:val="24"/>
        </w:rPr>
        <w:t xml:space="preserve">(q) </w:t>
      </w:r>
      <w:r w:rsidR="00D302DA" w:rsidRPr="003854C1">
        <w:rPr>
          <w:rFonts w:ascii="Times New Roman" w:hAnsi="Times New Roman" w:cs="Times New Roman"/>
          <w:sz w:val="24"/>
          <w:szCs w:val="24"/>
        </w:rPr>
        <w:t xml:space="preserve">vs. concentration of </w:t>
      </w:r>
      <w:proofErr w:type="spellStart"/>
      <w:r w:rsidR="00D302DA" w:rsidRPr="003854C1">
        <w:rPr>
          <w:rFonts w:ascii="Times New Roman" w:hAnsi="Times New Roman" w:cs="Times New Roman"/>
          <w:sz w:val="24"/>
          <w:szCs w:val="24"/>
        </w:rPr>
        <w:t>sorbed</w:t>
      </w:r>
      <w:proofErr w:type="spellEnd"/>
      <w:r w:rsidR="00D302DA" w:rsidRPr="003854C1">
        <w:rPr>
          <w:rFonts w:ascii="Times New Roman" w:hAnsi="Times New Roman" w:cs="Times New Roman"/>
          <w:sz w:val="24"/>
          <w:szCs w:val="24"/>
        </w:rPr>
        <w:t xml:space="preserve"> chlordane</w:t>
      </w:r>
      <w:r w:rsidR="003854C1" w:rsidRPr="003854C1">
        <w:rPr>
          <w:rFonts w:ascii="Times New Roman" w:hAnsi="Times New Roman" w:cs="Times New Roman"/>
          <w:sz w:val="24"/>
          <w:szCs w:val="24"/>
        </w:rPr>
        <w:t xml:space="preserve"> (C)</w:t>
      </w:r>
      <w:r w:rsidR="00D302DA" w:rsidRPr="003854C1">
        <w:rPr>
          <w:rFonts w:ascii="Times New Roman" w:hAnsi="Times New Roman" w:cs="Times New Roman"/>
          <w:sz w:val="24"/>
          <w:szCs w:val="24"/>
        </w:rPr>
        <w:t xml:space="preserve">. The circles indicate data collected while the solid line indicates the </w:t>
      </w:r>
      <w:proofErr w:type="spellStart"/>
      <w:r w:rsidR="00D302DA" w:rsidRPr="003854C1"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 w:rsidR="00D302DA" w:rsidRPr="003854C1">
        <w:rPr>
          <w:rFonts w:ascii="Times New Roman" w:hAnsi="Times New Roman" w:cs="Times New Roman"/>
          <w:sz w:val="24"/>
          <w:szCs w:val="24"/>
        </w:rPr>
        <w:t xml:space="preserve"> model. </w:t>
      </w:r>
    </w:p>
    <w:p w:rsidR="003854C1" w:rsidRPr="003854C1" w:rsidRDefault="003854C1">
      <w:pPr>
        <w:rPr>
          <w:rFonts w:ascii="Times New Roman" w:hAnsi="Times New Roman" w:cs="Times New Roman"/>
          <w:sz w:val="24"/>
          <w:szCs w:val="24"/>
        </w:rPr>
      </w:pPr>
      <w:r w:rsidRPr="003854C1">
        <w:rPr>
          <w:rFonts w:ascii="Times New Roman" w:hAnsi="Times New Roman" w:cs="Times New Roman"/>
          <w:sz w:val="24"/>
          <w:szCs w:val="24"/>
        </w:rPr>
        <w:t>From this model a preliminary treatm</w:t>
      </w:r>
      <w:bookmarkStart w:id="0" w:name="_GoBack"/>
      <w:bookmarkEnd w:id="0"/>
      <w:r w:rsidRPr="003854C1">
        <w:rPr>
          <w:rFonts w:ascii="Times New Roman" w:hAnsi="Times New Roman" w:cs="Times New Roman"/>
          <w:sz w:val="24"/>
          <w:szCs w:val="24"/>
        </w:rPr>
        <w:t xml:space="preserve">ent plan can be put into place. </w:t>
      </w:r>
    </w:p>
    <w:sectPr w:rsidR="003854C1" w:rsidRPr="0038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8E"/>
    <w:rsid w:val="001654F5"/>
    <w:rsid w:val="00291D8E"/>
    <w:rsid w:val="003854C1"/>
    <w:rsid w:val="00723194"/>
    <w:rsid w:val="00A4216F"/>
    <w:rsid w:val="00B62953"/>
    <w:rsid w:val="00D302DA"/>
    <w:rsid w:val="00D3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David Merenbach</cp:lastModifiedBy>
  <cp:revision>2</cp:revision>
  <dcterms:created xsi:type="dcterms:W3CDTF">2013-09-24T01:42:00Z</dcterms:created>
  <dcterms:modified xsi:type="dcterms:W3CDTF">2013-09-24T01:42:00Z</dcterms:modified>
</cp:coreProperties>
</file>