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4B" w:rsidRDefault="00081D3E" w:rsidP="00081D3E">
      <w:pPr>
        <w:spacing w:line="240" w:lineRule="auto"/>
        <w:contextualSpacing/>
      </w:pPr>
      <w:r>
        <w:t>Nikki Silva</w:t>
      </w:r>
    </w:p>
    <w:p w:rsidR="00081D3E" w:rsidRDefault="00081D3E" w:rsidP="00081D3E">
      <w:pPr>
        <w:spacing w:line="240" w:lineRule="auto"/>
        <w:contextualSpacing/>
      </w:pPr>
      <w:r>
        <w:t>Part I: Oxygen Depletion Kinetics</w:t>
      </w:r>
    </w:p>
    <w:p w:rsidR="00081D3E" w:rsidRDefault="00081D3E" w:rsidP="00081D3E">
      <w:pPr>
        <w:spacing w:line="240" w:lineRule="auto"/>
        <w:contextualSpacing/>
      </w:pPr>
      <w:r>
        <w:t>Lab 3- 9/17/13</w:t>
      </w:r>
    </w:p>
    <w:p w:rsidR="00081D3E" w:rsidRDefault="00081D3E" w:rsidP="00081D3E">
      <w:pPr>
        <w:spacing w:line="240" w:lineRule="auto"/>
        <w:contextualSpacing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66191A" wp14:editId="41DDB4E4">
                <wp:simplePos x="0" y="0"/>
                <wp:positionH relativeFrom="column">
                  <wp:posOffset>3333750</wp:posOffset>
                </wp:positionH>
                <wp:positionV relativeFrom="paragraph">
                  <wp:posOffset>1910080</wp:posOffset>
                </wp:positionV>
                <wp:extent cx="1219200" cy="523875"/>
                <wp:effectExtent l="0" t="0" r="0" b="952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BD6" w:rsidRDefault="009D3BD6">
                            <w:r>
                              <w:t>K=0.14005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mg∙min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150.4pt;width:96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" stroked="f">
                <v:textbox>
                  <w:txbxContent>
                    <w:p w:rsidR="009D3BD6" w:rsidRDefault="009D3BD6">
                      <w:r>
                        <w:t>K=0.14005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mg∙min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object w:dxaOrig="10800" w:dyaOrig="10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68pt" o:ole="">
            <v:imagedata r:id="rId5" o:title=""/>
          </v:shape>
          <o:OLEObject Type="Embed" ProgID="KGraph_Plot" ShapeID="_x0000_i1025" DrawAspect="Content" ObjectID="_1441462648" r:id="rId6"/>
        </w:object>
      </w:r>
      <w:bookmarkEnd w:id="0"/>
    </w:p>
    <w:p w:rsidR="00D82E4B" w:rsidRDefault="00D82E4B" w:rsidP="009D3BD6"/>
    <w:p w:rsidR="00D82E4B" w:rsidRDefault="009D3BD6" w:rsidP="009D3BD6">
      <w:r w:rsidRPr="009D3BD6">
        <w:rPr>
          <w:b/>
        </w:rPr>
        <w:t>Figure 1.</w:t>
      </w:r>
      <w:r>
        <w:t xml:space="preserve"> Measured dissolved oxygen concentrations with respect to time for data set 1. Circles represent data points and the line represents the fitted model. The fitted model represents a second order reaction rate. </w:t>
      </w:r>
    </w:p>
    <w:p w:rsidR="00081D3E" w:rsidRDefault="00081D3E" w:rsidP="009D3BD6"/>
    <w:p w:rsidR="00081D3E" w:rsidRDefault="00081D3E" w:rsidP="009D3BD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48055" wp14:editId="59CBFD2B">
                <wp:simplePos x="0" y="0"/>
                <wp:positionH relativeFrom="column">
                  <wp:posOffset>3648075</wp:posOffset>
                </wp:positionH>
                <wp:positionV relativeFrom="paragraph">
                  <wp:posOffset>1609725</wp:posOffset>
                </wp:positionV>
                <wp:extent cx="1219200" cy="52387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BD6" w:rsidRDefault="009D3BD6" w:rsidP="009D3BD6">
                            <w:r>
                              <w:t>K=0.3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mg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L∙min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87.25pt;margin-top:126.75pt;width:96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" stroked="f">
                <v:textbox>
                  <w:txbxContent>
                    <w:p w:rsidR="009D3BD6" w:rsidRDefault="009D3BD6" w:rsidP="009D3BD6">
                      <w:r>
                        <w:t>K=</w:t>
                      </w:r>
                      <w:r>
                        <w:t>0.3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mg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object w:dxaOrig="10800" w:dyaOrig="10800">
          <v:shape id="_x0000_i1026" type="#_x0000_t75" style="width:468pt;height:468pt" o:ole="">
            <v:imagedata r:id="rId7" o:title=""/>
          </v:shape>
          <o:OLEObject Type="Embed" ProgID="KGraph_Plot" ShapeID="_x0000_i1026" DrawAspect="Content" ObjectID="_1441462649" r:id="rId8"/>
        </w:object>
      </w:r>
    </w:p>
    <w:p w:rsidR="00D82E4B" w:rsidRDefault="00D82E4B" w:rsidP="003E5EC7">
      <w:pPr>
        <w:jc w:val="center"/>
      </w:pPr>
    </w:p>
    <w:p w:rsidR="00D82E4B" w:rsidRDefault="00D82E4B" w:rsidP="009D3BD6"/>
    <w:p w:rsidR="00D82E4B" w:rsidRDefault="00D82E4B" w:rsidP="009D3BD6">
      <w:r w:rsidRPr="009D3BD6">
        <w:rPr>
          <w:b/>
        </w:rPr>
        <w:t>Figure 2</w:t>
      </w:r>
      <w:r w:rsidR="009D3BD6" w:rsidRPr="009D3BD6">
        <w:rPr>
          <w:b/>
        </w:rPr>
        <w:t>.</w:t>
      </w:r>
      <w:r w:rsidR="009D3BD6">
        <w:t xml:space="preserve"> Measured dissolved oxygen concentrations with respect to time for data set 2. Circles represent data points and the line represents the fitted model. The fitted model represents a zero order reaction rate.</w:t>
      </w:r>
    </w:p>
    <w:p w:rsidR="00081D3E" w:rsidRDefault="00081D3E" w:rsidP="009D3BD6"/>
    <w:p w:rsidR="00081D3E" w:rsidRDefault="00081D3E" w:rsidP="009D3BD6"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EE0C24" wp14:editId="0354BFE6">
                <wp:simplePos x="0" y="0"/>
                <wp:positionH relativeFrom="column">
                  <wp:posOffset>3638550</wp:posOffset>
                </wp:positionH>
                <wp:positionV relativeFrom="paragraph">
                  <wp:posOffset>1633855</wp:posOffset>
                </wp:positionV>
                <wp:extent cx="1219200" cy="5238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3BD6" w:rsidRDefault="009D3BD6" w:rsidP="009D3BD6">
                            <w:r>
                              <w:t>K=0.11001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min</m:t>
                                  </m:r>
                                </m:den>
                              </m:f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86.5pt;margin-top:128.65pt;width:96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" stroked="f">
                <v:textbox>
                  <w:txbxContent>
                    <w:p w:rsidR="009D3BD6" w:rsidRDefault="009D3BD6" w:rsidP="009D3BD6">
                      <w:r>
                        <w:t>K=0.</w:t>
                      </w:r>
                      <w:r>
                        <w:t>11001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min</m:t>
                            </m:r>
                          </m:den>
                        </m:f>
                      </m:oMath>
                    </w:p>
                  </w:txbxContent>
                </v:textbox>
              </v:shape>
            </w:pict>
          </mc:Fallback>
        </mc:AlternateContent>
      </w:r>
      <w:r>
        <w:object w:dxaOrig="10800" w:dyaOrig="10800">
          <v:shape id="_x0000_i1027" type="#_x0000_t75" style="width:468pt;height:468pt" o:ole="">
            <v:imagedata r:id="rId9" o:title=""/>
          </v:shape>
          <o:OLEObject Type="Embed" ProgID="KGraph_Plot" ShapeID="_x0000_i1027" DrawAspect="Content" ObjectID="_1441462650" r:id="rId10"/>
        </w:object>
      </w:r>
    </w:p>
    <w:p w:rsidR="003E5EC7" w:rsidRDefault="003E5EC7" w:rsidP="003E5EC7">
      <w:pPr>
        <w:jc w:val="center"/>
      </w:pPr>
    </w:p>
    <w:p w:rsidR="003E5EC7" w:rsidRDefault="003E5EC7" w:rsidP="003E5EC7">
      <w:r w:rsidRPr="009D3BD6">
        <w:rPr>
          <w:b/>
        </w:rPr>
        <w:t>Figure 3.</w:t>
      </w:r>
      <w:r>
        <w:t xml:space="preserve"> </w:t>
      </w:r>
      <w:r w:rsidR="009D3BD6">
        <w:t>Measured dissolved oxygen concentrations with respect to time for data set 3. Circles represent data points and the line represents the fitted model. The fitted model represents a first order reaction rate.</w:t>
      </w:r>
    </w:p>
    <w:sectPr w:rsidR="003E5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5EC7"/>
    <w:rsid w:val="00081D3E"/>
    <w:rsid w:val="003E5EC7"/>
    <w:rsid w:val="0053063F"/>
    <w:rsid w:val="008F6E80"/>
    <w:rsid w:val="009D3BD6"/>
    <w:rsid w:val="00D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3BD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3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BD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9D3B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118</Words>
  <Characters>676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Bucknell Library and IT</Company>
  <LinksUpToDate>false</LinksUpToDate>
  <CharactersWithSpaces>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"Library &amp; IT"</dc:creator>
  <cp:lastModifiedBy>Nikki</cp:lastModifiedBy>
  <cp:revision>2</cp:revision>
  <dcterms:created xsi:type="dcterms:W3CDTF">2013-09-23T21:31:00Z</dcterms:created>
  <dcterms:modified xsi:type="dcterms:W3CDTF">2013-09-23T21:31:00Z</dcterms:modified>
</cp:coreProperties>
</file>