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38" w:rsidRPr="001F1338" w:rsidRDefault="001F1338" w:rsidP="001F1338">
      <w:pPr>
        <w:rPr>
          <w:rFonts w:ascii="Times New Roman" w:hAnsi="Times New Roman" w:cs="Times New Roman"/>
          <w:sz w:val="24"/>
        </w:rPr>
      </w:pPr>
      <w:r w:rsidRPr="001F1338">
        <w:rPr>
          <w:rFonts w:ascii="Times New Roman" w:hAnsi="Times New Roman" w:cs="Times New Roman"/>
          <w:sz w:val="24"/>
        </w:rPr>
        <w:t xml:space="preserve">Tara </w:t>
      </w:r>
      <w:proofErr w:type="spellStart"/>
      <w:r w:rsidRPr="001F1338">
        <w:rPr>
          <w:rFonts w:ascii="Times New Roman" w:hAnsi="Times New Roman" w:cs="Times New Roman"/>
          <w:sz w:val="24"/>
        </w:rPr>
        <w:t>Wilk</w:t>
      </w:r>
      <w:bookmarkStart w:id="0" w:name="_GoBack"/>
      <w:bookmarkEnd w:id="0"/>
      <w:proofErr w:type="spellEnd"/>
    </w:p>
    <w:p w:rsidR="001F1338" w:rsidRPr="001F1338" w:rsidRDefault="001F1338" w:rsidP="001F1338">
      <w:pPr>
        <w:rPr>
          <w:rFonts w:ascii="Times New Roman" w:hAnsi="Times New Roman" w:cs="Times New Roman"/>
          <w:sz w:val="24"/>
        </w:rPr>
      </w:pPr>
      <w:r w:rsidRPr="001F1338">
        <w:rPr>
          <w:rFonts w:ascii="Times New Roman" w:hAnsi="Times New Roman" w:cs="Times New Roman"/>
          <w:sz w:val="24"/>
        </w:rPr>
        <w:t>CENG 340 – lab 3</w:t>
      </w:r>
    </w:p>
    <w:p w:rsidR="001F1338" w:rsidRPr="001F1338" w:rsidRDefault="001F1338" w:rsidP="001F1338">
      <w:pPr>
        <w:rPr>
          <w:rFonts w:ascii="Times New Roman" w:hAnsi="Times New Roman" w:cs="Times New Roman"/>
          <w:sz w:val="24"/>
        </w:rPr>
      </w:pPr>
      <w:r w:rsidRPr="001F1338">
        <w:rPr>
          <w:rFonts w:ascii="Times New Roman" w:hAnsi="Times New Roman" w:cs="Times New Roman"/>
          <w:sz w:val="24"/>
        </w:rPr>
        <w:t>September 17, 2013</w:t>
      </w:r>
    </w:p>
    <w:p w:rsidR="001F1338" w:rsidRDefault="001F1338" w:rsidP="001F1338">
      <w:pPr>
        <w:jc w:val="center"/>
      </w:pPr>
      <w:r>
        <w:rPr>
          <w:noProof/>
        </w:rPr>
        <w:drawing>
          <wp:inline distT="0" distB="0" distL="0" distR="0" wp14:anchorId="402AF1A7" wp14:editId="4A855FB8">
            <wp:extent cx="565785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38" w:rsidRPr="00342C39" w:rsidRDefault="001F1338" w:rsidP="001F1338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Figure 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shows</w:t>
      </w:r>
      <w:proofErr w:type="gramEnd"/>
      <w:r>
        <w:rPr>
          <w:rFonts w:ascii="Times New Roman" w:hAnsi="Times New Roman" w:cs="Times New Roman"/>
          <w:sz w:val="24"/>
        </w:rPr>
        <w:t xml:space="preserve"> the dissolve oxygen concentration versus time.  The reaction is second order because the relationship was best fit by Equation 4. The k value is 0.14005 L</w:t>
      </w:r>
      <w:proofErr w:type="gramStart"/>
      <w:r>
        <w:rPr>
          <w:rFonts w:ascii="Times New Roman" w:hAnsi="Times New Roman" w:cs="Times New Roman"/>
          <w:sz w:val="24"/>
        </w:rPr>
        <w:t>/(</w:t>
      </w:r>
      <w:proofErr w:type="gramEnd"/>
      <w:r>
        <w:rPr>
          <w:rFonts w:ascii="Times New Roman" w:hAnsi="Times New Roman" w:cs="Times New Roman"/>
          <w:sz w:val="24"/>
        </w:rPr>
        <w:t>mg*t).</w:t>
      </w:r>
    </w:p>
    <w:p w:rsidR="00F86DB2" w:rsidRDefault="001F1338" w:rsidP="001F1338">
      <w:pPr>
        <w:jc w:val="center"/>
      </w:pPr>
    </w:p>
    <w:p w:rsidR="001F1338" w:rsidRDefault="001F1338" w:rsidP="001F133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DAAB91F" wp14:editId="198CD931">
            <wp:extent cx="559117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38" w:rsidRPr="001F1338" w:rsidRDefault="001F1338" w:rsidP="001F1338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Figure 2. portrays the dissolve oxygen concentration versus time.  The reaction is zero order due to the fact that data is best fit with Equation 2.  The k value is 0.3 mg/(L*t).</w:t>
      </w:r>
    </w:p>
    <w:p w:rsidR="001F1338" w:rsidRDefault="001F1338" w:rsidP="001F1338">
      <w:pPr>
        <w:jc w:val="center"/>
      </w:pPr>
      <w:r>
        <w:rPr>
          <w:noProof/>
        </w:rPr>
        <w:lastRenderedPageBreak/>
        <w:drawing>
          <wp:inline distT="0" distB="0" distL="0" distR="0" wp14:anchorId="69EA3D93" wp14:editId="5A4927C3">
            <wp:extent cx="5581650" cy="4722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090"/>
                    <a:stretch/>
                  </pic:blipFill>
                  <pic:spPr bwMode="auto">
                    <a:xfrm>
                      <a:off x="0" y="0"/>
                      <a:ext cx="5581650" cy="472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338" w:rsidRPr="001F1338" w:rsidRDefault="001F1338" w:rsidP="001F1338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Figure 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depicts</w:t>
      </w:r>
      <w:proofErr w:type="gramEnd"/>
      <w:r>
        <w:rPr>
          <w:rFonts w:ascii="Times New Roman" w:hAnsi="Times New Roman" w:cs="Times New Roman"/>
          <w:sz w:val="24"/>
        </w:rPr>
        <w:t xml:space="preserve"> dissolve oxygen concentration versus time.  The reaction is first order because Equation 3 best fits the data points.  The k value is </w:t>
      </w:r>
      <w:proofErr w:type="gramStart"/>
      <w:r>
        <w:rPr>
          <w:rFonts w:ascii="Times New Roman" w:hAnsi="Times New Roman" w:cs="Times New Roman"/>
          <w:sz w:val="24"/>
        </w:rPr>
        <w:t>0.1101 1/t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sectPr w:rsidR="001F1338" w:rsidRPr="001F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38"/>
    <w:rsid w:val="001F1338"/>
    <w:rsid w:val="0071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1</cp:revision>
  <dcterms:created xsi:type="dcterms:W3CDTF">2013-09-17T13:29:00Z</dcterms:created>
  <dcterms:modified xsi:type="dcterms:W3CDTF">2013-09-17T13:39:00Z</dcterms:modified>
</cp:coreProperties>
</file>