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hint="default" w:eastAsia="楷体_GB2312" w:cs="楷体_GB2312"/>
          <w:b/>
          <w:bCs/>
          <w:sz w:val="44"/>
          <w:szCs w:val="44"/>
          <w:lang w:val="en-US" w:eastAsia="zh-CN"/>
        </w:rPr>
      </w:pPr>
      <w:r>
        <w:rPr>
          <w:rFonts w:hint="eastAsia" w:eastAsia="楷体_GB2312" w:cs="楷体_GB2312"/>
          <w:b/>
          <w:bCs/>
          <w:sz w:val="44"/>
          <w:szCs w:val="44"/>
          <w:lang w:val="en-US" w:eastAsia="zh-CN"/>
        </w:rPr>
        <w:t>日行一小善微信小程序</w:t>
      </w:r>
    </w:p>
    <w:p>
      <w:pPr>
        <w:rPr>
          <w:rFonts w:cs="Times New Roman"/>
          <w:szCs w:val="24"/>
        </w:rPr>
      </w:pPr>
    </w:p>
    <w:p>
      <w:pPr>
        <w:rPr>
          <w:rStyle w:val="16"/>
          <w:szCs w:val="24"/>
        </w:rPr>
      </w:pPr>
    </w:p>
    <w:p>
      <w:pPr>
        <w:rPr>
          <w:rFonts w:cs="Times New Roman"/>
          <w:szCs w:val="24"/>
        </w:rPr>
      </w:pPr>
    </w:p>
    <w:p>
      <w:pPr>
        <w:rPr>
          <w:rFonts w:cs="Times New Roman"/>
          <w:szCs w:val="24"/>
        </w:rPr>
      </w:pPr>
    </w:p>
    <w:p>
      <w:pPr>
        <w:rPr>
          <w:rFonts w:cs="Times New Roman"/>
          <w:szCs w:val="24"/>
        </w:rPr>
      </w:pPr>
    </w:p>
    <w:p>
      <w:pPr>
        <w:spacing w:line="360" w:lineRule="auto"/>
        <w:ind w:left="2100" w:leftChars="0" w:firstLine="420" w:firstLineChars="0"/>
        <w:rPr>
          <w:rFonts w:cs="Times New Roman"/>
          <w:szCs w:val="24"/>
        </w:rPr>
      </w:pPr>
      <w:r>
        <w:rPr>
          <w:rFonts w:hint="eastAsia" w:eastAsia="楷体_GB2312" w:cs="楷体_GB2312"/>
          <w:sz w:val="32"/>
          <w:szCs w:val="32"/>
          <w:lang w:val="en-US" w:eastAsia="zh-CN"/>
        </w:rPr>
        <w:t>团队</w:t>
      </w:r>
      <w:r>
        <w:rPr>
          <w:rFonts w:hint="eastAsia" w:eastAsia="楷体_GB2312" w:cs="楷体_GB2312"/>
          <w:sz w:val="32"/>
          <w:szCs w:val="32"/>
        </w:rPr>
        <w:t>名称：</w:t>
      </w:r>
      <w:r>
        <w:rPr>
          <w:rFonts w:hint="eastAsia" w:eastAsia="楷体_GB2312" w:cs="楷体_GB2312"/>
          <w:sz w:val="32"/>
          <w:szCs w:val="32"/>
          <w:lang w:val="en-US" w:eastAsia="zh-CN"/>
        </w:rPr>
        <w:t>授人以鱼</w:t>
      </w:r>
    </w:p>
    <w:p>
      <w:pPr>
        <w:spacing w:line="360" w:lineRule="auto"/>
        <w:ind w:firstLine="2520" w:firstLineChars="900"/>
        <w:rPr>
          <w:rFonts w:cs="Times New Roman"/>
          <w:szCs w:val="24"/>
        </w:rPr>
      </w:pPr>
    </w:p>
    <w:p>
      <w:pPr>
        <w:spacing w:line="360" w:lineRule="auto"/>
        <w:rPr>
          <w:rFonts w:eastAsia="楷体_GB2312" w:cs="Times New Roman"/>
          <w:szCs w:val="24"/>
        </w:rPr>
      </w:pPr>
    </w:p>
    <w:p>
      <w:pPr>
        <w:spacing w:line="360" w:lineRule="auto"/>
        <w:ind w:firstLine="2554" w:firstLineChars="795"/>
        <w:rPr>
          <w:rFonts w:eastAsia="楷体_GB2312" w:cs="Times New Roman"/>
          <w:sz w:val="32"/>
          <w:szCs w:val="32"/>
        </w:rPr>
      </w:pPr>
      <w:r>
        <w:rPr>
          <w:rFonts w:hint="eastAsia" w:eastAsia="楷体_GB2312" w:cs="楷体_GB2312"/>
          <w:b/>
          <w:bCs/>
          <w:sz w:val="32"/>
          <w:szCs w:val="32"/>
          <w:lang w:val="en-US" w:eastAsia="zh-CN"/>
        </w:rPr>
        <w:t>队</w:t>
      </w:r>
      <w:r>
        <w:rPr>
          <w:rFonts w:hint="eastAsia" w:eastAsia="楷体_GB2312" w:cs="楷体_GB2312"/>
          <w:b/>
          <w:bCs/>
          <w:sz w:val="32"/>
          <w:szCs w:val="32"/>
        </w:rPr>
        <w:t>长</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lang w:val="en-US" w:eastAsia="zh-CN"/>
        </w:rPr>
        <w:t xml:space="preserve">巫奕海             </w:t>
      </w:r>
      <w:r>
        <w:rPr>
          <w:rFonts w:eastAsia="楷体_GB2312"/>
          <w:sz w:val="32"/>
          <w:szCs w:val="32"/>
          <w:u w:val="single"/>
        </w:rPr>
        <w:t xml:space="preserve">   </w:t>
      </w:r>
      <w:r>
        <w:rPr>
          <w:rFonts w:hint="eastAsia" w:eastAsia="楷体_GB2312"/>
          <w:sz w:val="32"/>
          <w:szCs w:val="32"/>
        </w:rPr>
        <w:tab/>
      </w:r>
    </w:p>
    <w:p>
      <w:pPr>
        <w:spacing w:line="360" w:lineRule="auto"/>
        <w:ind w:firstLine="2880" w:firstLineChars="900"/>
        <w:rPr>
          <w:rFonts w:eastAsia="楷体_GB2312" w:cs="Times New Roman"/>
          <w:sz w:val="32"/>
          <w:szCs w:val="32"/>
        </w:rPr>
      </w:pPr>
    </w:p>
    <w:p>
      <w:pPr>
        <w:spacing w:line="360" w:lineRule="auto"/>
        <w:ind w:firstLine="2554" w:firstLineChars="795"/>
        <w:rPr>
          <w:rFonts w:eastAsia="楷体_GB2312"/>
          <w:sz w:val="32"/>
          <w:szCs w:val="32"/>
          <w:u w:val="single"/>
        </w:rPr>
      </w:pPr>
      <w:r>
        <w:rPr>
          <w:rFonts w:hint="eastAsia" w:eastAsia="楷体_GB2312" w:cs="楷体_GB2312"/>
          <w:b/>
          <w:bCs/>
          <w:sz w:val="32"/>
          <w:szCs w:val="32"/>
        </w:rPr>
        <w:t>成员</w:t>
      </w:r>
      <w:r>
        <w:rPr>
          <w:rFonts w:hint="eastAsia" w:eastAsia="楷体_GB2312" w:cs="楷体_GB2312"/>
          <w:sz w:val="32"/>
          <w:szCs w:val="32"/>
        </w:rPr>
        <w:t>：</w:t>
      </w:r>
      <w:r>
        <w:rPr>
          <w:rFonts w:eastAsia="楷体_GB2312"/>
          <w:sz w:val="32"/>
          <w:szCs w:val="32"/>
          <w:u w:val="single"/>
        </w:rPr>
        <w:t xml:space="preserve">  </w:t>
      </w:r>
      <w:r>
        <w:rPr>
          <w:rFonts w:hint="eastAsia" w:eastAsia="楷体_GB2312"/>
          <w:sz w:val="32"/>
          <w:szCs w:val="32"/>
          <w:u w:val="single"/>
          <w:lang w:val="en-US" w:eastAsia="zh-CN"/>
        </w:rPr>
        <w:t xml:space="preserve">谢润发（后端）        </w:t>
      </w:r>
    </w:p>
    <w:p>
      <w:pPr>
        <w:spacing w:line="360" w:lineRule="auto"/>
        <w:ind w:firstLine="3520" w:firstLineChars="1100"/>
        <w:rPr>
          <w:rFonts w:hint="default" w:eastAsia="楷体_GB2312" w:cs="Times New Roman"/>
          <w:sz w:val="32"/>
          <w:szCs w:val="32"/>
          <w:lang w:val="en-US"/>
        </w:rPr>
      </w:pPr>
      <w:r>
        <w:rPr>
          <w:rFonts w:eastAsia="楷体_GB2312"/>
          <w:sz w:val="32"/>
          <w:szCs w:val="32"/>
          <w:u w:val="single"/>
        </w:rPr>
        <w:t xml:space="preserve">  </w:t>
      </w:r>
      <w:r>
        <w:rPr>
          <w:rFonts w:hint="eastAsia" w:eastAsia="楷体_GB2312" w:cs="楷体_GB2312"/>
          <w:sz w:val="32"/>
          <w:szCs w:val="32"/>
          <w:u w:val="single"/>
          <w:lang w:val="en-US" w:eastAsia="zh-CN"/>
        </w:rPr>
        <w:t xml:space="preserve">成静怡（小程序端）    </w:t>
      </w:r>
    </w:p>
    <w:p>
      <w:pPr>
        <w:spacing w:line="360" w:lineRule="auto"/>
        <w:ind w:firstLine="3520" w:firstLineChars="1100"/>
        <w:rPr>
          <w:rFonts w:eastAsia="楷体_GB2312"/>
          <w:sz w:val="32"/>
          <w:szCs w:val="32"/>
          <w:u w:val="single"/>
        </w:rPr>
      </w:pPr>
    </w:p>
    <w:p>
      <w:pPr>
        <w:spacing w:line="360" w:lineRule="auto"/>
        <w:rPr>
          <w:rFonts w:hint="eastAsia" w:cs="Times New Roman"/>
          <w:b/>
          <w:bCs/>
          <w:sz w:val="36"/>
          <w:szCs w:val="36"/>
        </w:rPr>
      </w:pPr>
    </w:p>
    <w:p>
      <w:pPr>
        <w:spacing w:line="360" w:lineRule="auto"/>
        <w:rPr>
          <w:rFonts w:hint="eastAsia" w:cs="Times New Roman"/>
          <w:b/>
          <w:bCs/>
          <w:sz w:val="36"/>
          <w:szCs w:val="36"/>
        </w:rPr>
      </w:pPr>
    </w:p>
    <w:p>
      <w:pPr>
        <w:spacing w:line="360" w:lineRule="auto"/>
        <w:rPr>
          <w:rFonts w:hint="eastAsia" w:cs="Times New Roman"/>
          <w:b/>
          <w:bCs/>
          <w:sz w:val="36"/>
          <w:szCs w:val="36"/>
        </w:rPr>
      </w:pPr>
    </w:p>
    <w:p>
      <w:pPr>
        <w:spacing w:line="360" w:lineRule="auto"/>
        <w:rPr>
          <w:rFonts w:hint="eastAsia" w:cs="Times New Roman"/>
          <w:b/>
          <w:bCs/>
          <w:sz w:val="36"/>
          <w:szCs w:val="36"/>
        </w:rPr>
      </w:pPr>
    </w:p>
    <w:p>
      <w:pPr>
        <w:spacing w:line="360" w:lineRule="auto"/>
        <w:rPr>
          <w:rFonts w:hint="eastAsia" w:cs="Times New Roman"/>
          <w:b/>
          <w:bCs/>
          <w:sz w:val="36"/>
          <w:szCs w:val="36"/>
        </w:rPr>
      </w:pPr>
    </w:p>
    <w:p>
      <w:pPr>
        <w:spacing w:line="360" w:lineRule="auto"/>
        <w:rPr>
          <w:rFonts w:hint="eastAsia" w:cs="Times New Roman"/>
          <w:b/>
          <w:bCs/>
          <w:sz w:val="36"/>
          <w:szCs w:val="36"/>
        </w:rPr>
      </w:pPr>
    </w:p>
    <w:p>
      <w:pPr>
        <w:spacing w:line="360" w:lineRule="auto"/>
        <w:rPr>
          <w:rFonts w:hint="eastAsia" w:cs="Times New Roman"/>
          <w:b/>
          <w:bCs/>
          <w:sz w:val="36"/>
          <w:szCs w:val="36"/>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eastAsia" w:ascii="黑体" w:hAnsi="黑体" w:eastAsia="黑体" w:cs="黑体"/>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eastAsia" w:ascii="黑体" w:hAnsi="黑体" w:eastAsia="黑体" w:cs="黑体"/>
          <w:b/>
          <w:bCs/>
          <w:sz w:val="36"/>
          <w:szCs w:val="36"/>
          <w:lang w:val="en-US" w:eastAsia="zh-CN"/>
        </w:rPr>
      </w:pPr>
      <w:r>
        <w:rPr>
          <w:rFonts w:hint="eastAsia" w:ascii="黑体" w:hAnsi="黑体" w:eastAsia="黑体" w:cs="黑体"/>
          <w:b/>
          <w:bCs/>
          <w:sz w:val="44"/>
          <w:szCs w:val="44"/>
          <w:lang w:val="en-US" w:eastAsia="zh-CN"/>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_Toc32520 </w:instrText>
      </w:r>
      <w:r>
        <w:fldChar w:fldCharType="separate"/>
      </w:r>
      <w:r>
        <w:rPr>
          <w:rFonts w:hint="eastAsia"/>
          <w:lang w:val="en-US" w:eastAsia="zh-CN"/>
        </w:rPr>
        <w:t>团队介绍</w:t>
      </w:r>
      <w:r>
        <w:tab/>
      </w:r>
      <w:r>
        <w:fldChar w:fldCharType="begin"/>
      </w:r>
      <w:r>
        <w:instrText xml:space="preserve"> PAGEREF _Toc32520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_Toc28043 </w:instrText>
      </w:r>
      <w:r>
        <w:fldChar w:fldCharType="separate"/>
      </w:r>
      <w:r>
        <w:rPr>
          <w:rFonts w:hint="eastAsia"/>
          <w:lang w:val="en-US" w:eastAsia="zh-CN"/>
        </w:rPr>
        <w:t>一.系统介绍</w:t>
      </w:r>
      <w:r>
        <w:tab/>
      </w:r>
      <w:r>
        <w:fldChar w:fldCharType="begin"/>
      </w:r>
      <w:r>
        <w:instrText xml:space="preserve"> PAGEREF _Toc28043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_Toc29120 </w:instrText>
      </w:r>
      <w:r>
        <w:fldChar w:fldCharType="separate"/>
      </w:r>
      <w:r>
        <w:rPr>
          <w:rFonts w:hint="eastAsia"/>
          <w:bCs/>
          <w:lang w:val="en-US" w:eastAsia="zh-CN"/>
        </w:rPr>
        <w:t>1.1简介</w:t>
      </w:r>
      <w:r>
        <w:tab/>
      </w:r>
      <w:r>
        <w:fldChar w:fldCharType="begin"/>
      </w:r>
      <w:r>
        <w:instrText xml:space="preserve"> PAGEREF _Toc29120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_Toc29464 </w:instrText>
      </w:r>
      <w:r>
        <w:fldChar w:fldCharType="separate"/>
      </w:r>
      <w:r>
        <w:rPr>
          <w:rFonts w:hint="eastAsia"/>
          <w:lang w:val="en-US" w:eastAsia="zh-CN"/>
        </w:rPr>
        <w:t>1.2</w:t>
      </w:r>
      <w:r>
        <w:t>背景</w:t>
      </w:r>
      <w:r>
        <w:tab/>
      </w:r>
      <w:r>
        <w:fldChar w:fldCharType="begin"/>
      </w:r>
      <w:r>
        <w:instrText xml:space="preserve"> PAGEREF _Toc29464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_Toc3481 </w:instrText>
      </w:r>
      <w:r>
        <w:fldChar w:fldCharType="separate"/>
      </w:r>
      <w:r>
        <w:rPr>
          <w:rFonts w:hint="eastAsia"/>
          <w:lang w:val="en-US" w:eastAsia="zh-CN"/>
        </w:rPr>
        <w:t>1.3</w:t>
      </w:r>
      <w:r>
        <w:t>目的</w:t>
      </w:r>
      <w:r>
        <w:tab/>
      </w:r>
      <w:r>
        <w:fldChar w:fldCharType="begin"/>
      </w:r>
      <w:r>
        <w:instrText xml:space="preserve"> PAGEREF _Toc3481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_Toc18729 </w:instrText>
      </w:r>
      <w:r>
        <w:fldChar w:fldCharType="separate"/>
      </w:r>
      <w:r>
        <w:rPr>
          <w:rFonts w:hint="eastAsia"/>
          <w:lang w:val="en-US" w:eastAsia="zh-CN"/>
        </w:rPr>
        <w:t>1.4</w:t>
      </w:r>
      <w:r>
        <w:rPr>
          <w:rFonts w:hint="eastAsia"/>
        </w:rPr>
        <w:t>产品</w:t>
      </w:r>
      <w:r>
        <w:t>定位人群</w:t>
      </w:r>
      <w:r>
        <w:tab/>
      </w:r>
      <w:r>
        <w:fldChar w:fldCharType="begin"/>
      </w:r>
      <w:r>
        <w:instrText xml:space="preserve"> PAGEREF _Toc18729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_Toc306 </w:instrText>
      </w:r>
      <w:r>
        <w:fldChar w:fldCharType="separate"/>
      </w:r>
      <w:r>
        <w:rPr>
          <w:rFonts w:hint="eastAsia"/>
        </w:rPr>
        <w:t xml:space="preserve">二. </w:t>
      </w:r>
      <w:r>
        <w:rPr>
          <w:rFonts w:hint="eastAsia"/>
          <w:lang w:val="en-US" w:eastAsia="zh-CN"/>
        </w:rPr>
        <w:t>系统</w:t>
      </w:r>
      <w:r>
        <w:t>分析</w:t>
      </w:r>
      <w:r>
        <w:tab/>
      </w:r>
      <w:r>
        <w:fldChar w:fldCharType="begin"/>
      </w:r>
      <w:r>
        <w:instrText xml:space="preserve"> PAGEREF _Toc306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_Toc13594 </w:instrText>
      </w:r>
      <w:r>
        <w:fldChar w:fldCharType="separate"/>
      </w:r>
      <w:r>
        <w:rPr>
          <w:rFonts w:hint="eastAsia"/>
          <w:lang w:val="en-US" w:eastAsia="zh-CN"/>
        </w:rPr>
        <w:t>2.1可行性分析</w:t>
      </w:r>
      <w:r>
        <w:tab/>
      </w:r>
      <w:r>
        <w:fldChar w:fldCharType="begin"/>
      </w:r>
      <w:r>
        <w:instrText xml:space="preserve"> PAGEREF _Toc13594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_Toc28871 </w:instrText>
      </w:r>
      <w:r>
        <w:fldChar w:fldCharType="separate"/>
      </w:r>
      <w:r>
        <w:rPr>
          <w:rFonts w:hint="eastAsia"/>
          <w:lang w:val="en-US" w:eastAsia="zh-CN"/>
        </w:rPr>
        <w:t>2.2功能分析</w:t>
      </w:r>
      <w:r>
        <w:tab/>
      </w:r>
      <w:r>
        <w:fldChar w:fldCharType="begin"/>
      </w:r>
      <w:r>
        <w:instrText xml:space="preserve"> PAGEREF _Toc28871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_Toc13635 </w:instrText>
      </w:r>
      <w:r>
        <w:fldChar w:fldCharType="separate"/>
      </w:r>
      <w:r>
        <w:rPr>
          <w:rFonts w:hint="eastAsia"/>
          <w:lang w:val="en-US" w:eastAsia="zh-CN"/>
        </w:rPr>
        <w:t>三、 交互设计</w:t>
      </w:r>
      <w:r>
        <w:tab/>
      </w:r>
      <w:r>
        <w:fldChar w:fldCharType="begin"/>
      </w:r>
      <w:r>
        <w:instrText xml:space="preserve"> PAGEREF _Toc13635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_Toc18481 </w:instrText>
      </w:r>
      <w:r>
        <w:fldChar w:fldCharType="separate"/>
      </w:r>
      <w:r>
        <w:rPr>
          <w:rFonts w:hint="eastAsia"/>
          <w:lang w:val="en-US" w:eastAsia="zh-CN"/>
        </w:rPr>
        <w:t>四、 系统架构</w:t>
      </w:r>
      <w:r>
        <w:tab/>
      </w:r>
      <w:r>
        <w:fldChar w:fldCharType="begin"/>
      </w:r>
      <w:r>
        <w:instrText xml:space="preserve"> PAGEREF _Toc18481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_Toc22900 </w:instrText>
      </w:r>
      <w:r>
        <w:fldChar w:fldCharType="separate"/>
      </w:r>
      <w:r>
        <w:rPr>
          <w:rFonts w:hint="eastAsia"/>
          <w:lang w:val="en-US" w:eastAsia="zh-CN"/>
        </w:rPr>
        <w:t>4.1 关键技术</w:t>
      </w:r>
      <w:r>
        <w:tab/>
      </w:r>
      <w:r>
        <w:fldChar w:fldCharType="begin"/>
      </w:r>
      <w:r>
        <w:instrText xml:space="preserve"> PAGEREF _Toc22900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_Toc17909 </w:instrText>
      </w:r>
      <w:r>
        <w:fldChar w:fldCharType="separate"/>
      </w:r>
      <w:r>
        <w:rPr>
          <w:rFonts w:hint="eastAsia"/>
          <w:lang w:val="en-US" w:eastAsia="zh-CN"/>
        </w:rPr>
        <w:t>4.2 架构设计</w:t>
      </w:r>
      <w:r>
        <w:tab/>
      </w:r>
      <w:r>
        <w:fldChar w:fldCharType="begin"/>
      </w:r>
      <w:r>
        <w:instrText xml:space="preserve"> PAGEREF _Toc17909 </w:instrText>
      </w:r>
      <w:r>
        <w:fldChar w:fldCharType="separate"/>
      </w:r>
      <w:r>
        <w:t>9</w:t>
      </w:r>
      <w:r>
        <w:fldChar w:fldCharType="end"/>
      </w:r>
      <w:r>
        <w:fldChar w:fldCharType="end"/>
      </w:r>
    </w:p>
    <w:p>
      <w:pPr>
        <w:pStyle w:val="2"/>
        <w:jc w:val="center"/>
        <w:sectPr>
          <w:pgSz w:w="11906" w:h="16838"/>
          <w:pgMar w:top="1440" w:right="1800" w:bottom="1440" w:left="1800" w:header="851" w:footer="992" w:gutter="0"/>
          <w:cols w:space="425" w:num="1"/>
          <w:docGrid w:type="lines" w:linePitch="312" w:charSpace="0"/>
        </w:sectPr>
      </w:pPr>
      <w:r>
        <w:fldChar w:fldCharType="end"/>
      </w:r>
    </w:p>
    <w:p>
      <w:pPr>
        <w:pStyle w:val="2"/>
        <w:bidi w:val="0"/>
        <w:jc w:val="center"/>
        <w:rPr>
          <w:rFonts w:hint="eastAsia"/>
          <w:lang w:val="en-US" w:eastAsia="zh-CN"/>
        </w:rPr>
      </w:pPr>
      <w:bookmarkStart w:id="0" w:name="_Toc32520"/>
      <w:r>
        <w:rPr>
          <w:rFonts w:hint="eastAsia"/>
          <w:lang w:val="en-US" w:eastAsia="zh-CN"/>
        </w:rPr>
        <w:t>团队介绍</w:t>
      </w:r>
      <w:bookmarkEnd w:id="0"/>
    </w:p>
    <w:p>
      <w:pPr>
        <w:rPr>
          <w:rFonts w:hint="default"/>
          <w:lang w:val="en-US" w:eastAsia="zh-CN"/>
        </w:rPr>
      </w:pPr>
      <w:r>
        <w:rPr>
          <w:rFonts w:hint="eastAsia"/>
          <w:lang w:val="en-US" w:eastAsia="zh-CN"/>
        </w:rPr>
        <w:t>巫奕海:负责后台管理界面开发，服务器部署，接口调试和修复</w:t>
      </w:r>
    </w:p>
    <w:p>
      <w:pPr>
        <w:rPr>
          <w:rFonts w:hint="eastAsia"/>
          <w:lang w:val="en-US" w:eastAsia="zh-CN"/>
        </w:rPr>
      </w:pPr>
      <w:r>
        <w:rPr>
          <w:rFonts w:hint="eastAsia"/>
          <w:lang w:val="en-US" w:eastAsia="zh-CN"/>
        </w:rPr>
        <w:t>谢润发:负责后端服务开发。</w:t>
      </w:r>
    </w:p>
    <w:p>
      <w:pPr>
        <w:rPr>
          <w:rFonts w:hint="eastAsia" w:asciiTheme="minorAscii" w:eastAsiaTheme="minorEastAsia"/>
          <w:lang w:val="en-US" w:eastAsia="zh-CN"/>
        </w:rPr>
      </w:pPr>
      <w:r>
        <w:rPr>
          <w:rFonts w:hint="eastAsia"/>
          <w:lang w:val="en-US" w:eastAsia="zh-CN"/>
        </w:rPr>
        <w:t>成静怡</w:t>
      </w:r>
      <w:r>
        <w:rPr>
          <w:rFonts w:hint="eastAsia" w:asciiTheme="minorAscii" w:eastAsiaTheme="minorEastAsia"/>
          <w:lang w:val="en-US" w:eastAsia="zh-CN"/>
        </w:rPr>
        <w:t>:负责</w:t>
      </w:r>
      <w:r>
        <w:rPr>
          <w:rFonts w:hint="eastAsia"/>
          <w:lang w:val="en-US" w:eastAsia="zh-CN"/>
        </w:rPr>
        <w:t>前端小程序开发</w:t>
      </w:r>
      <w:r>
        <w:rPr>
          <w:rFonts w:hint="eastAsia" w:asciiTheme="minorAscii" w:eastAsiaTheme="minorEastAsia"/>
          <w:lang w:val="en-US" w:eastAsia="zh-CN"/>
        </w:rPr>
        <w:t>。</w:t>
      </w:r>
    </w:p>
    <w:p>
      <w:pPr>
        <w:rPr>
          <w:rFonts w:hint="default" w:asciiTheme="minorAscii" w:eastAsiaTheme="minorEastAsia"/>
          <w:lang w:val="en-US" w:eastAsia="zh-CN"/>
        </w:rPr>
      </w:pPr>
      <w:r>
        <w:rPr>
          <w:rFonts w:hint="eastAsia"/>
          <w:lang w:val="en-US" w:eastAsia="zh-CN"/>
        </w:rPr>
        <w:t>表设计、功能设计、需求分析等为全组成员讨论进行</w:t>
      </w:r>
      <w:bookmarkStart w:id="13" w:name="_GoBack"/>
      <w:bookmarkEnd w:id="13"/>
    </w:p>
    <w:p>
      <w:pPr>
        <w:pStyle w:val="2"/>
        <w:bidi w:val="0"/>
        <w:jc w:val="center"/>
        <w:rPr>
          <w:rFonts w:hint="default"/>
          <w:lang w:val="en-US" w:eastAsia="zh-CN"/>
        </w:rPr>
      </w:pPr>
      <w:bookmarkStart w:id="1" w:name="_Toc28043"/>
      <w:r>
        <w:rPr>
          <w:rFonts w:hint="eastAsia"/>
          <w:lang w:val="en-US" w:eastAsia="zh-CN"/>
        </w:rPr>
        <w:t>一.系统介绍</w:t>
      </w:r>
      <w:bookmarkEnd w:id="1"/>
    </w:p>
    <w:p>
      <w:pPr>
        <w:pStyle w:val="3"/>
        <w:bidi w:val="0"/>
        <w:rPr>
          <w:rFonts w:hint="default"/>
          <w:b w:val="0"/>
          <w:bCs/>
          <w:lang w:val="en-US" w:eastAsia="zh-CN"/>
        </w:rPr>
      </w:pPr>
      <w:bookmarkStart w:id="2" w:name="_Toc29120"/>
      <w:r>
        <w:rPr>
          <w:rFonts w:hint="eastAsia"/>
          <w:b w:val="0"/>
          <w:bCs/>
          <w:lang w:val="en-US" w:eastAsia="zh-CN"/>
        </w:rPr>
        <w:t>1.1简介</w:t>
      </w:r>
      <w:bookmarkEnd w:id="2"/>
    </w:p>
    <w:p>
      <w:pPr>
        <w:spacing w:line="360" w:lineRule="auto"/>
        <w:ind w:firstLine="480" w:firstLineChars="200"/>
        <w:rPr>
          <w:sz w:val="24"/>
        </w:rPr>
      </w:pPr>
      <w:r>
        <w:rPr>
          <w:sz w:val="24"/>
        </w:rPr>
        <w:t>日行一小善提供给在生活中人们想为社会做出贡献的志愿者并参与红十字慈善机构组织的活动的便捷操作的一款微信小程序</w:t>
      </w:r>
      <w:r>
        <w:rPr>
          <w:rFonts w:hint="eastAsia"/>
          <w:sz w:val="24"/>
        </w:rPr>
        <w:t>。</w:t>
      </w:r>
    </w:p>
    <w:p>
      <w:pPr>
        <w:pStyle w:val="3"/>
        <w:bidi w:val="0"/>
      </w:pPr>
      <w:bookmarkStart w:id="3" w:name="_Toc29464"/>
      <w:r>
        <w:rPr>
          <w:rFonts w:hint="eastAsia"/>
          <w:lang w:val="en-US" w:eastAsia="zh-CN"/>
        </w:rPr>
        <w:t>1.2</w:t>
      </w:r>
      <w:r>
        <w:t>背景</w:t>
      </w:r>
      <w:bookmarkEnd w:id="3"/>
    </w:p>
    <w:p>
      <w:pPr>
        <w:pStyle w:val="13"/>
        <w:spacing w:line="360" w:lineRule="auto"/>
        <w:ind w:firstLine="480" w:firstLineChars="200"/>
        <w:rPr>
          <w:rFonts w:hint="eastAsia"/>
          <w:sz w:val="24"/>
        </w:rPr>
      </w:pPr>
      <w:r>
        <w:rPr>
          <w:sz w:val="24"/>
        </w:rPr>
        <w:t>在不管是学校还是社会中</w:t>
      </w:r>
      <w:r>
        <w:rPr>
          <w:rFonts w:hint="eastAsia"/>
          <w:sz w:val="24"/>
        </w:rPr>
        <w:t>，</w:t>
      </w:r>
      <w:r>
        <w:rPr>
          <w:sz w:val="24"/>
        </w:rPr>
        <w:t>许许多多的红十字机构都会组织一些志愿活动</w:t>
      </w:r>
      <w:r>
        <w:rPr>
          <w:rFonts w:hint="eastAsia"/>
          <w:sz w:val="24"/>
        </w:rPr>
        <w:t>，</w:t>
      </w:r>
      <w:r>
        <w:rPr>
          <w:sz w:val="24"/>
        </w:rPr>
        <w:t>如</w:t>
      </w:r>
      <w:r>
        <w:rPr>
          <w:rFonts w:hint="eastAsia"/>
          <w:sz w:val="24"/>
        </w:rPr>
        <w:t>：支教、公益植树、去老人院探望老人等等，但是没有合适的小程序能够推广活动邀请志愿者参加。与此同时，有许多想为社会做出贡献的人们想成为志愿者，想参与活动或者捐赠物品，为社会献出一份爱心却找不到明灯，因此我们的日行一小善小程序应运而生。</w:t>
      </w:r>
    </w:p>
    <w:p>
      <w:pPr>
        <w:pStyle w:val="3"/>
        <w:bidi w:val="0"/>
      </w:pPr>
      <w:bookmarkStart w:id="4" w:name="_Toc3481"/>
      <w:r>
        <w:rPr>
          <w:rFonts w:hint="eastAsia"/>
          <w:lang w:val="en-US" w:eastAsia="zh-CN"/>
        </w:rPr>
        <w:t>1.3</w:t>
      </w:r>
      <w:r>
        <w:t>目的</w:t>
      </w:r>
      <w:bookmarkEnd w:id="4"/>
    </w:p>
    <w:p>
      <w:pPr>
        <w:pStyle w:val="13"/>
        <w:spacing w:line="360" w:lineRule="auto"/>
        <w:ind w:firstLine="480" w:firstLineChars="200"/>
        <w:rPr>
          <w:rFonts w:hint="eastAsia"/>
          <w:sz w:val="24"/>
        </w:rPr>
      </w:pPr>
      <w:r>
        <w:rPr>
          <w:rFonts w:hint="eastAsia"/>
          <w:sz w:val="24"/>
        </w:rPr>
        <w:t>日行一小善小程序提供给红十字机构发起志愿活动，吸引想为社会做出贡献的志愿者，为了鼓励志愿者更加积极参与活动，待活动结束后，将给志愿者奖励积分和信誉度。为了增加小程序的有趣性，小程序通过积分可兑换物品或竞拍物品的形式鼓励志愿者多参加活动，志愿者也可将自己闲置或无用的物品通过小程序捐赠给红十字机构，可获得信誉度奖励，信誉度越高的志愿者表示积极性越高。</w:t>
      </w:r>
    </w:p>
    <w:p>
      <w:pPr>
        <w:pStyle w:val="3"/>
        <w:bidi w:val="0"/>
      </w:pPr>
      <w:bookmarkStart w:id="5" w:name="_Toc18729"/>
      <w:r>
        <w:rPr>
          <w:rFonts w:hint="eastAsia"/>
          <w:lang w:val="en-US" w:eastAsia="zh-CN"/>
        </w:rPr>
        <w:t>1.4</w:t>
      </w:r>
      <w:r>
        <w:rPr>
          <w:rFonts w:hint="eastAsia"/>
        </w:rPr>
        <w:t>产品</w:t>
      </w:r>
      <w:r>
        <w:t>定位人群</w:t>
      </w:r>
      <w:bookmarkEnd w:id="5"/>
    </w:p>
    <w:p>
      <w:pPr>
        <w:pStyle w:val="13"/>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红十字机构</w:t>
      </w:r>
      <w:r>
        <w:rPr>
          <w:rFonts w:hint="eastAsia"/>
          <w:sz w:val="24"/>
          <w:szCs w:val="24"/>
        </w:rPr>
        <w:t>(任何红十字机构</w:t>
      </w:r>
      <w:r>
        <w:rPr>
          <w:sz w:val="24"/>
          <w:szCs w:val="24"/>
        </w:rPr>
        <w:t>)</w:t>
      </w:r>
      <w:r>
        <w:rPr>
          <w:rFonts w:hint="eastAsia"/>
          <w:sz w:val="24"/>
          <w:szCs w:val="24"/>
        </w:rPr>
        <w:t>：</w:t>
      </w:r>
      <w:r>
        <w:rPr>
          <w:sz w:val="24"/>
          <w:szCs w:val="24"/>
        </w:rPr>
        <w:t>发布并组织活动</w:t>
      </w:r>
      <w:r>
        <w:rPr>
          <w:rFonts w:hint="eastAsia"/>
          <w:sz w:val="24"/>
          <w:szCs w:val="24"/>
        </w:rPr>
        <w:t>，收录、保管有善心人士捐赠的爱心物品，并将部分物品用于用积分兑换或是拍卖的形式奖励志愿者，将爱心物品捐赠与有需要的群体。</w:t>
      </w:r>
    </w:p>
    <w:p>
      <w:pPr>
        <w:pStyle w:val="13"/>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sz w:val="24"/>
          <w:szCs w:val="24"/>
        </w:rPr>
        <w:t>志愿者</w:t>
      </w:r>
      <w:r>
        <w:rPr>
          <w:rFonts w:hint="eastAsia"/>
          <w:sz w:val="24"/>
          <w:szCs w:val="24"/>
        </w:rPr>
        <w:t>：</w:t>
      </w:r>
      <w:r>
        <w:rPr>
          <w:sz w:val="24"/>
          <w:szCs w:val="24"/>
        </w:rPr>
        <w:t>志愿者通过所属机构</w:t>
      </w:r>
      <w:r>
        <w:rPr>
          <w:rFonts w:hint="eastAsia"/>
          <w:sz w:val="24"/>
          <w:szCs w:val="24"/>
        </w:rPr>
        <w:t>，</w:t>
      </w:r>
      <w:r>
        <w:rPr>
          <w:sz w:val="24"/>
          <w:szCs w:val="24"/>
        </w:rPr>
        <w:t>可以查看的到机构发布的活动</w:t>
      </w:r>
      <w:r>
        <w:rPr>
          <w:rFonts w:hint="eastAsia"/>
          <w:sz w:val="24"/>
          <w:szCs w:val="24"/>
        </w:rPr>
        <w:t>进行参与，参看物品和竞拍物品信息用积分进行兑换，兑换成功后到机构处拿取物品，还可以通过募捐公告得知该机构需要的物品进行捐赠，或者直接捐赠自己的物品。</w:t>
      </w:r>
    </w:p>
    <w:p>
      <w:pPr>
        <w:pStyle w:val="2"/>
        <w:numPr>
          <w:ilvl w:val="0"/>
          <w:numId w:val="1"/>
        </w:numPr>
        <w:bidi w:val="0"/>
      </w:pPr>
      <w:bookmarkStart w:id="6" w:name="_Toc306"/>
      <w:r>
        <w:rPr>
          <w:rFonts w:hint="eastAsia"/>
          <w:lang w:val="en-US" w:eastAsia="zh-CN"/>
        </w:rPr>
        <w:t>系统</w:t>
      </w:r>
      <w:r>
        <w:t>分析</w:t>
      </w:r>
      <w:bookmarkEnd w:id="6"/>
    </w:p>
    <w:p>
      <w:pPr>
        <w:pStyle w:val="3"/>
        <w:bidi w:val="0"/>
        <w:rPr>
          <w:rFonts w:hint="eastAsia"/>
          <w:lang w:val="en-US" w:eastAsia="zh-CN"/>
        </w:rPr>
      </w:pPr>
      <w:bookmarkStart w:id="7" w:name="_Toc13594"/>
      <w:r>
        <w:rPr>
          <w:rFonts w:hint="eastAsia"/>
          <w:lang w:val="en-US" w:eastAsia="zh-CN"/>
        </w:rPr>
        <w:t>2.1可行性分析</w:t>
      </w:r>
      <w:bookmarkEnd w:id="7"/>
    </w:p>
    <w:p>
      <w:pPr>
        <w:rPr>
          <w:rFonts w:hint="eastAsia"/>
          <w:lang w:val="en-US" w:eastAsia="zh-CN"/>
        </w:rPr>
      </w:pPr>
      <w:r>
        <w:rPr>
          <w:rFonts w:hint="eastAsia"/>
          <w:lang w:val="en-US" w:eastAsia="zh-CN"/>
        </w:rPr>
        <w:t>2.1.1系统高效性</w:t>
      </w:r>
    </w:p>
    <w:p>
      <w:pPr>
        <w:pStyle w:val="17"/>
        <w:ind w:firstLine="480"/>
        <w:rPr>
          <w:rFonts w:hint="default"/>
          <w:lang w:val="en-US" w:eastAsia="zh-CN"/>
        </w:rPr>
      </w:pPr>
      <w:r>
        <w:t>系统采用Spring boot+SSM框架开发，SSM是一款高效的框架，其中spring容器的IOC容器更是让对象解耦，减少内存占用的问题，提高性能。Mybatis的缓存机制也避免了sql对象重复创建等问题</w:t>
      </w:r>
      <w:r>
        <w:rPr>
          <w:rFonts w:hint="eastAsia"/>
          <w:lang w:eastAsia="zh-CN"/>
        </w:rPr>
        <w:t>。</w:t>
      </w:r>
      <w:r>
        <w:rPr>
          <w:rFonts w:hint="eastAsia"/>
          <w:lang w:val="en-US" w:eastAsia="zh-CN"/>
        </w:rPr>
        <w:t>而且使用前后分离技术，前后端服务不会同时宕机。服务器部署在linux服务器提高了服务器的运行效率和编写了shell脚本定时清理服务器内存缓存占用，用于提高服务器性能。</w:t>
      </w:r>
    </w:p>
    <w:p>
      <w:pPr>
        <w:rPr>
          <w:rFonts w:hint="eastAsia"/>
          <w:lang w:val="en-US" w:eastAsia="zh-CN"/>
        </w:rPr>
      </w:pPr>
      <w:r>
        <w:rPr>
          <w:rFonts w:hint="eastAsia"/>
          <w:lang w:val="en-US" w:eastAsia="zh-CN"/>
        </w:rPr>
        <w:t>2.1.2系统安全性</w:t>
      </w:r>
    </w:p>
    <w:p>
      <w:pPr>
        <w:ind w:firstLine="420" w:firstLineChars="0"/>
        <w:rPr>
          <w:rFonts w:hint="default"/>
          <w:lang w:val="en-US" w:eastAsia="zh-CN"/>
        </w:rPr>
      </w:pPr>
      <w:r>
        <w:rPr>
          <w:rFonts w:hint="eastAsia"/>
          <w:lang w:val="en-US" w:eastAsia="zh-CN"/>
        </w:rPr>
        <w:t>系统普通用户，红十字用户，红十字机构都有审核系统，都需要后台审核才能认证成功，这些用户操作都需要认证后才能进行，所以系统的安全性是可行的</w:t>
      </w:r>
    </w:p>
    <w:p>
      <w:pPr>
        <w:pStyle w:val="3"/>
        <w:bidi w:val="0"/>
        <w:rPr>
          <w:rFonts w:hint="default" w:eastAsia="黑体"/>
          <w:lang w:val="en-US" w:eastAsia="zh-CN"/>
        </w:rPr>
      </w:pPr>
      <w:bookmarkStart w:id="8" w:name="_Toc28871"/>
      <w:r>
        <w:rPr>
          <w:rFonts w:hint="eastAsia"/>
          <w:lang w:val="en-US" w:eastAsia="zh-CN"/>
        </w:rPr>
        <w:t>2.2功能分析</w:t>
      </w:r>
      <w:bookmarkEnd w:id="8"/>
    </w:p>
    <w:p>
      <w:r>
        <w:rPr>
          <w:rFonts w:hint="eastAsia"/>
        </w:rPr>
        <w:t>本系统分为三个角色：系统管理员、红十字机构管理员、普通用户</w:t>
      </w:r>
    </w:p>
    <w:p>
      <w:r>
        <w:t>系统管理员</w:t>
      </w:r>
      <w:r>
        <w:rPr>
          <w:rFonts w:hint="eastAsia"/>
        </w:rPr>
        <w:t>功能</w:t>
      </w:r>
    </w:p>
    <w:tbl>
      <w:tblPr>
        <w:tblStyle w:val="9"/>
        <w:tblW w:w="9470" w:type="dxa"/>
        <w:tblInd w:w="-18" w:type="dxa"/>
        <w:tblLayout w:type="autofit"/>
        <w:tblCellMar>
          <w:top w:w="0" w:type="dxa"/>
          <w:left w:w="108" w:type="dxa"/>
          <w:bottom w:w="0" w:type="dxa"/>
          <w:right w:w="108" w:type="dxa"/>
        </w:tblCellMar>
      </w:tblPr>
      <w:tblGrid>
        <w:gridCol w:w="3460"/>
        <w:gridCol w:w="1580"/>
        <w:gridCol w:w="4430"/>
      </w:tblGrid>
      <w:tr>
        <w:tblPrEx>
          <w:tblCellMar>
            <w:top w:w="0" w:type="dxa"/>
            <w:left w:w="108" w:type="dxa"/>
            <w:bottom w:w="0" w:type="dxa"/>
            <w:right w:w="108" w:type="dxa"/>
          </w:tblCellMar>
        </w:tblPrEx>
        <w:trPr>
          <w:trHeight w:val="312" w:hRule="atLeast"/>
        </w:trPr>
        <w:tc>
          <w:tcPr>
            <w:tcW w:w="3460" w:type="dxa"/>
            <w:tcBorders>
              <w:top w:val="double" w:color="3F3F3F" w:sz="6" w:space="0"/>
              <w:left w:val="double" w:color="3F3F3F" w:sz="6" w:space="0"/>
              <w:bottom w:val="double" w:color="3F3F3F" w:sz="6" w:space="0"/>
              <w:right w:val="double" w:color="3F3F3F" w:sz="6" w:space="0"/>
            </w:tcBorders>
            <w:shd w:val="clear" w:color="000000" w:fill="808080"/>
            <w:noWrap/>
            <w:vAlign w:val="center"/>
          </w:tcPr>
          <w:p>
            <w:pPr>
              <w:widowControl/>
              <w:jc w:val="center"/>
              <w:rPr>
                <w:rFonts w:ascii="宋体" w:hAnsi="宋体" w:eastAsia="宋体" w:cs="宋体"/>
                <w:b/>
                <w:bCs/>
                <w:color w:val="FFFFFF"/>
                <w:kern w:val="0"/>
                <w:sz w:val="22"/>
              </w:rPr>
            </w:pPr>
            <w:r>
              <w:rPr>
                <w:rFonts w:hint="eastAsia" w:ascii="宋体" w:hAnsi="宋体" w:eastAsia="宋体" w:cs="宋体"/>
                <w:b/>
                <w:bCs/>
                <w:color w:val="FFFFFF"/>
                <w:kern w:val="0"/>
                <w:sz w:val="22"/>
              </w:rPr>
              <w:t>角色</w:t>
            </w:r>
          </w:p>
        </w:tc>
        <w:tc>
          <w:tcPr>
            <w:tcW w:w="1580" w:type="dxa"/>
            <w:tcBorders>
              <w:top w:val="double" w:color="3F3F3F" w:sz="6" w:space="0"/>
              <w:left w:val="nil"/>
              <w:bottom w:val="nil"/>
              <w:right w:val="double" w:color="3F3F3F" w:sz="6" w:space="0"/>
            </w:tcBorders>
            <w:shd w:val="clear" w:color="000000" w:fill="808080"/>
            <w:noWrap/>
            <w:vAlign w:val="center"/>
          </w:tcPr>
          <w:p>
            <w:pPr>
              <w:widowControl/>
              <w:jc w:val="center"/>
              <w:rPr>
                <w:rFonts w:hint="eastAsia" w:ascii="宋体" w:hAnsi="宋体" w:eastAsia="宋体" w:cs="宋体"/>
                <w:b/>
                <w:bCs/>
                <w:color w:val="FFFFFF"/>
                <w:kern w:val="0"/>
                <w:sz w:val="22"/>
              </w:rPr>
            </w:pPr>
            <w:r>
              <w:rPr>
                <w:rFonts w:hint="eastAsia" w:ascii="宋体" w:hAnsi="宋体" w:eastAsia="宋体" w:cs="宋体"/>
                <w:b/>
                <w:bCs/>
                <w:color w:val="FFFFFF"/>
                <w:kern w:val="0"/>
                <w:sz w:val="22"/>
              </w:rPr>
              <w:t>功能模块</w:t>
            </w:r>
          </w:p>
        </w:tc>
        <w:tc>
          <w:tcPr>
            <w:tcW w:w="4430" w:type="dxa"/>
            <w:tcBorders>
              <w:top w:val="double" w:color="3F3F3F" w:sz="6" w:space="0"/>
              <w:left w:val="nil"/>
              <w:bottom w:val="nil"/>
              <w:right w:val="double" w:color="3F3F3F" w:sz="6" w:space="0"/>
            </w:tcBorders>
            <w:shd w:val="clear" w:color="000000" w:fill="808080"/>
            <w:vAlign w:val="center"/>
          </w:tcPr>
          <w:p>
            <w:pPr>
              <w:widowControl/>
              <w:jc w:val="center"/>
              <w:rPr>
                <w:rFonts w:hint="eastAsia" w:ascii="宋体" w:hAnsi="宋体" w:eastAsia="宋体" w:cs="宋体"/>
                <w:b/>
                <w:bCs/>
                <w:color w:val="FFFFFF"/>
                <w:kern w:val="0"/>
                <w:sz w:val="22"/>
              </w:rPr>
            </w:pPr>
            <w:r>
              <w:rPr>
                <w:rFonts w:hint="eastAsia" w:ascii="宋体" w:hAnsi="宋体" w:eastAsia="宋体" w:cs="宋体"/>
                <w:b/>
                <w:bCs/>
                <w:color w:val="FFFFFF"/>
                <w:kern w:val="0"/>
                <w:sz w:val="22"/>
              </w:rPr>
              <w:t>功能</w:t>
            </w:r>
          </w:p>
        </w:tc>
      </w:tr>
      <w:tr>
        <w:tblPrEx>
          <w:tblCellMar>
            <w:top w:w="0" w:type="dxa"/>
            <w:left w:w="108" w:type="dxa"/>
            <w:bottom w:w="0" w:type="dxa"/>
            <w:right w:w="108" w:type="dxa"/>
          </w:tblCellMar>
        </w:tblPrEx>
        <w:trPr>
          <w:trHeight w:val="876" w:hRule="atLeast"/>
        </w:trPr>
        <w:tc>
          <w:tcPr>
            <w:tcW w:w="34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管理员</w:t>
            </w:r>
          </w:p>
        </w:tc>
        <w:tc>
          <w:tcPr>
            <w:tcW w:w="158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用户管理</w:t>
            </w:r>
          </w:p>
        </w:tc>
        <w:tc>
          <w:tcPr>
            <w:tcW w:w="443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查看用户</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修改用户状态：封号</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修改用户信息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认证审核</w:t>
            </w: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用户的身份认证</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审核红十字机构申请资格</w:t>
            </w:r>
          </w:p>
        </w:tc>
      </w:tr>
      <w:tr>
        <w:tblPrEx>
          <w:tblCellMar>
            <w:top w:w="0" w:type="dxa"/>
            <w:left w:w="108" w:type="dxa"/>
            <w:bottom w:w="0" w:type="dxa"/>
            <w:right w:w="108" w:type="dxa"/>
          </w:tblCellMar>
        </w:tblPrEx>
        <w:trPr>
          <w:trHeight w:val="612"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红十字管理</w:t>
            </w: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查看红十字机构</w:t>
            </w:r>
          </w:p>
        </w:tc>
      </w:tr>
      <w:tr>
        <w:tblPrEx>
          <w:tblCellMar>
            <w:top w:w="0" w:type="dxa"/>
            <w:left w:w="108" w:type="dxa"/>
            <w:bottom w:w="0" w:type="dxa"/>
            <w:right w:w="108" w:type="dxa"/>
          </w:tblCellMar>
        </w:tblPrEx>
        <w:trPr>
          <w:trHeight w:val="840"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查看红十字机构对应的用户（红十字管理员）</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修改红十字状态</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修改红十字机构的信息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修改红十字机构对应的用户信息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管理员管理</w:t>
            </w: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添加管理员</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删除管理员</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修改管理员</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查询管理员</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管理员登录</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角色管理</w:t>
            </w: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删除角色&amp;角色拥有的权限</w:t>
            </w:r>
          </w:p>
        </w:tc>
      </w:tr>
      <w:tr>
        <w:tblPrEx>
          <w:tblCellMar>
            <w:top w:w="0" w:type="dxa"/>
            <w:left w:w="108" w:type="dxa"/>
            <w:bottom w:w="0" w:type="dxa"/>
            <w:right w:w="108" w:type="dxa"/>
          </w:tblCellMar>
        </w:tblPrEx>
        <w:trPr>
          <w:trHeight w:val="576"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查看角色&amp;角色拥有的权限</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添加角色，角色规则要描述&amp;角色拥有的权限</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修改角色&amp;角色拥有的权限</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权限设置</w:t>
            </w: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添加权限，权限描述</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删除权限</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443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修改权限</w:t>
            </w:r>
          </w:p>
        </w:tc>
      </w:tr>
    </w:tbl>
    <w:p/>
    <w:p/>
    <w:p/>
    <w:p>
      <w:r>
        <w:rPr>
          <w:rFonts w:hint="eastAsia"/>
        </w:rPr>
        <w:t>红十字机构管理员：</w:t>
      </w:r>
    </w:p>
    <w:tbl>
      <w:tblPr>
        <w:tblStyle w:val="9"/>
        <w:tblW w:w="9400" w:type="dxa"/>
        <w:tblInd w:w="-18" w:type="dxa"/>
        <w:tblLayout w:type="autofit"/>
        <w:tblCellMar>
          <w:top w:w="0" w:type="dxa"/>
          <w:left w:w="108" w:type="dxa"/>
          <w:bottom w:w="0" w:type="dxa"/>
          <w:right w:w="108" w:type="dxa"/>
        </w:tblCellMar>
      </w:tblPr>
      <w:tblGrid>
        <w:gridCol w:w="3460"/>
        <w:gridCol w:w="1580"/>
        <w:gridCol w:w="4360"/>
      </w:tblGrid>
      <w:tr>
        <w:tblPrEx>
          <w:tblCellMar>
            <w:top w:w="0" w:type="dxa"/>
            <w:left w:w="108" w:type="dxa"/>
            <w:bottom w:w="0" w:type="dxa"/>
            <w:right w:w="108" w:type="dxa"/>
          </w:tblCellMar>
        </w:tblPrEx>
        <w:trPr>
          <w:trHeight w:val="804" w:hRule="atLeast"/>
        </w:trPr>
        <w:tc>
          <w:tcPr>
            <w:tcW w:w="3460" w:type="dxa"/>
            <w:tcBorders>
              <w:top w:val="double" w:color="3F3F3F" w:sz="6" w:space="0"/>
              <w:left w:val="double" w:color="3F3F3F" w:sz="6" w:space="0"/>
              <w:bottom w:val="double" w:color="3F3F3F" w:sz="6" w:space="0"/>
              <w:right w:val="double" w:color="3F3F3F" w:sz="6" w:space="0"/>
            </w:tcBorders>
            <w:shd w:val="clear" w:color="000000" w:fill="A5A5A5"/>
            <w:noWrap/>
            <w:vAlign w:val="center"/>
          </w:tcPr>
          <w:p>
            <w:pPr>
              <w:widowControl/>
              <w:jc w:val="center"/>
              <w:rPr>
                <w:rFonts w:ascii="宋体" w:hAnsi="宋体" w:eastAsia="宋体" w:cs="宋体"/>
                <w:b/>
                <w:bCs/>
                <w:color w:val="FFFFFF"/>
                <w:kern w:val="0"/>
                <w:sz w:val="22"/>
              </w:rPr>
            </w:pPr>
            <w:r>
              <w:rPr>
                <w:rFonts w:hint="eastAsia" w:ascii="宋体" w:hAnsi="宋体" w:eastAsia="宋体" w:cs="宋体"/>
                <w:b/>
                <w:bCs/>
                <w:color w:val="FFFFFF"/>
                <w:kern w:val="0"/>
                <w:sz w:val="22"/>
              </w:rPr>
              <w:t>角色</w:t>
            </w:r>
          </w:p>
        </w:tc>
        <w:tc>
          <w:tcPr>
            <w:tcW w:w="1580"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hint="eastAsia" w:ascii="宋体" w:hAnsi="宋体" w:eastAsia="宋体" w:cs="宋体"/>
                <w:b/>
                <w:bCs/>
                <w:color w:val="FFFFFF"/>
                <w:kern w:val="0"/>
                <w:sz w:val="22"/>
              </w:rPr>
            </w:pPr>
            <w:r>
              <w:rPr>
                <w:rFonts w:hint="eastAsia" w:ascii="宋体" w:hAnsi="宋体" w:eastAsia="宋体" w:cs="宋体"/>
                <w:b/>
                <w:bCs/>
                <w:color w:val="FFFFFF"/>
                <w:kern w:val="0"/>
                <w:sz w:val="22"/>
              </w:rPr>
              <w:t>功能模块</w:t>
            </w:r>
          </w:p>
        </w:tc>
        <w:tc>
          <w:tcPr>
            <w:tcW w:w="4360" w:type="dxa"/>
            <w:tcBorders>
              <w:top w:val="double" w:color="3F3F3F" w:sz="6" w:space="0"/>
              <w:left w:val="nil"/>
              <w:bottom w:val="double" w:color="3F3F3F" w:sz="6" w:space="0"/>
              <w:right w:val="double" w:color="3F3F3F" w:sz="6" w:space="0"/>
            </w:tcBorders>
            <w:shd w:val="clear" w:color="000000" w:fill="A5A5A5"/>
            <w:vAlign w:val="center"/>
          </w:tcPr>
          <w:p>
            <w:pPr>
              <w:widowControl/>
              <w:jc w:val="center"/>
              <w:rPr>
                <w:rFonts w:hint="eastAsia" w:ascii="宋体" w:hAnsi="宋体" w:eastAsia="宋体" w:cs="宋体"/>
                <w:b/>
                <w:bCs/>
                <w:color w:val="FFFFFF"/>
                <w:kern w:val="0"/>
                <w:sz w:val="22"/>
              </w:rPr>
            </w:pPr>
            <w:r>
              <w:rPr>
                <w:rFonts w:hint="eastAsia" w:ascii="宋体" w:hAnsi="宋体" w:eastAsia="宋体" w:cs="宋体"/>
                <w:b/>
                <w:bCs/>
                <w:color w:val="FFFFFF"/>
                <w:kern w:val="0"/>
                <w:sz w:val="22"/>
              </w:rPr>
              <w:t>功能</w:t>
            </w:r>
          </w:p>
        </w:tc>
      </w:tr>
      <w:tr>
        <w:tblPrEx>
          <w:tblCellMar>
            <w:top w:w="0" w:type="dxa"/>
            <w:left w:w="108" w:type="dxa"/>
            <w:bottom w:w="0" w:type="dxa"/>
            <w:right w:w="108" w:type="dxa"/>
          </w:tblCellMar>
        </w:tblPrEx>
        <w:trPr>
          <w:trHeight w:val="576" w:hRule="atLeast"/>
        </w:trPr>
        <w:tc>
          <w:tcPr>
            <w:tcW w:w="346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红十字机构管理员</w:t>
            </w:r>
          </w:p>
        </w:tc>
        <w:tc>
          <w:tcPr>
            <w:tcW w:w="1580"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注册</w:t>
            </w:r>
          </w:p>
        </w:tc>
        <w:tc>
          <w:tcPr>
            <w:tcW w:w="436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向系统申请红十字机构                  填写红十字机构注册信息</w:t>
            </w:r>
          </w:p>
        </w:tc>
      </w:tr>
      <w:tr>
        <w:tblPrEx>
          <w:tblCellMar>
            <w:top w:w="0" w:type="dxa"/>
            <w:left w:w="108" w:type="dxa"/>
            <w:bottom w:w="0" w:type="dxa"/>
            <w:right w:w="108" w:type="dxa"/>
          </w:tblCellMar>
        </w:tblPrEx>
        <w:trPr>
          <w:trHeight w:val="636"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红十字用户注册</w:t>
            </w:r>
          </w:p>
        </w:tc>
      </w:tr>
      <w:tr>
        <w:tblPrEx>
          <w:tblCellMar>
            <w:top w:w="0" w:type="dxa"/>
            <w:left w:w="108" w:type="dxa"/>
            <w:bottom w:w="0" w:type="dxa"/>
            <w:right w:w="108" w:type="dxa"/>
          </w:tblCellMar>
        </w:tblPrEx>
        <w:trPr>
          <w:trHeight w:val="636"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登录</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红十字用户登录</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募捐</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修改募捐公告信息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删除募捐公告信息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查看募捐公告信息</w:t>
            </w:r>
          </w:p>
        </w:tc>
      </w:tr>
      <w:tr>
        <w:tblPrEx>
          <w:tblCellMar>
            <w:top w:w="0" w:type="dxa"/>
            <w:left w:w="108" w:type="dxa"/>
            <w:bottom w:w="0" w:type="dxa"/>
            <w:right w:w="108" w:type="dxa"/>
          </w:tblCellMar>
        </w:tblPrEx>
        <w:trPr>
          <w:trHeight w:val="864"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填写募捐公告</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物品管理</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上架/下架 待出售的物品</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删除物品信息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修改物品信息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发起竞拍</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发起竞拍信息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删除竞拍物品信息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修改竞拍物品信息</w:t>
            </w:r>
          </w:p>
        </w:tc>
      </w:tr>
      <w:tr>
        <w:tblPrEx>
          <w:tblCellMar>
            <w:top w:w="0" w:type="dxa"/>
            <w:left w:w="108" w:type="dxa"/>
            <w:bottom w:w="0" w:type="dxa"/>
            <w:right w:w="108" w:type="dxa"/>
          </w:tblCellMar>
        </w:tblPrEx>
        <w:trPr>
          <w:trHeight w:val="5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活动</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发起活动</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删除活动信息</w:t>
            </w:r>
          </w:p>
        </w:tc>
      </w:tr>
      <w:tr>
        <w:tblPrEx>
          <w:tblCellMar>
            <w:top w:w="0" w:type="dxa"/>
            <w:left w:w="108" w:type="dxa"/>
            <w:bottom w:w="0" w:type="dxa"/>
            <w:right w:w="108" w:type="dxa"/>
          </w:tblCellMar>
        </w:tblPrEx>
        <w:trPr>
          <w:trHeight w:val="288"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修改活动信息</w:t>
            </w:r>
          </w:p>
        </w:tc>
      </w:tr>
      <w:tr>
        <w:tblPrEx>
          <w:tblCellMar>
            <w:top w:w="0" w:type="dxa"/>
            <w:left w:w="108" w:type="dxa"/>
            <w:bottom w:w="0" w:type="dxa"/>
            <w:right w:w="108" w:type="dxa"/>
          </w:tblCellMar>
        </w:tblPrEx>
        <w:trPr>
          <w:trHeight w:val="564"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查看所属活动参与者信息</w:t>
            </w:r>
          </w:p>
        </w:tc>
      </w:tr>
      <w:tr>
        <w:tblPrEx>
          <w:tblCellMar>
            <w:top w:w="0" w:type="dxa"/>
            <w:left w:w="108" w:type="dxa"/>
            <w:bottom w:w="0" w:type="dxa"/>
            <w:right w:w="108" w:type="dxa"/>
          </w:tblCellMar>
        </w:tblPrEx>
        <w:trPr>
          <w:trHeight w:val="576"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436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r>
      <w:tr>
        <w:tblPrEx>
          <w:tblCellMar>
            <w:top w:w="0" w:type="dxa"/>
            <w:left w:w="108" w:type="dxa"/>
            <w:bottom w:w="0" w:type="dxa"/>
            <w:right w:w="108" w:type="dxa"/>
          </w:tblCellMar>
        </w:tblPrEx>
        <w:trPr>
          <w:trHeight w:val="972"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查看用户捐赠物品信息</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查看用户捐赠物品信息/接收物品并奖励信誉度</w:t>
            </w:r>
          </w:p>
        </w:tc>
      </w:tr>
      <w:tr>
        <w:tblPrEx>
          <w:tblCellMar>
            <w:top w:w="0" w:type="dxa"/>
            <w:left w:w="108" w:type="dxa"/>
            <w:bottom w:w="0" w:type="dxa"/>
            <w:right w:w="108" w:type="dxa"/>
          </w:tblCellMar>
        </w:tblPrEx>
        <w:trPr>
          <w:trHeight w:val="972"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奖惩情况</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查看所有用户的奖励惩罚情况</w:t>
            </w:r>
          </w:p>
        </w:tc>
      </w:tr>
      <w:tr>
        <w:tblPrEx>
          <w:tblCellMar>
            <w:top w:w="0" w:type="dxa"/>
            <w:left w:w="108" w:type="dxa"/>
            <w:bottom w:w="0" w:type="dxa"/>
            <w:right w:w="108" w:type="dxa"/>
          </w:tblCellMar>
        </w:tblPrEx>
        <w:trPr>
          <w:trHeight w:val="576" w:hRule="atLeast"/>
        </w:trPr>
        <w:tc>
          <w:tcPr>
            <w:tcW w:w="346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订单管理</w:t>
            </w:r>
          </w:p>
        </w:tc>
        <w:tc>
          <w:tcPr>
            <w:tcW w:w="436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查看购票成功/竞拍成功的订单</w:t>
            </w:r>
          </w:p>
        </w:tc>
      </w:tr>
    </w:tbl>
    <w:p/>
    <w:p>
      <w:r>
        <w:br w:type="page"/>
      </w:r>
    </w:p>
    <w:p>
      <w:r>
        <w:rPr>
          <w:rFonts w:hint="eastAsia"/>
        </w:rPr>
        <w:t>普通用户：</w:t>
      </w:r>
    </w:p>
    <w:tbl>
      <w:tblPr>
        <w:tblStyle w:val="9"/>
        <w:tblW w:w="9860" w:type="dxa"/>
        <w:tblInd w:w="-18" w:type="dxa"/>
        <w:tblLayout w:type="autofit"/>
        <w:tblCellMar>
          <w:top w:w="0" w:type="dxa"/>
          <w:left w:w="108" w:type="dxa"/>
          <w:bottom w:w="0" w:type="dxa"/>
          <w:right w:w="108" w:type="dxa"/>
        </w:tblCellMar>
      </w:tblPr>
      <w:tblGrid>
        <w:gridCol w:w="2540"/>
        <w:gridCol w:w="1580"/>
        <w:gridCol w:w="5740"/>
      </w:tblGrid>
      <w:tr>
        <w:tblPrEx>
          <w:tblCellMar>
            <w:top w:w="0" w:type="dxa"/>
            <w:left w:w="108" w:type="dxa"/>
            <w:bottom w:w="0" w:type="dxa"/>
            <w:right w:w="108" w:type="dxa"/>
          </w:tblCellMar>
        </w:tblPrEx>
        <w:trPr>
          <w:trHeight w:val="312" w:hRule="atLeast"/>
        </w:trPr>
        <w:tc>
          <w:tcPr>
            <w:tcW w:w="2540" w:type="dxa"/>
            <w:tcBorders>
              <w:top w:val="double" w:color="3F3F3F" w:sz="6" w:space="0"/>
              <w:left w:val="double" w:color="3F3F3F" w:sz="6" w:space="0"/>
              <w:bottom w:val="nil"/>
              <w:right w:val="double" w:color="3F3F3F" w:sz="6" w:space="0"/>
            </w:tcBorders>
            <w:shd w:val="clear" w:color="000000" w:fill="A5A5A5"/>
            <w:noWrap/>
            <w:vAlign w:val="center"/>
          </w:tcPr>
          <w:p>
            <w:pPr>
              <w:widowControl/>
              <w:jc w:val="center"/>
              <w:rPr>
                <w:rFonts w:ascii="宋体" w:hAnsi="宋体" w:eastAsia="宋体" w:cs="宋体"/>
                <w:b/>
                <w:bCs/>
                <w:color w:val="FFFFFF"/>
                <w:kern w:val="0"/>
                <w:sz w:val="22"/>
              </w:rPr>
            </w:pPr>
            <w:r>
              <w:rPr>
                <w:rFonts w:hint="eastAsia" w:ascii="宋体" w:hAnsi="宋体" w:eastAsia="宋体" w:cs="宋体"/>
                <w:b/>
                <w:bCs/>
                <w:color w:val="FFFFFF"/>
                <w:kern w:val="0"/>
                <w:sz w:val="22"/>
              </w:rPr>
              <w:t>角色</w:t>
            </w:r>
          </w:p>
        </w:tc>
        <w:tc>
          <w:tcPr>
            <w:tcW w:w="1580" w:type="dxa"/>
            <w:tcBorders>
              <w:top w:val="double" w:color="3F3F3F" w:sz="6" w:space="0"/>
              <w:left w:val="nil"/>
              <w:bottom w:val="nil"/>
              <w:right w:val="double" w:color="3F3F3F" w:sz="6" w:space="0"/>
            </w:tcBorders>
            <w:shd w:val="clear" w:color="000000" w:fill="A5A5A5"/>
            <w:noWrap/>
            <w:vAlign w:val="center"/>
          </w:tcPr>
          <w:p>
            <w:pPr>
              <w:widowControl/>
              <w:jc w:val="center"/>
              <w:rPr>
                <w:rFonts w:hint="eastAsia" w:ascii="宋体" w:hAnsi="宋体" w:eastAsia="宋体" w:cs="宋体"/>
                <w:b/>
                <w:bCs/>
                <w:color w:val="FFFFFF"/>
                <w:kern w:val="0"/>
                <w:sz w:val="22"/>
              </w:rPr>
            </w:pPr>
            <w:r>
              <w:rPr>
                <w:rFonts w:hint="eastAsia" w:ascii="宋体" w:hAnsi="宋体" w:eastAsia="宋体" w:cs="宋体"/>
                <w:b/>
                <w:bCs/>
                <w:color w:val="FFFFFF"/>
                <w:kern w:val="0"/>
                <w:sz w:val="22"/>
              </w:rPr>
              <w:t>功能模块</w:t>
            </w:r>
          </w:p>
        </w:tc>
        <w:tc>
          <w:tcPr>
            <w:tcW w:w="5740" w:type="dxa"/>
            <w:tcBorders>
              <w:top w:val="double" w:color="3F3F3F" w:sz="6" w:space="0"/>
              <w:left w:val="nil"/>
              <w:bottom w:val="nil"/>
              <w:right w:val="double" w:color="3F3F3F" w:sz="6" w:space="0"/>
            </w:tcBorders>
            <w:shd w:val="clear" w:color="000000" w:fill="A5A5A5"/>
            <w:vAlign w:val="center"/>
          </w:tcPr>
          <w:p>
            <w:pPr>
              <w:widowControl/>
              <w:jc w:val="center"/>
              <w:rPr>
                <w:rFonts w:hint="eastAsia" w:ascii="宋体" w:hAnsi="宋体" w:eastAsia="宋体" w:cs="宋体"/>
                <w:b/>
                <w:bCs/>
                <w:color w:val="FFFFFF"/>
                <w:kern w:val="0"/>
                <w:sz w:val="22"/>
              </w:rPr>
            </w:pPr>
            <w:r>
              <w:rPr>
                <w:rFonts w:hint="eastAsia" w:ascii="宋体" w:hAnsi="宋体" w:eastAsia="宋体" w:cs="宋体"/>
                <w:b/>
                <w:bCs/>
                <w:color w:val="FFFFFF"/>
                <w:kern w:val="0"/>
                <w:sz w:val="22"/>
              </w:rPr>
              <w:t>功能</w:t>
            </w:r>
          </w:p>
        </w:tc>
      </w:tr>
      <w:tr>
        <w:tblPrEx>
          <w:tblCellMar>
            <w:top w:w="0" w:type="dxa"/>
            <w:left w:w="108" w:type="dxa"/>
            <w:bottom w:w="0" w:type="dxa"/>
            <w:right w:w="108" w:type="dxa"/>
          </w:tblCellMar>
        </w:tblPrEx>
        <w:trPr>
          <w:trHeight w:val="981" w:hRule="atLeast"/>
        </w:trPr>
        <w:tc>
          <w:tcPr>
            <w:tcW w:w="254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普通用户</w:t>
            </w:r>
          </w:p>
        </w:tc>
        <w:tc>
          <w:tcPr>
            <w:tcW w:w="1580"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登录</w:t>
            </w:r>
          </w:p>
        </w:tc>
        <w:tc>
          <w:tcPr>
            <w:tcW w:w="574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通过微信获得用户信息（昵称、性别、头像）</w:t>
            </w:r>
          </w:p>
        </w:tc>
      </w:tr>
      <w:tr>
        <w:tblPrEx>
          <w:tblCellMar>
            <w:top w:w="0" w:type="dxa"/>
            <w:left w:w="108" w:type="dxa"/>
            <w:bottom w:w="0" w:type="dxa"/>
            <w:right w:w="108" w:type="dxa"/>
          </w:tblCellMar>
        </w:tblPrEx>
        <w:trPr>
          <w:trHeight w:val="7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选择红十字机构</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在授权登录后,选择红十字结构</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个人中心</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修改支付密码</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设置或更新支付密码</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忘记密码</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修改邮箱</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更换红十字机构</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修改手机号码</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用户查看奖励/惩罚的情况</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用户查看参加活动记录</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用户查看竞拍记录</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订单记录</w:t>
            </w:r>
          </w:p>
        </w:tc>
      </w:tr>
      <w:tr>
        <w:tblPrEx>
          <w:tblCellMar>
            <w:top w:w="0" w:type="dxa"/>
            <w:left w:w="108" w:type="dxa"/>
            <w:bottom w:w="0" w:type="dxa"/>
            <w:right w:w="108" w:type="dxa"/>
          </w:tblCellMar>
        </w:tblPrEx>
        <w:trPr>
          <w:trHeight w:val="312"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身份认证</w:t>
            </w:r>
          </w:p>
        </w:tc>
      </w:tr>
      <w:tr>
        <w:tblPrEx>
          <w:tblCellMar>
            <w:top w:w="0" w:type="dxa"/>
            <w:left w:w="108" w:type="dxa"/>
            <w:bottom w:w="0" w:type="dxa"/>
            <w:right w:w="108" w:type="dxa"/>
          </w:tblCellMar>
        </w:tblPrEx>
        <w:trPr>
          <w:trHeight w:val="312"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r>
      <w:tr>
        <w:tblPrEx>
          <w:tblCellMar>
            <w:top w:w="0" w:type="dxa"/>
            <w:left w:w="108" w:type="dxa"/>
            <w:bottom w:w="0" w:type="dxa"/>
            <w:right w:w="108" w:type="dxa"/>
          </w:tblCellMar>
        </w:tblPrEx>
        <w:trPr>
          <w:trHeight w:val="312"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restar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购买物品</w:t>
            </w:r>
          </w:p>
        </w:tc>
        <w:tc>
          <w:tcPr>
            <w:tcW w:w="5740" w:type="dxa"/>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购买/查看物品</w:t>
            </w:r>
          </w:p>
        </w:tc>
      </w:tr>
      <w:tr>
        <w:tblPrEx>
          <w:tblCellMar>
            <w:top w:w="0" w:type="dxa"/>
            <w:left w:w="108" w:type="dxa"/>
            <w:bottom w:w="0" w:type="dxa"/>
            <w:right w:w="108" w:type="dxa"/>
          </w:tblCellMar>
        </w:tblPrEx>
        <w:trPr>
          <w:trHeight w:val="312"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57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公告</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查看公告</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参与志愿者活动</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查看/参加活动 活动包括信息</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参与竞拍</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查看/竞拍物品</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募捐公告</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查看募捐公告</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捐赠</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捐赠物品</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信誉等级</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查看自己的信誉度和信誉等级</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000000" w:fill="FFFFFF"/>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购物车</w:t>
            </w:r>
          </w:p>
        </w:tc>
        <w:tc>
          <w:tcPr>
            <w:tcW w:w="574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查看/添加/删除  购物车信息</w:t>
            </w:r>
          </w:p>
        </w:tc>
      </w:tr>
      <w:tr>
        <w:tblPrEx>
          <w:tblCellMar>
            <w:top w:w="0" w:type="dxa"/>
            <w:left w:w="108" w:type="dxa"/>
            <w:bottom w:w="0" w:type="dxa"/>
            <w:right w:w="108" w:type="dxa"/>
          </w:tblCellMar>
        </w:tblPrEx>
        <w:trPr>
          <w:trHeight w:val="480" w:hRule="atLeast"/>
        </w:trPr>
        <w:tc>
          <w:tcPr>
            <w:tcW w:w="254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themeColor="text1"/>
                <w:kern w:val="0"/>
                <w:sz w:val="22"/>
                <w14:textFill>
                  <w14:solidFill>
                    <w14:schemeClr w14:val="tx1"/>
                  </w14:solidFill>
                </w14:textFill>
              </w:rPr>
            </w:pPr>
          </w:p>
        </w:tc>
        <w:tc>
          <w:tcPr>
            <w:tcW w:w="158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订单管理</w:t>
            </w:r>
          </w:p>
        </w:tc>
        <w:tc>
          <w:tcPr>
            <w:tcW w:w="574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themeColor="text1"/>
                <w:kern w:val="0"/>
                <w:sz w:val="22"/>
                <w14:textFill>
                  <w14:solidFill>
                    <w14:schemeClr w14:val="tx1"/>
                  </w14:solidFill>
                </w14:textFill>
              </w:rPr>
            </w:pPr>
            <w:r>
              <w:rPr>
                <w:rFonts w:hint="eastAsia" w:ascii="宋体" w:hAnsi="宋体" w:eastAsia="宋体" w:cs="宋体"/>
                <w:color w:val="000000" w:themeColor="text1"/>
                <w:kern w:val="0"/>
                <w:sz w:val="22"/>
                <w14:textFill>
                  <w14:solidFill>
                    <w14:schemeClr w14:val="tx1"/>
                  </w14:solidFill>
                </w14:textFill>
              </w:rPr>
              <w:t>查看订单</w:t>
            </w:r>
          </w:p>
        </w:tc>
      </w:tr>
    </w:tbl>
    <w:p>
      <w:pPr>
        <w:pStyle w:val="2"/>
        <w:numPr>
          <w:ilvl w:val="0"/>
          <w:numId w:val="2"/>
        </w:numPr>
        <w:bidi w:val="0"/>
        <w:rPr>
          <w:rFonts w:hint="eastAsia"/>
          <w:lang w:val="en-US" w:eastAsia="zh-CN"/>
        </w:rPr>
      </w:pPr>
      <w:bookmarkStart w:id="9" w:name="_Toc13635"/>
      <w:r>
        <w:rPr>
          <w:rFonts w:hint="eastAsia"/>
          <w:lang w:val="en-US" w:eastAsia="zh-CN"/>
        </w:rPr>
        <w:t>交互设计</w:t>
      </w:r>
      <w:bookmarkEnd w:id="9"/>
    </w:p>
    <w:p>
      <w:pPr>
        <w:rPr>
          <w:rFonts w:hint="default" w:asciiTheme="minorHAnsi" w:hAnsiTheme="minorHAnsi" w:eastAsiaTheme="minorEastAsia" w:cstheme="minorBidi"/>
          <w:b/>
          <w:kern w:val="44"/>
          <w:sz w:val="44"/>
          <w:szCs w:val="24"/>
          <w:lang w:val="en-US" w:eastAsia="zh-CN" w:bidi="ar-SA"/>
        </w:rPr>
      </w:pPr>
      <w:r>
        <w:rPr>
          <w:rFonts w:hint="default" w:asciiTheme="minorHAnsi" w:hAnsiTheme="minorHAnsi" w:eastAsiaTheme="minorEastAsia" w:cstheme="minorBidi"/>
          <w:b/>
          <w:kern w:val="44"/>
          <w:sz w:val="44"/>
          <w:szCs w:val="24"/>
          <w:lang w:val="en-US" w:eastAsia="zh-CN" w:bidi="ar-SA"/>
        </w:rPr>
        <w:drawing>
          <wp:inline distT="0" distB="0" distL="114300" distR="114300">
            <wp:extent cx="5265420" cy="4890770"/>
            <wp:effectExtent l="0" t="0" r="0" b="0"/>
            <wp:docPr id="2"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4)"/>
                    <pic:cNvPicPr>
                      <a:picLocks noChangeAspect="1"/>
                    </pic:cNvPicPr>
                  </pic:nvPicPr>
                  <pic:blipFill>
                    <a:blip r:embed="rId4"/>
                    <a:stretch>
                      <a:fillRect/>
                    </a:stretch>
                  </pic:blipFill>
                  <pic:spPr>
                    <a:xfrm>
                      <a:off x="0" y="0"/>
                      <a:ext cx="5265420" cy="4890770"/>
                    </a:xfrm>
                    <a:prstGeom prst="rect">
                      <a:avLst/>
                    </a:prstGeom>
                  </pic:spPr>
                </pic:pic>
              </a:graphicData>
            </a:graphic>
          </wp:inline>
        </w:drawing>
      </w:r>
    </w:p>
    <w:p>
      <w:pPr>
        <w:ind w:firstLine="420" w:firstLineChars="0"/>
        <w:jc w:val="center"/>
        <w:rPr>
          <w:rFonts w:hint="eastAsia" w:asciiTheme="minorHAnsi" w:hAnsiTheme="minorHAnsi" w:cstheme="minorBidi"/>
          <w:b/>
          <w:kern w:val="44"/>
          <w:sz w:val="18"/>
          <w:szCs w:val="18"/>
          <w:lang w:val="en-US" w:eastAsia="zh-CN" w:bidi="ar-SA"/>
        </w:rPr>
      </w:pPr>
      <w:r>
        <w:rPr>
          <w:rFonts w:hint="eastAsia" w:asciiTheme="minorHAnsi" w:hAnsiTheme="minorHAnsi" w:cstheme="minorBidi"/>
          <w:b/>
          <w:kern w:val="44"/>
          <w:sz w:val="18"/>
          <w:szCs w:val="18"/>
          <w:lang w:val="en-US" w:eastAsia="zh-CN" w:bidi="ar-SA"/>
        </w:rPr>
        <w:t>图3-1小程序功能流程图</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如图3-1所示，为小程序功能流程图，项目核心交互为用户和小程序的操作小程序。核心交互点如下</w:t>
      </w:r>
    </w:p>
    <w:p>
      <w:pPr>
        <w:keepNext w:val="0"/>
        <w:keepLines w:val="0"/>
        <w:pageBreakBefore w:val="0"/>
        <w:widowControl w:val="0"/>
        <w:numPr>
          <w:ilvl w:val="0"/>
          <w:numId w:val="3"/>
        </w:numPr>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用户参与活动：用户需要身份认证后才可以参与活动，用户参与活动后可以获得积分，积分用于竞拍或者购买物品。</w:t>
      </w:r>
    </w:p>
    <w:p>
      <w:pPr>
        <w:keepNext w:val="0"/>
        <w:keepLines w:val="0"/>
        <w:pageBreakBefore w:val="0"/>
        <w:widowControl w:val="0"/>
        <w:numPr>
          <w:ilvl w:val="0"/>
          <w:numId w:val="3"/>
        </w:numPr>
        <w:kinsoku/>
        <w:wordWrap/>
        <w:overflowPunct/>
        <w:topLinePunct w:val="0"/>
        <w:autoSpaceDE/>
        <w:autoSpaceDN/>
        <w:bidi w:val="0"/>
        <w:adjustRightInd/>
        <w:snapToGrid/>
        <w:ind w:firstLine="560" w:firstLineChars="200"/>
        <w:textAlignment w:val="auto"/>
        <w:rPr>
          <w:rFonts w:hint="default"/>
          <w:lang w:val="en-US" w:eastAsia="zh-CN"/>
        </w:rPr>
      </w:pPr>
      <w:r>
        <w:rPr>
          <w:rFonts w:hint="eastAsia"/>
          <w:lang w:val="en-US" w:eastAsia="zh-CN"/>
        </w:rPr>
        <w:t>用户购买商品：用户可以通过商品界面使用积分购买商品，购买后去红十字机构拿去物品</w:t>
      </w:r>
    </w:p>
    <w:p>
      <w:pPr>
        <w:keepNext w:val="0"/>
        <w:keepLines w:val="0"/>
        <w:pageBreakBefore w:val="0"/>
        <w:widowControl w:val="0"/>
        <w:numPr>
          <w:ilvl w:val="0"/>
          <w:numId w:val="3"/>
        </w:numPr>
        <w:kinsoku/>
        <w:wordWrap/>
        <w:overflowPunct/>
        <w:topLinePunct w:val="0"/>
        <w:autoSpaceDE/>
        <w:autoSpaceDN/>
        <w:bidi w:val="0"/>
        <w:adjustRightInd/>
        <w:snapToGrid/>
        <w:ind w:firstLine="560" w:firstLineChars="200"/>
        <w:textAlignment w:val="auto"/>
        <w:rPr>
          <w:rFonts w:hint="default"/>
          <w:lang w:val="en-US" w:eastAsia="zh-CN"/>
        </w:rPr>
      </w:pPr>
      <w:r>
        <w:rPr>
          <w:rFonts w:hint="eastAsia"/>
          <w:lang w:val="en-US" w:eastAsia="zh-CN"/>
        </w:rPr>
        <w:t>用户竞拍：用户可以通过竞拍界面查看竞拍列表，当竞拍时间到了则可以进行竞拍</w:t>
      </w:r>
    </w:p>
    <w:p>
      <w:pPr>
        <w:pStyle w:val="2"/>
        <w:numPr>
          <w:ilvl w:val="0"/>
          <w:numId w:val="2"/>
        </w:numPr>
        <w:bidi w:val="0"/>
        <w:ind w:left="0" w:leftChars="0" w:firstLine="0" w:firstLineChars="0"/>
        <w:rPr>
          <w:rFonts w:hint="default"/>
          <w:lang w:val="en-US" w:eastAsia="zh-CN"/>
        </w:rPr>
      </w:pPr>
      <w:bookmarkStart w:id="10" w:name="_Toc18481"/>
      <w:r>
        <w:rPr>
          <w:rFonts w:hint="eastAsia"/>
          <w:lang w:val="en-US" w:eastAsia="zh-CN"/>
        </w:rPr>
        <w:t>系统架构</w:t>
      </w:r>
      <w:bookmarkEnd w:id="10"/>
    </w:p>
    <w:p>
      <w:pPr>
        <w:pStyle w:val="3"/>
        <w:bidi w:val="0"/>
        <w:rPr>
          <w:rFonts w:hint="eastAsia"/>
          <w:lang w:val="en-US" w:eastAsia="zh-CN"/>
        </w:rPr>
      </w:pPr>
      <w:bookmarkStart w:id="11" w:name="_Toc22900"/>
      <w:r>
        <w:rPr>
          <w:rFonts w:hint="eastAsia"/>
          <w:lang w:val="en-US" w:eastAsia="zh-CN"/>
        </w:rPr>
        <w:t>4.1 关键技术</w:t>
      </w:r>
      <w:bookmarkEnd w:id="11"/>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小程序前端技术：uniapp</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后台管理前端技术：vue</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后端开发技术：spring，springmvc，mybatis，spring boot</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数据库：mysql</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扩展技术：阿里云短信服务，Quartz定时服务，nginx反向代理，gitbub版本控制，mybatis逆向工程</w:t>
      </w:r>
    </w:p>
    <w:p>
      <w:pPr>
        <w:pStyle w:val="3"/>
        <w:bidi w:val="0"/>
        <w:rPr>
          <w:rFonts w:hint="eastAsia"/>
          <w:lang w:val="en-US" w:eastAsia="zh-CN"/>
        </w:rPr>
      </w:pPr>
      <w:bookmarkStart w:id="12" w:name="_Toc17909"/>
      <w:r>
        <w:rPr>
          <w:rFonts w:hint="eastAsia"/>
          <w:lang w:val="en-US" w:eastAsia="zh-CN"/>
        </w:rPr>
        <w:t>4.2 架构设计</w:t>
      </w:r>
      <w:bookmarkEnd w:id="12"/>
    </w:p>
    <w:p>
      <w:pPr>
        <w:rPr>
          <w:rFonts w:hint="default"/>
          <w:lang w:val="en-US" w:eastAsia="zh-CN"/>
        </w:rPr>
      </w:pPr>
      <w:r>
        <w:drawing>
          <wp:inline distT="0" distB="0" distL="114300" distR="114300">
            <wp:extent cx="5785485" cy="356298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785485" cy="356298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图4-1系统架构设计</w:t>
      </w:r>
    </w:p>
    <w:p>
      <w:pPr>
        <w:bidi w:val="0"/>
        <w:rPr>
          <w:rFonts w:hint="eastAsia"/>
          <w:lang w:val="en-US" w:eastAsia="zh-CN"/>
        </w:rPr>
      </w:pPr>
      <w:r>
        <w:rPr>
          <w:rFonts w:hint="eastAsia"/>
          <w:lang w:val="en-US" w:eastAsia="zh-CN"/>
        </w:rPr>
        <w:t>系统架构设计如图4-1所示，后端服务采用逆向工程构建，系统采用腾讯的云服务进行开发，所有服务都部署在腾讯云运行。核心流程如下：</w:t>
      </w:r>
    </w:p>
    <w:p>
      <w:pPr>
        <w:bidi w:val="0"/>
        <w:rPr>
          <w:rFonts w:hint="default"/>
          <w:lang w:val="en-US" w:eastAsia="zh-CN"/>
        </w:rPr>
      </w:pPr>
      <w:r>
        <w:rPr>
          <w:rFonts w:hint="eastAsia"/>
          <w:lang w:val="en-US" w:eastAsia="zh-CN"/>
        </w:rPr>
        <w:t>1、前端控制器访问nginx代理接口，nginx反向代理于后端服务和静态资源</w:t>
      </w:r>
    </w:p>
    <w:p>
      <w:pPr>
        <w:bidi w:val="0"/>
        <w:rPr>
          <w:rFonts w:hint="eastAsia"/>
          <w:lang w:val="en-US" w:eastAsia="zh-CN"/>
        </w:rPr>
      </w:pPr>
      <w:r>
        <w:rPr>
          <w:rFonts w:hint="eastAsia"/>
          <w:lang w:val="en-US" w:eastAsia="zh-CN"/>
        </w:rPr>
        <w:t>2、后端服务有主要控制层，业务层，数据层，controller控制层主要处理前端请求，service业务层对数据进行业务处理，mapper数据层进行数据访问。</w:t>
      </w:r>
    </w:p>
    <w:p>
      <w:pPr>
        <w:bidi w:val="0"/>
        <w:rPr>
          <w:rFonts w:hint="eastAsia"/>
          <w:lang w:val="en-US" w:eastAsia="zh-CN"/>
        </w:rPr>
      </w:pPr>
      <w:r>
        <w:rPr>
          <w:rFonts w:hint="eastAsia"/>
          <w:lang w:val="en-US" w:eastAsia="zh-CN"/>
        </w:rPr>
        <w:t>技术核心亮点：</w:t>
      </w:r>
    </w:p>
    <w:p>
      <w:pPr>
        <w:numPr>
          <w:ilvl w:val="0"/>
          <w:numId w:val="4"/>
        </w:numPr>
        <w:bidi w:val="0"/>
        <w:rPr>
          <w:rFonts w:hint="eastAsia"/>
          <w:lang w:val="en-US" w:eastAsia="zh-CN"/>
        </w:rPr>
      </w:pPr>
      <w:r>
        <w:rPr>
          <w:rFonts w:hint="eastAsia"/>
          <w:lang w:val="en-US" w:eastAsia="zh-CN"/>
        </w:rPr>
        <w:t>竞拍时采用quartz对竞拍商品进行定时处理，到达时间点开启订</w:t>
      </w:r>
    </w:p>
    <w:p>
      <w:pPr>
        <w:numPr>
          <w:ilvl w:val="0"/>
          <w:numId w:val="4"/>
        </w:numPr>
        <w:bidi w:val="0"/>
        <w:rPr>
          <w:rFonts w:hint="default"/>
          <w:lang w:val="en-US" w:eastAsia="zh-CN"/>
        </w:rPr>
      </w:pPr>
      <w:r>
        <w:rPr>
          <w:rFonts w:hint="eastAsia"/>
          <w:lang w:val="en-US" w:eastAsia="zh-CN"/>
        </w:rPr>
        <w:t>阿里云短信服务，采用ScheduledThreadPool对验证码过期处理</w:t>
      </w:r>
    </w:p>
    <w:p>
      <w:pPr>
        <w:numPr>
          <w:ilvl w:val="0"/>
          <w:numId w:val="4"/>
        </w:numPr>
        <w:bidi w:val="0"/>
        <w:rPr>
          <w:rFonts w:hint="default"/>
          <w:lang w:val="en-US" w:eastAsia="zh-CN"/>
        </w:rPr>
      </w:pPr>
      <w:r>
        <w:rPr>
          <w:rFonts w:hint="eastAsia"/>
          <w:lang w:val="en-US" w:eastAsia="zh-CN"/>
        </w:rPr>
        <w:t>AOP切面和注解方式进行权限控制</w:t>
      </w:r>
    </w:p>
    <w:p>
      <w:pPr>
        <w:numPr>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54B82"/>
    <w:multiLevelType w:val="singleLevel"/>
    <w:tmpl w:val="8B954B82"/>
    <w:lvl w:ilvl="0" w:tentative="0">
      <w:start w:val="1"/>
      <w:numFmt w:val="decimal"/>
      <w:lvlText w:val="%1."/>
      <w:lvlJc w:val="left"/>
      <w:pPr>
        <w:tabs>
          <w:tab w:val="left" w:pos="312"/>
        </w:tabs>
      </w:pPr>
    </w:lvl>
  </w:abstractNum>
  <w:abstractNum w:abstractNumId="1">
    <w:nsid w:val="A7640EDE"/>
    <w:multiLevelType w:val="singleLevel"/>
    <w:tmpl w:val="A7640EDE"/>
    <w:lvl w:ilvl="0" w:tentative="0">
      <w:start w:val="3"/>
      <w:numFmt w:val="chineseCounting"/>
      <w:suff w:val="nothing"/>
      <w:lvlText w:val="%1、"/>
      <w:lvlJc w:val="left"/>
      <w:rPr>
        <w:rFonts w:hint="eastAsia"/>
      </w:rPr>
    </w:lvl>
  </w:abstractNum>
  <w:abstractNum w:abstractNumId="2">
    <w:nsid w:val="CD4C4435"/>
    <w:multiLevelType w:val="singleLevel"/>
    <w:tmpl w:val="CD4C4435"/>
    <w:lvl w:ilvl="0" w:tentative="0">
      <w:start w:val="1"/>
      <w:numFmt w:val="decimal"/>
      <w:suff w:val="nothing"/>
      <w:lvlText w:val="%1、"/>
      <w:lvlJc w:val="left"/>
    </w:lvl>
  </w:abstractNum>
  <w:abstractNum w:abstractNumId="3">
    <w:nsid w:val="55F0CB89"/>
    <w:multiLevelType w:val="singleLevel"/>
    <w:tmpl w:val="55F0CB89"/>
    <w:lvl w:ilvl="0" w:tentative="0">
      <w:start w:val="2"/>
      <w:numFmt w:val="chineseCounting"/>
      <w:lvlText w:val="%1."/>
      <w:lvlJc w:val="left"/>
      <w:pPr>
        <w:tabs>
          <w:tab w:val="left" w:pos="312"/>
        </w:tabs>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07"/>
    <w:rsid w:val="00072A06"/>
    <w:rsid w:val="00237807"/>
    <w:rsid w:val="00310155"/>
    <w:rsid w:val="0050771E"/>
    <w:rsid w:val="00597D37"/>
    <w:rsid w:val="007332D6"/>
    <w:rsid w:val="00763EB0"/>
    <w:rsid w:val="007C02A8"/>
    <w:rsid w:val="007E760E"/>
    <w:rsid w:val="00844A4A"/>
    <w:rsid w:val="00875E8C"/>
    <w:rsid w:val="008766FA"/>
    <w:rsid w:val="00882FD7"/>
    <w:rsid w:val="00A002D5"/>
    <w:rsid w:val="00AE4571"/>
    <w:rsid w:val="00B87C78"/>
    <w:rsid w:val="00D00AD5"/>
    <w:rsid w:val="00DB0A24"/>
    <w:rsid w:val="00F80C79"/>
    <w:rsid w:val="08467D3C"/>
    <w:rsid w:val="114E2147"/>
    <w:rsid w:val="13EC0A38"/>
    <w:rsid w:val="24114FC9"/>
    <w:rsid w:val="28372C45"/>
    <w:rsid w:val="283733D8"/>
    <w:rsid w:val="7EC8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2"/>
      <w:lang w:val="en-US" w:eastAsia="zh-CN" w:bidi="ar-SA"/>
    </w:rPr>
  </w:style>
  <w:style w:type="paragraph" w:styleId="2">
    <w:name w:val="heading 1"/>
    <w:basedOn w:val="1"/>
    <w:next w:val="1"/>
    <w:link w:val="12"/>
    <w:qFormat/>
    <w:uiPriority w:val="9"/>
    <w:pPr>
      <w:keepNext/>
      <w:keepLines/>
      <w:spacing w:before="340" w:after="330" w:line="579" w:lineRule="auto"/>
      <w:jc w:val="center"/>
      <w:outlineLvl w:val="0"/>
    </w:pPr>
    <w:rPr>
      <w:rFonts w:ascii="+西文正文" w:hAnsi="+西文正文" w:eastAsia="+中文正文"/>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sz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11">
    <w:name w:val="List Paragraph"/>
    <w:basedOn w:val="1"/>
    <w:qFormat/>
    <w:uiPriority w:val="34"/>
    <w:pPr>
      <w:ind w:firstLine="420" w:firstLineChars="200"/>
    </w:pPr>
  </w:style>
  <w:style w:type="character" w:customStyle="1" w:styleId="12">
    <w:name w:val="标题 1 Char"/>
    <w:basedOn w:val="10"/>
    <w:link w:val="2"/>
    <w:uiPriority w:val="9"/>
    <w:rPr>
      <w:rFonts w:ascii="+西文正文" w:hAnsi="+西文正文" w:eastAsia="+中文正文"/>
      <w:b/>
      <w:bCs/>
      <w:kern w:val="44"/>
      <w:sz w:val="44"/>
      <w:szCs w:val="4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Char"/>
    <w:basedOn w:val="10"/>
    <w:link w:val="6"/>
    <w:uiPriority w:val="99"/>
    <w:rPr>
      <w:sz w:val="18"/>
      <w:szCs w:val="18"/>
    </w:rPr>
  </w:style>
  <w:style w:type="character" w:customStyle="1" w:styleId="15">
    <w:name w:val="页脚 Char"/>
    <w:basedOn w:val="10"/>
    <w:link w:val="5"/>
    <w:uiPriority w:val="99"/>
    <w:rPr>
      <w:sz w:val="18"/>
      <w:szCs w:val="18"/>
    </w:rPr>
  </w:style>
  <w:style w:type="character" w:customStyle="1" w:styleId="16">
    <w:name w:val="论文格式"/>
    <w:qFormat/>
    <w:uiPriority w:val="1"/>
    <w:rPr>
      <w:rFonts w:ascii="Times New Roman" w:hAnsi="Times New Roman" w:eastAsia="宋体" w:cs="Times New Roman"/>
      <w:i/>
      <w:color w:val="FF0000"/>
      <w:sz w:val="24"/>
    </w:rPr>
  </w:style>
  <w:style w:type="paragraph" w:customStyle="1" w:styleId="17">
    <w:name w:val="论文正文"/>
    <w:qFormat/>
    <w:uiPriority w:val="0"/>
    <w:pPr>
      <w:widowControl w:val="0"/>
      <w:spacing w:line="460" w:lineRule="exact"/>
      <w:ind w:firstLine="562" w:firstLineChars="200"/>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249</Words>
  <Characters>1421</Characters>
  <Lines>11</Lines>
  <Paragraphs>3</Paragraphs>
  <TotalTime>2</TotalTime>
  <ScaleCrop>false</ScaleCrop>
  <LinksUpToDate>false</LinksUpToDate>
  <CharactersWithSpaces>1667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2020-06-14T12:38:00Z</dcterms:created>
  <dc:creator>Windows 用户</dc:creator>
  <cp:lastModifiedBy>Y</cp:lastModifiedBy>
  <dcterms:modified xsi:type="dcterms:W3CDTF">2020-06-15T10:43:57Z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