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&lt;cstring&gt;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//Switch two arr spots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swap(string a[], int i, int j){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string temp = a[i];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a[i] = a[j];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a[j] = temp;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return index of max word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findMaxIndex(string a[], int lastIndex){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int index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string max = a[index];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for(int i=1; i&lt;= lastIndex; i++){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 (a[i].compare(max) &lt;= 0){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index = i;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max = a[index];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return index;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sort strings in array in descending ordr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selectionSort(string a[], int size){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for(int i=size-1; i&gt;=0; i--){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swap( a, i, findMaxIndex(a, i) 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const int SIZE = 20;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string name[SIZE] =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{"Collins, Bill", "Smith, Bart", "Michalski, Joe", "Griffin, Jim",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"Sanchez, Manny", "Rubin, Sarah", "Taylor, Tyrone", "Johnson, Jill",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"Allison, Jeff", "Moreno, Juan", "Wolfe, Bill", "Whitman, Jean",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"Moretti, Bella", "Wu, Hong", "Patel, Renee", "Harrison, Rose",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"Smith, Cathy", "Conroy, Pat", "Kelly, Sean", "Holland, Beth"};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selectionSort(name, SIZE);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for(int i=SIZE-1; i&gt;=0; i--)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cout &lt;&lt; name[i]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