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0E2EB1" w14:textId="77777777" w:rsidR="00732701" w:rsidRDefault="00732701" w:rsidP="00732701">
      <w:pPr>
        <w:jc w:val="center"/>
        <w:rPr>
          <w:rFonts w:ascii="Cambria" w:eastAsia="Cambria" w:hAnsi="Cambria" w:cs="Cambria"/>
          <w:b/>
          <w:color w:val="000000" w:themeColor="text1"/>
          <w:sz w:val="36"/>
          <w:szCs w:val="36"/>
        </w:rPr>
      </w:pPr>
      <w:r>
        <w:rPr>
          <w:rFonts w:ascii="Cambria" w:eastAsia="Cambria" w:hAnsi="Cambria" w:cs="Cambria"/>
          <w:b/>
          <w:bCs/>
          <w:color w:val="000000" w:themeColor="text1"/>
          <w:sz w:val="32"/>
          <w:szCs w:val="32"/>
        </w:rPr>
        <w:t>ESCUELA SUPERIOR POLITÉCNICA DEL LITORAL</w:t>
      </w:r>
    </w:p>
    <w:p w14:paraId="5D2200EF" w14:textId="77777777" w:rsidR="00732701" w:rsidRDefault="00732701" w:rsidP="00732701">
      <w:pPr>
        <w:jc w:val="center"/>
        <w:rPr>
          <w:rFonts w:ascii="Cambria" w:eastAsia="Cambria" w:hAnsi="Cambria" w:cs="Cambria"/>
          <w:b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  <w:t>FACULTAD DE INGENIERÍA EN ELECTRICIDAD Y COMPUTACIÓN</w:t>
      </w:r>
    </w:p>
    <w:p w14:paraId="7C8AB959" w14:textId="77777777" w:rsidR="00732701" w:rsidRDefault="00732701" w:rsidP="00732701">
      <w:pPr>
        <w:jc w:val="center"/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</w:pPr>
    </w:p>
    <w:p w14:paraId="70F57414" w14:textId="77777777" w:rsidR="00732701" w:rsidRDefault="00732701" w:rsidP="00732701">
      <w:pPr>
        <w:jc w:val="center"/>
        <w:rPr>
          <w:rFonts w:ascii="Cambria" w:eastAsia="Cambria" w:hAnsi="Cambria" w:cs="Cambria"/>
          <w:b/>
          <w:color w:val="000000" w:themeColor="text1"/>
          <w:sz w:val="32"/>
          <w:szCs w:val="32"/>
        </w:rPr>
      </w:pPr>
      <w:r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  <w:t>DISEÑO DE SOFTWARE</w:t>
      </w:r>
    </w:p>
    <w:p w14:paraId="13732113" w14:textId="77777777" w:rsidR="00732701" w:rsidRDefault="00732701" w:rsidP="00732701">
      <w:pPr>
        <w:jc w:val="center"/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</w:pPr>
    </w:p>
    <w:p w14:paraId="42C8887B" w14:textId="5B6CF597" w:rsidR="00732701" w:rsidRDefault="00732701" w:rsidP="00732701">
      <w:pPr>
        <w:jc w:val="center"/>
        <w:rPr>
          <w:rFonts w:ascii="Cambria" w:eastAsia="Cambria" w:hAnsi="Cambria" w:cs="Cambria"/>
          <w:b/>
          <w:bCs/>
          <w:color w:val="000000" w:themeColor="text1"/>
          <w:sz w:val="40"/>
          <w:szCs w:val="40"/>
        </w:rPr>
      </w:pPr>
      <w:r>
        <w:rPr>
          <w:rFonts w:ascii="Cambria" w:eastAsia="Cambria" w:hAnsi="Cambria" w:cs="Cambria"/>
          <w:b/>
          <w:bCs/>
          <w:color w:val="000000" w:themeColor="text1"/>
          <w:sz w:val="40"/>
          <w:szCs w:val="40"/>
        </w:rPr>
        <w:t xml:space="preserve">TALLER DE </w:t>
      </w:r>
      <w:r>
        <w:rPr>
          <w:rFonts w:ascii="Cambria" w:eastAsia="Cambria" w:hAnsi="Cambria" w:cs="Cambria"/>
          <w:b/>
          <w:bCs/>
          <w:color w:val="000000" w:themeColor="text1"/>
          <w:sz w:val="40"/>
          <w:szCs w:val="40"/>
        </w:rPr>
        <w:t>REFACTORING</w:t>
      </w:r>
    </w:p>
    <w:p w14:paraId="47D86BF8" w14:textId="1D8D1FE0" w:rsidR="00732701" w:rsidRDefault="00732701" w:rsidP="00732701">
      <w:pPr>
        <w:jc w:val="center"/>
        <w:rPr>
          <w:rFonts w:ascii="Cambria" w:eastAsia="Cambria" w:hAnsi="Cambria" w:cs="Cambria"/>
          <w:b/>
          <w:color w:val="000000" w:themeColor="text1"/>
          <w:sz w:val="44"/>
          <w:szCs w:val="44"/>
        </w:rPr>
      </w:pPr>
      <w:r>
        <w:rPr>
          <w:rFonts w:ascii="Cambria" w:eastAsia="Cambria" w:hAnsi="Cambria" w:cs="Cambria"/>
          <w:b/>
          <w:bCs/>
          <w:color w:val="000000" w:themeColor="text1"/>
          <w:sz w:val="40"/>
          <w:szCs w:val="40"/>
        </w:rPr>
        <w:t>GRUPO 1</w:t>
      </w:r>
    </w:p>
    <w:p w14:paraId="2228A177" w14:textId="77777777" w:rsidR="00732701" w:rsidRDefault="00732701" w:rsidP="00732701">
      <w:pPr>
        <w:jc w:val="center"/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</w:pPr>
    </w:p>
    <w:p w14:paraId="0BC71059" w14:textId="77777777" w:rsidR="00732701" w:rsidRDefault="00732701" w:rsidP="00732701">
      <w:pPr>
        <w:jc w:val="center"/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</w:pPr>
    </w:p>
    <w:p w14:paraId="6ECAF00F" w14:textId="77777777" w:rsidR="00732701" w:rsidRDefault="00732701" w:rsidP="00732701">
      <w:pPr>
        <w:jc w:val="center"/>
        <w:rPr>
          <w:rFonts w:ascii="Cambria" w:eastAsia="Cambria" w:hAnsi="Cambria" w:cs="Cambria"/>
          <w:b/>
          <w:color w:val="000000" w:themeColor="text1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  <w:t>Integrantes:</w:t>
      </w:r>
    </w:p>
    <w:p w14:paraId="7A686575" w14:textId="77777777" w:rsidR="00732701" w:rsidRDefault="00732701" w:rsidP="00732701">
      <w:pPr>
        <w:jc w:val="center"/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</w:pPr>
    </w:p>
    <w:p w14:paraId="077620D0" w14:textId="3EE2AE63" w:rsidR="00732701" w:rsidRDefault="00732701" w:rsidP="00732701">
      <w:pPr>
        <w:pStyle w:val="Prrafodelista"/>
        <w:numPr>
          <w:ilvl w:val="0"/>
          <w:numId w:val="1"/>
        </w:numPr>
        <w:jc w:val="center"/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  <w:t xml:space="preserve">Daniel </w:t>
      </w:r>
      <w:proofErr w:type="spellStart"/>
      <w:r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  <w:t>Sanchez</w:t>
      </w:r>
      <w:proofErr w:type="spellEnd"/>
      <w:r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  <w:t xml:space="preserve"> Jarrin</w:t>
      </w:r>
    </w:p>
    <w:p w14:paraId="64893CEE" w14:textId="2FF2AD7A" w:rsidR="00FE68D6" w:rsidRPr="00732701" w:rsidRDefault="00732701" w:rsidP="00732701">
      <w:pPr>
        <w:pStyle w:val="Prrafodelista"/>
        <w:numPr>
          <w:ilvl w:val="0"/>
          <w:numId w:val="1"/>
        </w:numPr>
        <w:jc w:val="center"/>
        <w:rPr>
          <w:rFonts w:eastAsiaTheme="minorEastAsia"/>
          <w:b/>
          <w:bCs/>
          <w:color w:val="000000" w:themeColor="text1"/>
          <w:sz w:val="28"/>
          <w:szCs w:val="28"/>
        </w:rPr>
      </w:pPr>
      <w:r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  <w:t xml:space="preserve">Luis Campi </w:t>
      </w:r>
      <w:proofErr w:type="spellStart"/>
      <w:r>
        <w:rPr>
          <w:rFonts w:ascii="Cambria" w:eastAsia="Cambria" w:hAnsi="Cambria" w:cs="Cambria"/>
          <w:b/>
          <w:bCs/>
          <w:color w:val="000000" w:themeColor="text1"/>
          <w:sz w:val="28"/>
          <w:szCs w:val="28"/>
        </w:rPr>
        <w:t>Alvarez</w:t>
      </w:r>
      <w:proofErr w:type="spellEnd"/>
    </w:p>
    <w:p w14:paraId="7FF36B32" w14:textId="77777777" w:rsidR="00FE68D6" w:rsidRPr="00732701" w:rsidRDefault="002640BF">
      <w:pPr>
        <w:spacing w:before="240" w:after="240"/>
        <w:jc w:val="both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73270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</w:p>
    <w:p w14:paraId="38645D38" w14:textId="77777777" w:rsidR="00FE68D6" w:rsidRPr="00732701" w:rsidRDefault="002640B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73270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</w:t>
      </w:r>
    </w:p>
    <w:p w14:paraId="7D58F127" w14:textId="77777777" w:rsidR="00FE68D6" w:rsidRPr="00732701" w:rsidRDefault="00FE68D6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8284DC4" w14:textId="77777777" w:rsidR="00FE68D6" w:rsidRPr="00732701" w:rsidRDefault="00FE68D6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D3C47EC" w14:textId="77777777" w:rsidR="00FE68D6" w:rsidRPr="00732701" w:rsidRDefault="00FE68D6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C9FFBE8" w14:textId="40B66FAC" w:rsidR="00FE68D6" w:rsidRPr="00732701" w:rsidRDefault="00FE68D6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1E6FA85" w14:textId="77777777" w:rsidR="002640BF" w:rsidRPr="00732701" w:rsidRDefault="002640B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08FBE96" w14:textId="0BF5E1FD" w:rsidR="00FE68D6" w:rsidRDefault="00FE68D6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2EB5104" w14:textId="489009CD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58D4E758" w14:textId="7ABC0E0E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B742F4A" w14:textId="5346FBA1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5302FD8" w14:textId="04A861F1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AC20050" w14:textId="0F92EBE2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2700962" w14:textId="28366246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964D997" w14:textId="3CFC5E9B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75270329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lang w:val="es" w:eastAsia="es-EC"/>
        </w:rPr>
      </w:sdtEndPr>
      <w:sdtContent>
        <w:p w14:paraId="4E67E4D3" w14:textId="77777777" w:rsidR="00732701" w:rsidRDefault="00732701" w:rsidP="00732701">
          <w:pPr>
            <w:pStyle w:val="TtuloTDC"/>
            <w:rPr>
              <w:lang w:val="es-ES"/>
            </w:rPr>
          </w:pPr>
          <w:r w:rsidRPr="19669ED3">
            <w:rPr>
              <w:lang w:val="es-ES"/>
            </w:rPr>
            <w:t>Tabla de contenido</w:t>
          </w:r>
        </w:p>
        <w:p w14:paraId="02C26333" w14:textId="77777777" w:rsidR="00732701" w:rsidRPr="002B330F" w:rsidRDefault="00732701" w:rsidP="00732701"/>
        <w:p w14:paraId="76644842" w14:textId="4F8BDFA1" w:rsidR="00732701" w:rsidRDefault="00732701" w:rsidP="00732701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36748" w:history="1">
            <w:r w:rsidRPr="00255513">
              <w:rPr>
                <w:rStyle w:val="Hipervnculo"/>
                <w:b/>
                <w:noProof/>
                <w:lang w:val="en-US"/>
              </w:rPr>
              <w:t>1)</w:t>
            </w:r>
            <w:r>
              <w:rPr>
                <w:rFonts w:eastAsiaTheme="minorEastAsia"/>
                <w:noProof/>
                <w:lang w:val="es-EC" w:eastAsia="es-EC"/>
              </w:rPr>
              <w:tab/>
            </w:r>
            <w:r w:rsidRPr="00255513">
              <w:rPr>
                <w:rStyle w:val="Hipervnculo"/>
                <w:b/>
                <w:noProof/>
                <w:lang w:val="en-US"/>
              </w:rPr>
              <w:t xml:space="preserve">Bad Smell identificado:  </w:t>
            </w:r>
            <w:r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_Toc47736748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4F6AE" w14:textId="424F8C58" w:rsidR="00732701" w:rsidRDefault="00732701" w:rsidP="00732701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hyperlink w:anchor="_Toc47736749" w:history="1">
            <w:r w:rsidRPr="00255513">
              <w:rPr>
                <w:rStyle w:val="Hipervnculo"/>
                <w:b/>
                <w:noProof/>
                <w:lang w:val="en-US"/>
              </w:rPr>
              <w:t>2)</w:t>
            </w:r>
            <w:r>
              <w:rPr>
                <w:rFonts w:eastAsiaTheme="minorEastAsia"/>
                <w:noProof/>
                <w:lang w:val="es-EC" w:eastAsia="es-EC"/>
              </w:rPr>
              <w:tab/>
            </w:r>
            <w:r w:rsidRPr="00255513">
              <w:rPr>
                <w:rStyle w:val="Hipervnculo"/>
                <w:b/>
                <w:noProof/>
                <w:lang w:val="en-US"/>
              </w:rPr>
              <w:t xml:space="preserve">Bad Smell identificado:  </w:t>
            </w:r>
            <w:r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Dead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_Toc47736749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82E95" w14:textId="24E8D22E" w:rsidR="00732701" w:rsidRDefault="00732701" w:rsidP="00732701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hyperlink w:anchor="_Toc47736750" w:history="1">
            <w:r w:rsidRPr="00255513">
              <w:rPr>
                <w:rStyle w:val="Hipervnculo"/>
                <w:b/>
                <w:noProof/>
                <w:lang w:val="en-US"/>
              </w:rPr>
              <w:t>3)</w:t>
            </w:r>
            <w:r>
              <w:rPr>
                <w:rFonts w:eastAsiaTheme="minorEastAsia"/>
                <w:noProof/>
                <w:lang w:val="es-EC" w:eastAsia="es-EC"/>
              </w:rPr>
              <w:tab/>
            </w:r>
            <w:r w:rsidRPr="00255513">
              <w:rPr>
                <w:rStyle w:val="Hipervnculo"/>
                <w:b/>
                <w:noProof/>
                <w:lang w:val="en-US"/>
              </w:rPr>
              <w:t xml:space="preserve">Bad Smell identificado:  </w:t>
            </w:r>
            <w:r w:rsidRPr="00732701"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Speculative Generaly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_Toc47736750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FB48B" w14:textId="2DCB408C" w:rsidR="00732701" w:rsidRDefault="00732701" w:rsidP="00732701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hyperlink w:anchor="_Toc47736751" w:history="1">
            <w:r w:rsidRPr="00255513">
              <w:rPr>
                <w:rStyle w:val="Hipervnculo"/>
                <w:b/>
                <w:noProof/>
                <w:lang w:val="en-US"/>
              </w:rPr>
              <w:t>4)</w:t>
            </w:r>
            <w:r>
              <w:rPr>
                <w:rFonts w:eastAsiaTheme="minorEastAsia"/>
                <w:noProof/>
                <w:lang w:val="es-EC" w:eastAsia="es-EC"/>
              </w:rPr>
              <w:tab/>
            </w:r>
            <w:r w:rsidRPr="00255513">
              <w:rPr>
                <w:rStyle w:val="Hipervnculo"/>
                <w:b/>
                <w:noProof/>
                <w:lang w:val="en-US"/>
              </w:rPr>
              <w:t xml:space="preserve">Bad Smell identificado:  </w:t>
            </w:r>
            <w:r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Duplicate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_Toc47736751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DF301" w14:textId="5734FDDB" w:rsidR="00732701" w:rsidRDefault="00732701" w:rsidP="00732701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hyperlink w:anchor="_Toc47736752" w:history="1">
            <w:r w:rsidRPr="00255513">
              <w:rPr>
                <w:rStyle w:val="Hipervnculo"/>
                <w:b/>
                <w:noProof/>
                <w:lang w:val="en-US"/>
              </w:rPr>
              <w:t>5)</w:t>
            </w:r>
            <w:r>
              <w:rPr>
                <w:rFonts w:eastAsiaTheme="minorEastAsia"/>
                <w:noProof/>
                <w:lang w:val="es-EC" w:eastAsia="es-EC"/>
              </w:rPr>
              <w:tab/>
            </w:r>
            <w:r w:rsidRPr="00255513">
              <w:rPr>
                <w:rStyle w:val="Hipervnculo"/>
                <w:b/>
                <w:noProof/>
                <w:lang w:val="en-US"/>
              </w:rPr>
              <w:t xml:space="preserve">Bad Smell identificado:  </w:t>
            </w:r>
            <w:r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Lazy Clas</w:t>
            </w:r>
            <w:r w:rsidRPr="00255513"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_Toc47736752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2BCF2" w14:textId="56E1A7B9" w:rsidR="00732701" w:rsidRDefault="00732701" w:rsidP="00732701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EC" w:eastAsia="es-EC"/>
            </w:rPr>
          </w:pPr>
          <w:hyperlink w:anchor="_Toc47736753" w:history="1">
            <w:r w:rsidRPr="00255513">
              <w:rPr>
                <w:rStyle w:val="Hipervnculo"/>
                <w:b/>
                <w:noProof/>
                <w:lang w:val="en-US"/>
              </w:rPr>
              <w:t>6)</w:t>
            </w:r>
            <w:r>
              <w:rPr>
                <w:rFonts w:eastAsiaTheme="minorEastAsia"/>
                <w:noProof/>
                <w:lang w:val="es-EC" w:eastAsia="es-EC"/>
              </w:rPr>
              <w:tab/>
            </w:r>
            <w:r w:rsidRPr="00255513">
              <w:rPr>
                <w:rStyle w:val="Hipervnculo"/>
                <w:b/>
                <w:noProof/>
                <w:lang w:val="en-US"/>
              </w:rPr>
              <w:t xml:space="preserve">Bad Smell identificado:  </w:t>
            </w:r>
            <w:r>
              <w:rPr>
                <w:rStyle w:val="Hipervnculo"/>
                <w:rFonts w:ascii="Calibri" w:eastAsia="Calibri" w:hAnsi="Calibri" w:cs="Calibri"/>
                <w:noProof/>
                <w:lang w:val="en-US"/>
              </w:rPr>
              <w:t>Temporary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_Toc47736753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7845B" w14:textId="77777777" w:rsidR="00732701" w:rsidRDefault="00732701" w:rsidP="00732701">
          <w:pPr>
            <w:spacing w:line="259" w:lineRule="auto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8C68690" w14:textId="6329BFD4" w:rsidR="00732701" w:rsidRP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58F4905" w14:textId="440F11DC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732701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 </w:t>
      </w:r>
    </w:p>
    <w:p w14:paraId="112CEDC1" w14:textId="03A9CDDF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44BA5CD" w14:textId="05246F62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1D1C822" w14:textId="47F7AFC5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41EF63B" w14:textId="32D8EADC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6B6C0F4" w14:textId="6C1531F8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42AF56D" w14:textId="7F1613A9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0CFD3C06" w14:textId="69F46EF2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61511FAA" w14:textId="0038B03A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9CD5107" w14:textId="74AA369C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0FDE84D" w14:textId="67C5B819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7348707" w14:textId="252CD942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49777EB" w14:textId="01E03C08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26BA13A" w14:textId="4614E8E4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2B3753DD" w14:textId="04990162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7CD6B3A3" w14:textId="6977F587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3A131E80" w14:textId="77777777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43CB708F" w14:textId="77777777" w:rsidR="00732701" w:rsidRP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14:paraId="14F13E6E" w14:textId="05164844" w:rsidR="00FE68D6" w:rsidRPr="00732701" w:rsidRDefault="002640BF" w:rsidP="00732701">
      <w:pPr>
        <w:pStyle w:val="Prrafodelista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en-US"/>
        </w:rPr>
      </w:pPr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  <w:lang w:val="en-US"/>
        </w:rPr>
        <w:lastRenderedPageBreak/>
        <w:t>CODE SMELL: Comments</w:t>
      </w:r>
    </w:p>
    <w:p w14:paraId="05F4ADF3" w14:textId="77777777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59D2A5E3" wp14:editId="0132E197">
            <wp:extent cx="5731200" cy="3225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C1E84B" w14:textId="77777777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CONSECUENCIA: </w:t>
      </w:r>
      <w:r>
        <w:rPr>
          <w:rFonts w:ascii="Times New Roman" w:eastAsia="Times New Roman" w:hAnsi="Times New Roman" w:cs="Times New Roman"/>
          <w:sz w:val="24"/>
          <w:szCs w:val="24"/>
        </w:rPr>
        <w:t>El código tiene muchos comentarios innecesarios lo cual hace que sea molesto leerlo ya que la información no es necesaria y se ocupan más líneas de código.</w:t>
      </w:r>
    </w:p>
    <w:p w14:paraId="27F954BF" w14:textId="77777777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TÉCNICA DE REFACTORING: </w:t>
      </w:r>
      <w:r>
        <w:rPr>
          <w:rFonts w:ascii="Times New Roman" w:eastAsia="Times New Roman" w:hAnsi="Times New Roman" w:cs="Times New Roman"/>
          <w:sz w:val="24"/>
          <w:szCs w:val="24"/>
        </w:rPr>
        <w:t>eliminar los comentarios</w:t>
      </w:r>
    </w:p>
    <w:p w14:paraId="2334F283" w14:textId="77777777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8051574" wp14:editId="1614D471">
            <wp:extent cx="5731200" cy="3225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485E3C" w14:textId="77777777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sz w:val="24"/>
          <w:szCs w:val="24"/>
        </w:rPr>
        <w:t xml:space="preserve"> </w:t>
      </w:r>
    </w:p>
    <w:p w14:paraId="09E16E91" w14:textId="12268C96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6BEC1654" w14:textId="77777777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10540B0D" w14:textId="7E1011B0" w:rsidR="00FE68D6" w:rsidRPr="00732701" w:rsidRDefault="002640BF" w:rsidP="00732701">
      <w:pPr>
        <w:pStyle w:val="Prrafodelista"/>
        <w:numPr>
          <w:ilvl w:val="0"/>
          <w:numId w:val="3"/>
        </w:numPr>
        <w:spacing w:before="240" w:after="240"/>
        <w:jc w:val="both"/>
        <w:rPr>
          <w:b/>
          <w:sz w:val="24"/>
          <w:szCs w:val="24"/>
          <w:highlight w:val="yellow"/>
        </w:rPr>
      </w:pPr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CODE SMELL: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Dead</w:t>
      </w:r>
      <w:proofErr w:type="spellEnd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Code</w:t>
      </w:r>
      <w:proofErr w:type="spellEnd"/>
    </w:p>
    <w:p w14:paraId="0338B0BE" w14:textId="77777777" w:rsidR="00FE68D6" w:rsidRDefault="002640BF">
      <w:pPr>
        <w:spacing w:before="240" w:after="24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  <w:r>
        <w:rPr>
          <w:b/>
          <w:noProof/>
          <w:sz w:val="24"/>
          <w:szCs w:val="24"/>
        </w:rPr>
        <w:drawing>
          <wp:inline distT="114300" distB="114300" distL="114300" distR="114300" wp14:anchorId="3826B51A" wp14:editId="3FFE7190">
            <wp:extent cx="5731200" cy="32258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11349" w14:textId="77777777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CONSECUENCIA: </w:t>
      </w:r>
      <w:r>
        <w:rPr>
          <w:sz w:val="24"/>
          <w:szCs w:val="24"/>
        </w:rPr>
        <w:t>Tiene un método el cual no se está usando y está ocupando espacio innecesario lo cual hace tedioso el código y una lectura innecesaria.</w:t>
      </w:r>
    </w:p>
    <w:p w14:paraId="45AD9C15" w14:textId="77777777" w:rsidR="00FE68D6" w:rsidRDefault="002640BF">
      <w:pPr>
        <w:spacing w:before="240" w:after="240"/>
        <w:jc w:val="both"/>
        <w:rPr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TÉCNICA DE REFACTORING: </w:t>
      </w:r>
      <w:r>
        <w:rPr>
          <w:sz w:val="24"/>
          <w:szCs w:val="24"/>
        </w:rPr>
        <w:t xml:space="preserve">Lo mejor es eliminar ese </w:t>
      </w:r>
      <w:proofErr w:type="spellStart"/>
      <w:r>
        <w:rPr>
          <w:sz w:val="24"/>
          <w:szCs w:val="24"/>
        </w:rPr>
        <w:t>dead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>.</w:t>
      </w:r>
    </w:p>
    <w:p w14:paraId="3049A3D4" w14:textId="77777777" w:rsidR="00FE68D6" w:rsidRDefault="00FE68D6">
      <w:pPr>
        <w:spacing w:before="240" w:after="240"/>
        <w:jc w:val="both"/>
        <w:rPr>
          <w:sz w:val="24"/>
          <w:szCs w:val="24"/>
        </w:rPr>
      </w:pPr>
    </w:p>
    <w:p w14:paraId="141EB976" w14:textId="77777777" w:rsidR="00FE68D6" w:rsidRDefault="002640BF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576BA5" wp14:editId="77C9539B">
            <wp:extent cx="5138738" cy="289119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8911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BD953E" w14:textId="77777777" w:rsidR="00FE68D6" w:rsidRDefault="002640B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26D0062B" w14:textId="77777777" w:rsidR="00732701" w:rsidRDefault="002640B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</w:p>
    <w:p w14:paraId="79136042" w14:textId="7999FE9F" w:rsidR="00FE68D6" w:rsidRPr="00732701" w:rsidRDefault="002640BF" w:rsidP="00732701">
      <w:pPr>
        <w:pStyle w:val="Prrafodelista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CODE SMELL: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Speculative</w:t>
      </w:r>
      <w:proofErr w:type="spellEnd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Generaly</w:t>
      </w:r>
      <w:proofErr w:type="spellEnd"/>
    </w:p>
    <w:p w14:paraId="7760C42D" w14:textId="77777777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yellow"/>
        </w:rPr>
        <w:drawing>
          <wp:inline distT="114300" distB="114300" distL="114300" distR="114300" wp14:anchorId="01996A22" wp14:editId="75894189">
            <wp:extent cx="6176963" cy="2947024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2947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52EA75" w14:textId="77777777" w:rsidR="00FE68D6" w:rsidRDefault="002640BF">
      <w:pPr>
        <w:spacing w:before="240" w:after="24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CONSECUENCIA: </w:t>
      </w:r>
      <w:r>
        <w:rPr>
          <w:sz w:val="24"/>
          <w:szCs w:val="24"/>
        </w:rPr>
        <w:t>El atributo “</w:t>
      </w:r>
      <w:proofErr w:type="spellStart"/>
      <w:r>
        <w:rPr>
          <w:sz w:val="24"/>
          <w:szCs w:val="24"/>
        </w:rPr>
        <w:t>info</w:t>
      </w:r>
      <w:proofErr w:type="spellEnd"/>
      <w:r>
        <w:rPr>
          <w:sz w:val="24"/>
          <w:szCs w:val="24"/>
        </w:rPr>
        <w:t>” en la clase Profesor, no se utiliza ni en los métodos ni en el constructor, lo cual ocupa espacio en memoria y puede resultar más difícil comprender cómo funciona esa clase ya que es una variable que no está siendo usada.</w:t>
      </w:r>
    </w:p>
    <w:p w14:paraId="45F96AF0" w14:textId="77777777" w:rsidR="00FE68D6" w:rsidRDefault="002640BF">
      <w:pPr>
        <w:spacing w:before="240" w:after="240"/>
        <w:jc w:val="both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TÉCNICA DE REFACTORING: </w:t>
      </w:r>
      <w:r>
        <w:rPr>
          <w:sz w:val="24"/>
          <w:szCs w:val="24"/>
        </w:rPr>
        <w:t>este atributo debe ser eliminado si es que no se lo va a usar en alguna parte del código de esa clase.</w:t>
      </w:r>
    </w:p>
    <w:p w14:paraId="0C884A43" w14:textId="77777777" w:rsidR="00FE68D6" w:rsidRDefault="002640BF">
      <w:pPr>
        <w:spacing w:before="240" w:after="24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DA424E6" wp14:editId="0D2861CD">
            <wp:extent cx="5731200" cy="23495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95B458" w14:textId="77777777" w:rsidR="00FE68D6" w:rsidRDefault="00FE68D6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0134832B" w14:textId="77777777" w:rsidR="00FE68D6" w:rsidRDefault="002640BF">
      <w:pPr>
        <w:spacing w:before="240" w:after="24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5698AB03" w14:textId="77777777" w:rsidR="00FE68D6" w:rsidRDefault="00FE68D6">
      <w:pPr>
        <w:spacing w:before="240" w:after="240"/>
        <w:jc w:val="both"/>
        <w:rPr>
          <w:sz w:val="24"/>
          <w:szCs w:val="24"/>
        </w:rPr>
      </w:pPr>
    </w:p>
    <w:p w14:paraId="67AF16EA" w14:textId="77777777" w:rsidR="00732701" w:rsidRDefault="00732701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39E57A3E" w14:textId="404A8494" w:rsidR="00FE68D6" w:rsidRPr="00732701" w:rsidRDefault="002640BF" w:rsidP="00732701">
      <w:pPr>
        <w:pStyle w:val="Prrafodelista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CODE SMELL: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Duplicate</w:t>
      </w:r>
      <w:proofErr w:type="spellEnd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Code</w:t>
      </w:r>
      <w:proofErr w:type="spellEnd"/>
    </w:p>
    <w:p w14:paraId="338F6DE6" w14:textId="77777777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yellow"/>
        </w:rPr>
        <w:drawing>
          <wp:inline distT="114300" distB="114300" distL="114300" distR="114300" wp14:anchorId="613CAB92" wp14:editId="6F8EDF6C">
            <wp:extent cx="5731200" cy="32258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77CE13" w14:textId="77777777" w:rsidR="00FE68D6" w:rsidRDefault="00FE68D6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</w:p>
    <w:p w14:paraId="2F296740" w14:textId="77777777" w:rsidR="00FE68D6" w:rsidRDefault="002640BF">
      <w:r>
        <w:rPr>
          <w:noProof/>
        </w:rPr>
        <w:drawing>
          <wp:inline distT="114300" distB="114300" distL="114300" distR="114300" wp14:anchorId="571E14D7" wp14:editId="38125772">
            <wp:extent cx="5731200" cy="3225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6ACC81" w14:textId="77777777" w:rsidR="00FE68D6" w:rsidRDefault="00FE68D6"/>
    <w:p w14:paraId="7E334054" w14:textId="77777777" w:rsidR="00732701" w:rsidRDefault="002640BF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CONSECUENCIA:</w:t>
      </w:r>
      <w:r>
        <w:rPr>
          <w:sz w:val="24"/>
          <w:szCs w:val="24"/>
        </w:rPr>
        <w:t xml:space="preserve"> Las clases profesor y estudiante comparten los mismos atributos lo cual hace tener </w:t>
      </w:r>
      <w:proofErr w:type="spellStart"/>
      <w:r>
        <w:rPr>
          <w:sz w:val="24"/>
          <w:szCs w:val="24"/>
        </w:rPr>
        <w:t>lineas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codigos</w:t>
      </w:r>
      <w:proofErr w:type="spellEnd"/>
      <w:r>
        <w:rPr>
          <w:sz w:val="24"/>
          <w:szCs w:val="24"/>
        </w:rPr>
        <w:t xml:space="preserve"> innecesarias en ambas clases y pone un grado de complejidad al código. </w:t>
      </w:r>
    </w:p>
    <w:p w14:paraId="0B2955E1" w14:textId="4D3826BF" w:rsidR="00FE68D6" w:rsidRDefault="002640BF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TÉCNICA DE REFACTORING:</w:t>
      </w:r>
      <w:r>
        <w:rPr>
          <w:sz w:val="24"/>
          <w:szCs w:val="24"/>
        </w:rPr>
        <w:t xml:space="preserve"> se puede poner una clase padre llamada persona que contenga esos atributos.</w:t>
      </w:r>
    </w:p>
    <w:p w14:paraId="385FAEF1" w14:textId="49C723CC" w:rsidR="00732701" w:rsidRDefault="00732701"/>
    <w:p w14:paraId="69364051" w14:textId="77777777" w:rsidR="00732701" w:rsidRDefault="00732701"/>
    <w:p w14:paraId="2462D44A" w14:textId="52187A6E" w:rsidR="00FE68D6" w:rsidRPr="00732701" w:rsidRDefault="002640BF" w:rsidP="00732701">
      <w:pPr>
        <w:pStyle w:val="Prrafodelista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CODE SMELL: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Lazy</w:t>
      </w:r>
      <w:proofErr w:type="spellEnd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Class</w:t>
      </w:r>
      <w:proofErr w:type="spellEnd"/>
    </w:p>
    <w:p w14:paraId="7E76E0F0" w14:textId="77777777" w:rsidR="00FE68D6" w:rsidRDefault="002640BF">
      <w:p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yellow"/>
        </w:rPr>
        <w:drawing>
          <wp:inline distT="114300" distB="114300" distL="114300" distR="114300" wp14:anchorId="32B17400" wp14:editId="5CBBF7B2">
            <wp:extent cx="5731200" cy="18923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A05106" w14:textId="77777777" w:rsidR="00FE68D6" w:rsidRDefault="002640BF">
      <w:pPr>
        <w:spacing w:before="240" w:after="240"/>
        <w:jc w:val="both"/>
        <w:rPr>
          <w:b/>
          <w:color w:val="202122"/>
          <w:sz w:val="21"/>
          <w:szCs w:val="21"/>
          <w:highlight w:val="white"/>
        </w:rPr>
      </w:pPr>
      <w:r>
        <w:rPr>
          <w:b/>
          <w:color w:val="202122"/>
          <w:sz w:val="21"/>
          <w:szCs w:val="21"/>
          <w:highlight w:val="white"/>
        </w:rPr>
        <w:t>Clase perezosa / gorrón: una clase que hace muy poco.</w:t>
      </w:r>
    </w:p>
    <w:p w14:paraId="6E511424" w14:textId="77777777" w:rsidR="00FE68D6" w:rsidRDefault="002640BF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CONSECUENCIA:</w:t>
      </w:r>
      <w:r>
        <w:rPr>
          <w:sz w:val="24"/>
          <w:szCs w:val="24"/>
        </w:rPr>
        <w:t xml:space="preserve"> La clase “</w:t>
      </w:r>
      <w:proofErr w:type="spellStart"/>
      <w:r>
        <w:rPr>
          <w:sz w:val="24"/>
          <w:szCs w:val="24"/>
        </w:rPr>
        <w:t>InformacionAdicionalProfesor</w:t>
      </w:r>
      <w:proofErr w:type="spellEnd"/>
      <w:r>
        <w:rPr>
          <w:sz w:val="24"/>
          <w:szCs w:val="24"/>
        </w:rPr>
        <w:t>” es muy corta, tiene declarado pocos atributos y no es usada en ninguna otra clase.</w:t>
      </w:r>
    </w:p>
    <w:p w14:paraId="377E956D" w14:textId="77777777" w:rsidR="00FE68D6" w:rsidRDefault="00FE68D6">
      <w:pPr>
        <w:rPr>
          <w:sz w:val="24"/>
          <w:szCs w:val="24"/>
        </w:rPr>
      </w:pPr>
    </w:p>
    <w:p w14:paraId="0E374341" w14:textId="77777777" w:rsidR="00FE68D6" w:rsidRDefault="002640BF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TÉCNICA DE REFACTORING:</w:t>
      </w:r>
      <w:r>
        <w:rPr>
          <w:sz w:val="24"/>
          <w:szCs w:val="24"/>
        </w:rPr>
        <w:t xml:space="preserve"> Se puede añadir a la clase “Profesor”, un atributo de tipo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que se llame </w:t>
      </w:r>
      <w:proofErr w:type="spellStart"/>
      <w:r>
        <w:rPr>
          <w:sz w:val="24"/>
          <w:szCs w:val="24"/>
        </w:rPr>
        <w:t>InformacionAdicionalProfesor</w:t>
      </w:r>
      <w:proofErr w:type="spellEnd"/>
      <w:r>
        <w:rPr>
          <w:sz w:val="24"/>
          <w:szCs w:val="24"/>
        </w:rPr>
        <w:t>, y almacenar cualquier información adicional en esa variable sin necesidad de crear una nueva clase sólo para eso.</w:t>
      </w:r>
    </w:p>
    <w:p w14:paraId="791BC11E" w14:textId="77777777" w:rsidR="00FE68D6" w:rsidRDefault="00FE68D6">
      <w:pPr>
        <w:rPr>
          <w:sz w:val="24"/>
          <w:szCs w:val="24"/>
        </w:rPr>
      </w:pPr>
    </w:p>
    <w:p w14:paraId="38CC980E" w14:textId="77777777" w:rsidR="00FE68D6" w:rsidRDefault="00FE68D6">
      <w:pPr>
        <w:rPr>
          <w:sz w:val="24"/>
          <w:szCs w:val="24"/>
        </w:rPr>
      </w:pPr>
    </w:p>
    <w:p w14:paraId="1BF22A2E" w14:textId="77777777" w:rsidR="00FE68D6" w:rsidRDefault="002640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21A3D62" wp14:editId="33B1AAA6">
            <wp:extent cx="5353867" cy="3024188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867" cy="30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8D910" w14:textId="77777777" w:rsidR="00FE68D6" w:rsidRDefault="00FE68D6">
      <w:pPr>
        <w:rPr>
          <w:sz w:val="24"/>
          <w:szCs w:val="24"/>
        </w:rPr>
      </w:pPr>
    </w:p>
    <w:p w14:paraId="69BC170C" w14:textId="302706FE" w:rsidR="00FE68D6" w:rsidRPr="00732701" w:rsidRDefault="002640BF" w:rsidP="00732701">
      <w:pPr>
        <w:pStyle w:val="Prrafodelista"/>
        <w:numPr>
          <w:ilvl w:val="0"/>
          <w:numId w:val="3"/>
        </w:numPr>
        <w:spacing w:before="240" w:after="240"/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</w:pPr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lastRenderedPageBreak/>
        <w:t xml:space="preserve">CODE SMELL: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Temporary</w:t>
      </w:r>
      <w:proofErr w:type="spellEnd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 xml:space="preserve"> </w:t>
      </w:r>
      <w:proofErr w:type="spellStart"/>
      <w:r w:rsidRPr="00732701">
        <w:rPr>
          <w:rFonts w:ascii="Times New Roman" w:eastAsia="Times New Roman" w:hAnsi="Times New Roman" w:cs="Times New Roman"/>
          <w:b/>
          <w:sz w:val="24"/>
          <w:szCs w:val="24"/>
          <w:highlight w:val="yellow"/>
        </w:rPr>
        <w:t>Fields</w:t>
      </w:r>
      <w:proofErr w:type="spellEnd"/>
    </w:p>
    <w:p w14:paraId="6FCD1833" w14:textId="77777777" w:rsidR="00FE68D6" w:rsidRDefault="00FE68D6">
      <w:pPr>
        <w:rPr>
          <w:sz w:val="24"/>
          <w:szCs w:val="24"/>
        </w:rPr>
      </w:pPr>
    </w:p>
    <w:p w14:paraId="2A264B7F" w14:textId="77777777" w:rsidR="00FE68D6" w:rsidRDefault="002640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1EC782C" wp14:editId="27CB0FF8">
            <wp:extent cx="5731200" cy="32258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B216E" w14:textId="77777777" w:rsidR="00FE68D6" w:rsidRDefault="002640BF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CONSECUENCIA:</w:t>
      </w:r>
      <w:r>
        <w:rPr>
          <w:sz w:val="24"/>
          <w:szCs w:val="24"/>
        </w:rPr>
        <w:t xml:space="preserve"> el entero sueldo es una variable innecesaria </w:t>
      </w:r>
    </w:p>
    <w:p w14:paraId="03AE27B8" w14:textId="77777777" w:rsidR="00FE68D6" w:rsidRDefault="00FE68D6">
      <w:pPr>
        <w:rPr>
          <w:sz w:val="24"/>
          <w:szCs w:val="24"/>
        </w:rPr>
      </w:pPr>
    </w:p>
    <w:p w14:paraId="4B367E82" w14:textId="77777777" w:rsidR="00FE68D6" w:rsidRDefault="002640BF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TÉCNICA DE REFACTORING:</w:t>
      </w:r>
      <w:r>
        <w:rPr>
          <w:sz w:val="24"/>
          <w:szCs w:val="24"/>
        </w:rPr>
        <w:t xml:space="preserve"> Se puede añadir a la clase “Profesor”, un atributo de tipo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que se llame </w:t>
      </w:r>
      <w:proofErr w:type="spellStart"/>
      <w:r>
        <w:rPr>
          <w:sz w:val="24"/>
          <w:szCs w:val="24"/>
        </w:rPr>
        <w:t>InformacionAdicionalProfesor</w:t>
      </w:r>
      <w:proofErr w:type="spellEnd"/>
      <w:r>
        <w:rPr>
          <w:sz w:val="24"/>
          <w:szCs w:val="24"/>
        </w:rPr>
        <w:t>, y almacenar cualquier información adicional en esa variable sin necesidad de crear una nueva clase sólo para eso.</w:t>
      </w:r>
    </w:p>
    <w:p w14:paraId="04A011B4" w14:textId="77777777" w:rsidR="00FE68D6" w:rsidRDefault="00FE68D6">
      <w:pPr>
        <w:rPr>
          <w:sz w:val="24"/>
          <w:szCs w:val="24"/>
        </w:rPr>
      </w:pPr>
    </w:p>
    <w:p w14:paraId="0BD3DD04" w14:textId="77777777" w:rsidR="00FE68D6" w:rsidRDefault="00FE68D6">
      <w:pPr>
        <w:rPr>
          <w:sz w:val="24"/>
          <w:szCs w:val="24"/>
        </w:rPr>
      </w:pPr>
    </w:p>
    <w:sectPr w:rsidR="00FE68D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83FD7"/>
    <w:multiLevelType w:val="hybridMultilevel"/>
    <w:tmpl w:val="A90A55BA"/>
    <w:lvl w:ilvl="0" w:tplc="30245D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9E4DE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C32629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06ED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908A0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53E00C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F2F1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36CF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2D9064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637DBE"/>
    <w:multiLevelType w:val="hybridMultilevel"/>
    <w:tmpl w:val="57A0FD8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E01B2"/>
    <w:multiLevelType w:val="hybridMultilevel"/>
    <w:tmpl w:val="E4C8796E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8D6"/>
    <w:rsid w:val="002640BF"/>
    <w:rsid w:val="00732701"/>
    <w:rsid w:val="00FE6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AF594"/>
  <w15:docId w15:val="{AE4D4997-B069-4DCF-ADDA-09BDD4285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s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32701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732701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73270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C"/>
    </w:rPr>
  </w:style>
  <w:style w:type="paragraph" w:styleId="TDC1">
    <w:name w:val="toc 1"/>
    <w:basedOn w:val="Normal"/>
    <w:next w:val="Normal"/>
    <w:autoRedefine/>
    <w:uiPriority w:val="39"/>
    <w:unhideWhenUsed/>
    <w:rsid w:val="00732701"/>
    <w:pPr>
      <w:spacing w:after="100" w:line="259" w:lineRule="auto"/>
    </w:pPr>
    <w:rPr>
      <w:rFonts w:asciiTheme="minorHAnsi" w:eastAsiaTheme="minorHAnsi" w:hAnsiTheme="minorHAnsi" w:cstheme="minorBidi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443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456</Words>
  <Characters>2510</Characters>
  <Application>Microsoft Office Word</Application>
  <DocSecurity>0</DocSecurity>
  <Lines>20</Lines>
  <Paragraphs>5</Paragraphs>
  <ScaleCrop>false</ScaleCrop>
  <Company/>
  <LinksUpToDate>false</LinksUpToDate>
  <CharactersWithSpaces>2961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Campi</cp:lastModifiedBy>
  <cp:revision>3</cp:revision>
  <dcterms:created xsi:type="dcterms:W3CDTF">2020-08-14T04:48:00Z</dcterms:created>
  <dcterms:modified xsi:type="dcterms:W3CDTF">2020-08-14T04:57:00Z</dcterms:modified>
</cp:coreProperties>
</file>