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0D47A1"/>
          <w:sz w:val="32"/>
        </w:rPr>
        <w:t>BÁO CÁO ASSIGNMENT</w:t>
        <w:br/>
        <w:t>XÂY DỰNG ỨNG DỤNG TƯƠNG TÁC VỚI CAMERA SỬ DỤNG MEDIAPIPE</w:t>
      </w:r>
    </w:p>
    <w:p>
      <w:pPr>
        <w:jc w:val="center"/>
      </w:pPr>
      <w:r>
        <w:rPr>
          <w:rFonts w:ascii="Times New Roman" w:hAnsi="Times New Roman"/>
          <w:i/>
          <w:sz w:val="26"/>
        </w:rPr>
        <w:t>Đề tài: Trò chơi tương tác Hand Catcher &amp; Shield sử dụng MediaPipe Hands</w:t>
      </w:r>
    </w:p>
    <w:p>
      <w:pPr>
        <w:jc w:val="center"/>
      </w:pPr>
      <w:r>
        <w:t>───────────────────────────────────────────────────────</w:t>
      </w:r>
    </w:p>
    <w:p>
      <w:pPr>
        <w:spacing w:before="280" w:after="120"/>
      </w:pPr>
      <w:r>
        <w:rPr>
          <w:rFonts w:ascii="Times New Roman" w:hAnsi="Times New Roman"/>
          <w:b/>
          <w:color w:val="0D47A1"/>
          <w:sz w:val="30"/>
        </w:rPr>
        <w:t>1. Mô tả ý tưởng và mục tiêu của ứng dụng</w:t>
      </w:r>
    </w:p>
    <w:p>
      <w:r>
        <w:t>Trong bối cảnh các hệ thống tương tác người - máy (Human-Computer Interaction) ngày càng phát triển, việc điều khiển trò chơi thông qua cử chỉ tự nhiên trước camera mang lại trải nghiệm trực quan mà không cần thiết bị ngoại vi chuyên dụng. Dự án 'Hand Catcher &amp; Shield' được phát triển dựa trên sự kết hợp giữa thể loại Catch Game (hứng vật phẩm rơi) và cơ chế nhận diện trạng thái bàn tay thời gian thực.</w:t>
      </w:r>
    </w:p>
    <w:p>
      <w:pPr>
        <w:pStyle w:val="ListBullet"/>
      </w:pPr>
      <w:r>
        <w:rPr>
          <w:b/>
        </w:rPr>
        <w:t xml:space="preserve">Ý tưởng cốt lõi: </w:t>
      </w:r>
      <w:r>
        <w:t>Người chơi sử dụng chính bàn tay của mình trước webcam để điều khiển một thanh hứng (Catcher) di chuyển ngang ở cạnh dưới màn hình. Điểm sáng tạo của trò chơi nằm ở cơ chế kép: khi xòe bàn tay (Open Hand), thanh hứng ở trạng thái thu thập các quả cầu năng lượng màu xanh (+1 điểm); khi nắm chặt bàn tay (Fist), thanh hứng lập tức chuyển sang trạng thái Khiên chắn (Shield Mode) giúp vô hiệu hóa các quả bom màu đỏ rơi xuống mà không bị mất mạng.</w:t>
      </w:r>
    </w:p>
    <w:p>
      <w:pPr>
        <w:pStyle w:val="ListBullet"/>
      </w:pPr>
      <w:r>
        <w:rPr>
          <w:b/>
        </w:rPr>
        <w:t xml:space="preserve">Mục tiêu của ứng dụng: </w:t>
      </w:r>
      <w:r>
        <w:t>Vận dụng dữ liệu tọa độ 21 điểm mốc (landmarks) từ MediaPipe Hands để tự thiết kế thuật toán lọc nhiễu chuyển động, thuật toán phân loại trạng thái đóng/mở bàn tay bất biến theo khoảng cách xa gần và thuật toán phát hiện va chạm hình học chính xác trong thời gian thực.</w:t>
      </w:r>
    </w:p>
    <w:p>
      <w:pPr>
        <w:spacing w:before="280" w:after="120"/>
      </w:pPr>
      <w:r>
        <w:rPr>
          <w:rFonts w:ascii="Times New Roman" w:hAnsi="Times New Roman"/>
          <w:b/>
          <w:color w:val="0D47A1"/>
          <w:sz w:val="30"/>
        </w:rPr>
        <w:t>2. Mô tả Input và Output của ứng dụng</w:t>
      </w:r>
    </w:p>
    <w:p>
      <w:r>
        <w:t>Quy trình luồng dữ liệu tổng thể của hệ thống tuân theo kiến trúc 4 bước:</w:t>
      </w:r>
    </w:p>
    <w:p>
      <w:pPr>
        <w:jc w:val="center"/>
      </w:pPr>
      <w:r>
        <w:rPr>
          <w:b/>
          <w:color w:val="00695C"/>
        </w:rPr>
        <w:t>Camera (Webcam)  ➔  MediaPipe Hands (21 Landmarks)  ➔  Thuật toán xử lý của sinh viên  ➔  Game Hand Catcher &amp; Shield</w:t>
      </w:r>
    </w:p>
    <w:tbl>
      <w:tblPr>
        <w:tblStyle w:val="TableGrid"/>
        <w:tblW w:type="auto" w:w="0"/>
        <w:jc w:val="center"/>
        <w:tblLook w:firstColumn="1" w:firstRow="1" w:lastColumn="0" w:lastRow="0" w:noHBand="0" w:noVBand="1" w:val="04A0"/>
      </w:tblPr>
      <w:tblGrid>
        <w:gridCol w:w="4608"/>
        <w:gridCol w:w="4608"/>
      </w:tblGrid>
      <w:tr>
        <w:tc>
          <w:tcPr>
            <w:tcW w:type="dxa" w:w="4608"/>
            <w:shd w:val="clear" w:color="auto" w:fill="0D47A1"/>
          </w:tcPr>
          <w:p>
            <w:r>
              <w:rPr>
                <w:b/>
                <w:color w:val="FFFFFF"/>
              </w:rPr>
              <w:t>Thành phần</w:t>
            </w:r>
          </w:p>
        </w:tc>
        <w:tc>
          <w:tcPr>
            <w:tcW w:type="dxa" w:w="4608"/>
            <w:shd w:val="clear" w:color="auto" w:fill="0D47A1"/>
          </w:tcPr>
          <w:p>
            <w:r>
              <w:rPr>
                <w:b/>
                <w:color w:val="FFFFFF"/>
              </w:rPr>
              <w:t>Mô tả chi tiết</w:t>
            </w:r>
          </w:p>
        </w:tc>
      </w:tr>
      <w:tr>
        <w:tc>
          <w:tcPr>
            <w:tcW w:type="dxa" w:w="4608"/>
            <w:shd w:val="clear" w:color="auto" w:fill="F5F7FA"/>
          </w:tcPr>
          <w:p>
            <w:r>
              <w:rPr>
                <w:b/>
              </w:rPr>
              <w:t>Input (Đầu vào)</w:t>
            </w:r>
          </w:p>
        </w:tc>
        <w:tc>
          <w:tcPr>
            <w:tcW w:type="dxa" w:w="4608"/>
            <w:shd w:val="clear" w:color="auto" w:fill="F5F7FA"/>
          </w:tcPr>
          <w:p>
            <w:r>
              <w:t>• Luồng video thời gian thực (Real-time RGB frames) thu từ camera với độ phân giải 960x720.</w:t>
              <w:br/>
              <w:t>• Dữ liệu 21 điểm landmark bàn tay (x, y, z chuẩn hóa trong khoảng [0, 1]) do MediaPipe trích xuất từ mỗi khung hình.</w:t>
            </w:r>
          </w:p>
        </w:tc>
      </w:tr>
      <w:tr>
        <w:tc>
          <w:tcPr>
            <w:tcW w:type="dxa" w:w="4608"/>
          </w:tcPr>
          <w:p>
            <w:r>
              <w:rPr>
                <w:b/>
              </w:rPr>
              <w:t>Output (Đầu ra)</w:t>
            </w:r>
          </w:p>
        </w:tc>
        <w:tc>
          <w:tcPr>
            <w:tcW w:type="dxa" w:w="4608"/>
          </w:tcPr>
          <w:p>
            <w:r>
              <w:t>• Chuyển động ngang mượt mà và sự thay đổi trạng thái (Màu xanh dương: Catch Mode / Màu vàng cam: Shield Mode) của thanh Catcher.</w:t>
              <w:br/>
              <w:t>• Điểm số hiện tại (Score), số mạng sống còn lại (Lives), tốc độ rơi của vật thể tăng dần theo điểm và thông báo kết quả Thắng (YOU WIN!) hoặc Thua (GAME OVER!).</w:t>
            </w:r>
          </w:p>
        </w:tc>
      </w:tr>
    </w:tbl>
    <w:p>
      <w:pPr>
        <w:spacing w:before="280" w:after="120"/>
      </w:pPr>
      <w:r>
        <w:rPr>
          <w:rFonts w:ascii="Times New Roman" w:hAnsi="Times New Roman"/>
          <w:b/>
          <w:color w:val="0D47A1"/>
          <w:sz w:val="30"/>
        </w:rPr>
        <w:t>3. Chức năng MediaPipe được sử dụng và dữ liệu cung cấp</w:t>
      </w:r>
    </w:p>
    <w:p>
      <w:r>
        <w:t>Ứng dụng sử dụng giải pháp MediaPipe Hands (mp.solutions.hands) với cấu hình theo dõi thời gian thực (static_image_mode=False, max_num_hands=1, min_detection_confidence=0.7, min_tracking_confidence=0.7). Với mỗi khung hình có sự xuất hiện của bàn tay, MediaPipe trả về danh sách 21 điểm mốc (landmarks), trong đó mỗi điểm chứa tọa độ (x, y, z) chuẩn hóa theo kích thước ảnh.</w:t>
      </w:r>
    </w:p>
    <w:tbl>
      <w:tblPr>
        <w:tblStyle w:val="TableGrid"/>
        <w:tblW w:type="auto" w:w="0"/>
        <w:jc w:val="center"/>
        <w:tblLook w:firstColumn="1" w:firstRow="1" w:lastColumn="0" w:lastRow="0" w:noHBand="0" w:noVBand="1" w:val="04A0"/>
      </w:tblPr>
      <w:tblGrid>
        <w:gridCol w:w="3072"/>
        <w:gridCol w:w="3072"/>
        <w:gridCol w:w="3072"/>
      </w:tblGrid>
      <w:tr>
        <w:tc>
          <w:tcPr>
            <w:tcW w:type="dxa" w:w="3072"/>
            <w:shd w:val="clear" w:color="auto" w:fill="0D47A1"/>
          </w:tcPr>
          <w:p>
            <w:r>
              <w:rPr>
                <w:b/>
                <w:color w:val="FFFFFF"/>
              </w:rPr>
              <w:t>Chỉ số Landmark</w:t>
            </w:r>
          </w:p>
        </w:tc>
        <w:tc>
          <w:tcPr>
            <w:tcW w:type="dxa" w:w="3072"/>
            <w:shd w:val="clear" w:color="auto" w:fill="0D47A1"/>
          </w:tcPr>
          <w:p>
            <w:r>
              <w:rPr>
                <w:b/>
                <w:color w:val="FFFFFF"/>
              </w:rPr>
              <w:t>Tên khớp giải phẫu</w:t>
            </w:r>
          </w:p>
        </w:tc>
        <w:tc>
          <w:tcPr>
            <w:tcW w:type="dxa" w:w="3072"/>
            <w:shd w:val="clear" w:color="auto" w:fill="0D47A1"/>
          </w:tcPr>
          <w:p>
            <w:r>
              <w:rPr>
                <w:b/>
                <w:color w:val="FFFFFF"/>
              </w:rPr>
              <w:t>Vai trò trong thuật toán của sinh viên</w:t>
            </w:r>
          </w:p>
        </w:tc>
      </w:tr>
      <w:tr>
        <w:tc>
          <w:tcPr>
            <w:tcW w:type="dxa" w:w="3072"/>
            <w:shd w:val="clear" w:color="auto" w:fill="F5F7FA"/>
          </w:tcPr>
          <w:p>
            <w:r>
              <w:rPr>
                <w:b/>
              </w:rPr>
              <w:t>Landmark 0</w:t>
            </w:r>
          </w:p>
        </w:tc>
        <w:tc>
          <w:tcPr>
            <w:tcW w:type="dxa" w:w="3072"/>
            <w:shd w:val="clear" w:color="auto" w:fill="F5F7FA"/>
          </w:tcPr>
          <w:p>
            <w:r>
              <w:t>WRIST (Cổ tay)</w:t>
            </w:r>
          </w:p>
        </w:tc>
        <w:tc>
          <w:tcPr>
            <w:tcW w:type="dxa" w:w="3072"/>
            <w:shd w:val="clear" w:color="auto" w:fill="F5F7FA"/>
          </w:tcPr>
          <w:p>
            <w:r>
              <w:t>Làm điểm gốc quy chiếu để tính khoảng cách Euclid tới các đầu ngón tay và khớp gốc ngón tay.</w:t>
            </w:r>
          </w:p>
        </w:tc>
      </w:tr>
      <w:tr>
        <w:tc>
          <w:tcPr>
            <w:tcW w:type="dxa" w:w="3072"/>
          </w:tcPr>
          <w:p>
            <w:r>
              <w:rPr>
                <w:b/>
              </w:rPr>
              <w:t>Landmark 9</w:t>
            </w:r>
          </w:p>
        </w:tc>
        <w:tc>
          <w:tcPr>
            <w:tcW w:type="dxa" w:w="3072"/>
          </w:tcPr>
          <w:p>
            <w:r>
              <w:t>MIDDLE_FINGER_MCP (Khớp gốc ngón giữa)</w:t>
            </w:r>
          </w:p>
        </w:tc>
        <w:tc>
          <w:tcPr>
            <w:tcW w:type="dxa" w:w="3072"/>
          </w:tcPr>
          <w:p>
            <w:r>
              <w:t>Làm tâm đại diện cho toàn bộ bàn tay để điều khiển tọa độ ngang (X) của thanh Catcher ổn định nhất.</w:t>
            </w:r>
          </w:p>
        </w:tc>
      </w:tr>
      <w:tr>
        <w:tc>
          <w:tcPr>
            <w:tcW w:type="dxa" w:w="3072"/>
            <w:shd w:val="clear" w:color="auto" w:fill="F5F7FA"/>
          </w:tcPr>
          <w:p>
            <w:r>
              <w:rPr>
                <w:b/>
              </w:rPr>
              <w:t>Landmark 5, 9, 13, 17 &amp; 8, 12, 16, 20</w:t>
            </w:r>
          </w:p>
        </w:tc>
        <w:tc>
          <w:tcPr>
            <w:tcW w:type="dxa" w:w="3072"/>
            <w:shd w:val="clear" w:color="auto" w:fill="F5F7FA"/>
          </w:tcPr>
          <w:p>
            <w:r>
              <w:t>Các khớp MCP và các đầu ngón tay (TIP)</w:t>
            </w:r>
          </w:p>
        </w:tc>
        <w:tc>
          <w:tcPr>
            <w:tcW w:type="dxa" w:w="3072"/>
            <w:shd w:val="clear" w:color="auto" w:fill="F5F7FA"/>
          </w:tcPr>
          <w:p>
            <w:r>
              <w:t>Dùng để so sánh tỷ lệ khoảng cách gập/duỗi của 4 ngón tay (trỏ, giữa, áp út, út) nhằm nhận diện cử chỉ nắm tay.</w:t>
            </w:r>
          </w:p>
        </w:tc>
      </w:tr>
    </w:tbl>
    <w:p>
      <w:pPr>
        <w:spacing w:before="280" w:after="120"/>
      </w:pPr>
      <w:r>
        <w:rPr>
          <w:rFonts w:ascii="Times New Roman" w:hAnsi="Times New Roman"/>
          <w:b/>
          <w:color w:val="0D47A1"/>
          <w:sz w:val="30"/>
        </w:rPr>
        <w:t>4. Mô tả chi tiết thuật toán và logic xử lý do sinh viên xây dựng</w:t>
      </w:r>
    </w:p>
    <w:p>
      <w:pPr>
        <w:spacing w:before="200" w:after="120"/>
      </w:pPr>
      <w:r>
        <w:rPr>
          <w:rFonts w:ascii="Times New Roman" w:hAnsi="Times New Roman"/>
          <w:b/>
          <w:color w:val="1565C0"/>
          <w:sz w:val="26"/>
        </w:rPr>
        <w:t>4.1. Thuật toán ánh xạ tọa độ và làm mượt chuyển động bằng bộ lọc EMA</w:t>
      </w:r>
    </w:p>
    <w:p>
      <w:r>
        <w:t>Tọa độ ngang chuẩn hóa x_9 của Landmark số 9 nằm trong đoạn [0, 1] được chuyển đổi sang tọa độ pixel thực tế trên cửa sổ hiển thị có chiều rộng W = 960:</w:t>
      </w:r>
    </w:p>
    <w:p>
      <w:pPr>
        <w:jc w:val="center"/>
      </w:pPr>
      <w:r>
        <w:rPr>
          <w:b/>
        </w:rPr>
        <w:t>X_raw = x_9 × W</w:t>
      </w:r>
    </w:p>
    <w:p>
      <w:r>
        <w:t>Tuy nhiên, dữ liệu thô thu từ webcam thường xuất hiện nhiễu tần số cao (jitter) khiến thanh hứng bị rung lắc ngay cả khi người chơi giữ yên tay. Để giải quyết triệt để vấn đề này, chương trình cài đặt bộ lọc Trung bình trượt hàm mũ (Exponential Moving Average - EMA) với hệ số làm mượt alpha = 0.35:</w:t>
      </w:r>
    </w:p>
    <w:p>
      <w:pPr>
        <w:jc w:val="center"/>
      </w:pPr>
      <w:r>
        <w:rPr>
          <w:b/>
        </w:rPr>
        <w:t>X_t = alpha × X_raw + (1 - alpha) × X_{t-1}</w:t>
      </w:r>
    </w:p>
    <w:p>
      <w:r>
        <w:t>Sau đó, giá trị X_t được giới hạn biên (clamping) trong đoạn [CATCHER_WIDTH / 2, W - CATCHER_WIDTH / 2] để đảm bảo thanh hứng không bao giờ vượt ra ngoài khung hình.</w:t>
      </w:r>
    </w:p>
    <w:p>
      <w:pPr>
        <w:spacing w:before="200" w:after="120"/>
      </w:pPr>
      <w:r>
        <w:rPr>
          <w:rFonts w:ascii="Times New Roman" w:hAnsi="Times New Roman"/>
          <w:b/>
          <w:color w:val="1565C0"/>
          <w:sz w:val="26"/>
        </w:rPr>
        <w:t>4.2. Thuật toán nhận diện cử chỉ Nắm bàn tay (Fist Detection) bất biến theo khoảng cách</w:t>
      </w:r>
    </w:p>
    <w:p>
      <w:r>
        <w:t>Nếu chỉ sử dụng một ngưỡng khoảng cách cố định giữa đầu ngón tay và cổ tay, thuật toán sẽ bị sai lệch khi người dùng đưa tay lại gần hoặc ra xa camera. Do đó, sinh viên thiết kế thuật toán so sánh tỷ lệ khoảng cách Euclid tương đối giữa đầu ngón tay T_i thuộc {8, 12, 16, 20} tới cổ tay W_0(x_0, y_0) và khoảng cách từ khớp gốc ngón tay tương ứng M_i thuộc {5, 9, 13, 17} tới cổ tay W_0:</w:t>
      </w:r>
    </w:p>
    <w:p>
      <w:pPr>
        <w:jc w:val="center"/>
      </w:pPr>
      <w:r>
        <w:rPr>
          <w:b/>
        </w:rPr>
        <w:t>d(T_i, W_0) = sqrt((x_{T_i} - x_0)^2 + (y_{T_i} - y_0)^2)</w:t>
        <w:br/>
        <w:t>d(M_i, W_0) = sqrt((x_{M_i} - x_0)^2 + (y_{M_i} - y_0)^2)</w:t>
      </w:r>
    </w:p>
    <w:p>
      <w:r>
        <w:t>Một ngón tay thứ i được xác nhận là đang gập vào lòng bàn tay nếu thỏa mãn điều kiện tỷ lệ: d(T_i, W_0) &lt; 1.15 × d(M_i, W_0). Khi số lượng ngón tay gập lớn hơn hoặc bằng 3 (folded_count &gt;= 3), hàm is_hand_closed() trả về True và kích hoạt khiên bảo vệ (shield_active = True).</w:t>
      </w:r>
    </w:p>
    <w:p>
      <w:pPr>
        <w:spacing w:before="200" w:after="120"/>
      </w:pPr>
      <w:r>
        <w:rPr>
          <w:rFonts w:ascii="Times New Roman" w:hAnsi="Times New Roman"/>
          <w:b/>
          <w:color w:val="1565C0"/>
          <w:sz w:val="26"/>
        </w:rPr>
        <w:t>4.3. Thuật toán phát hiện va chạm Hình tròn - Hình chữ nhật (Circle-AABB Collision)</w:t>
      </w:r>
    </w:p>
    <w:p>
      <w:r>
        <w:t>Mỗi vật phẩm rơi (Sao hoặc Bom) được mô hình hóa bằng một hình tròn có tâm (C_x, C_y) và bán kính R = 22 pixel. Thanh Catcher là một hình chữ nhật song song trục tọa độ (AABB) có tâm (Catcher_X, Catcher_Y) và kích thước 130x24 pixel. Thuật toán tìm tọa độ điểm gần nhất (P_x, P_y) nằm trên hình chữ nhật tới tâm vật thể:</w:t>
      </w:r>
    </w:p>
    <w:p>
      <w:pPr>
        <w:jc w:val="center"/>
      </w:pPr>
      <w:r>
        <w:rPr>
          <w:b/>
        </w:rPr>
        <w:t>P_x = max(Rect_Left, min(C_x, Rect_Right))</w:t>
        <w:br/>
        <w:t>P_y = max(Rect_Top, min(C_y, Rect_Bottom))</w:t>
      </w:r>
    </w:p>
    <w:p>
      <w:r>
        <w:t>Va chạm được xác định xảy ra khi khoảng cách Euclid từ tâm hình tròn (C_x, C_y) đến điểm (P_x, P_y) nhỏ hơn hoặc bằng bán kính R. Cách tiếp cận này chính xác hơn nhiều so với việc chỉ so sánh tâm vì bắt được cả các tình huống vật thể chạm vào góc hoặc mép bên của thanh Catcher.</w:t>
      </w:r>
    </w:p>
    <w:p>
      <w:pPr>
        <w:spacing w:before="200" w:after="120"/>
      </w:pPr>
      <w:r>
        <w:rPr>
          <w:rFonts w:ascii="Times New Roman" w:hAnsi="Times New Roman"/>
          <w:b/>
          <w:color w:val="1565C0"/>
          <w:sz w:val="26"/>
        </w:rPr>
        <w:t>4.4. Logic tính điểm, điều chỉnh độ khó động và điều kiện Thắng/Thua</w:t>
      </w:r>
    </w:p>
    <w:p>
      <w:pPr>
        <w:pStyle w:val="ListBullet"/>
      </w:pPr>
      <w:r>
        <w:rPr>
          <w:b/>
        </w:rPr>
        <w:t xml:space="preserve">Xử lý sự kiện va chạm: </w:t>
      </w:r>
      <w:r>
        <w:t>Khi xảy ra va chạm với quả cầu xanh (star), nếu người chơi đang mở bàn tay (shield_active = False) thì được cộng +1 điểm; nếu đang nắm tay bật khiên thì không được cộng điểm (nhằm ngăn người chơi giữ nắm tay liên tục). Khi va chạm với quả bom đỏ (bomb), nếu không bật khiên sẽ bị trừ 1 mạng (lives -= 1), ngược lại nếu đã nắm tay bật khiên thì quả bom bị phá hủy an toàn.</w:t>
      </w:r>
    </w:p>
    <w:p>
      <w:pPr>
        <w:pStyle w:val="ListBullet"/>
      </w:pPr>
      <w:r>
        <w:rPr>
          <w:b/>
        </w:rPr>
        <w:t xml:space="preserve">Cơ chế tăng độ khó động (Dynamic Difficulty): </w:t>
      </w:r>
      <w:r>
        <w:t>Tốc độ rơi của vật thể được nhân với hệ số (1.0 + 0.04 × Score), đồng thời khoảng thời gian sinh vật thể mới giảm dần theo công thức max(0.45, 1.1 - 0.02 × Score) giây, tạo sự kịch tính tăng dần khi điểm số cao.</w:t>
      </w:r>
    </w:p>
    <w:p>
      <w:pPr>
        <w:pStyle w:val="ListBullet"/>
      </w:pPr>
      <w:r>
        <w:rPr>
          <w:b/>
        </w:rPr>
        <w:t xml:space="preserve">Điều kiện Thắng / Thua: </w:t>
      </w:r>
      <w:r>
        <w:t>Người chơi chiến thắng (YOU WIN!) khi đạt đủ 25 điểm và thua cuộc (GAME OVER!) khi số mạng giảm về 0. Người chơi có thể nhấn phím 'R' để khởi động lại màn chơi hoặc 'Q' để thoát.</w:t>
      </w:r>
    </w:p>
    <w:p>
      <w:pPr>
        <w:spacing w:before="280" w:after="120"/>
      </w:pPr>
      <w:r>
        <w:rPr>
          <w:rFonts w:ascii="Times New Roman" w:hAnsi="Times New Roman"/>
          <w:b/>
          <w:color w:val="0D47A1"/>
          <w:sz w:val="30"/>
        </w:rPr>
        <w:t>5. Kết quả thực nghiệm và hướng dẫn chèn hình ảnh minh họa</w:t>
      </w:r>
    </w:p>
    <w:p>
      <w:r>
        <w:t>Chương trình hoạt động ổn định ở tốc độ 30 FPS trên webcam tiêu chuẩn với độ trễ phản hồi cử chỉ dưới 40ms. Khi nộp báo cáo, sinh viên chụp 3 ảnh màn hình thực tế khi chạy file main.py và dán vào các vị trí dưới đây:</w:t>
      </w:r>
    </w:p>
    <w:p>
      <w:pPr>
        <w:pStyle w:val="ListBullet"/>
      </w:pPr>
      <w:r>
        <w:t>• Hình 1: Giao diện người chơi xòe bàn tay (CATCH MODE - thanh hứng màu xanh) để hứng vật phẩm +1 điểm.</w:t>
      </w:r>
    </w:p>
    <w:p>
      <w:pPr>
        <w:pStyle w:val="ListBullet"/>
      </w:pPr>
      <w:r>
        <w:t>• Hình 2: Giao diện người chơi nắm bàn tay (SHIELD ON - thanh hứng đổi sang màu vàng) để chặn quả bom đỏ.</w:t>
      </w:r>
    </w:p>
    <w:p>
      <w:pPr>
        <w:pStyle w:val="ListBullet"/>
      </w:pPr>
      <w:r>
        <w:t>• Hình 3: Giao diện màn hình kết thúc trò chơi (YOU WIN! hoặc GAME OVER!).</w:t>
      </w:r>
    </w:p>
    <w:p>
      <w:pPr>
        <w:spacing w:before="280" w:after="120"/>
      </w:pPr>
      <w:r>
        <w:rPr>
          <w:rFonts w:ascii="Times New Roman" w:hAnsi="Times New Roman"/>
          <w:b/>
          <w:color w:val="0D47A1"/>
          <w:sz w:val="30"/>
        </w:rPr>
        <w:t>6. Những khó khăn gặp phải và hướng phát triển</w:t>
      </w:r>
    </w:p>
    <w:p>
      <w:pPr>
        <w:pStyle w:val="ListBullet"/>
      </w:pPr>
      <w:r>
        <w:rPr>
          <w:b/>
        </w:rPr>
        <w:t xml:space="preserve">Khó khăn gặp phải và cách khắc phục: </w:t>
      </w:r>
      <w:r>
        <w:t>Trong quá trình thử nghiệm ban đầu, tọa độ bàn tay thu từ MediaPipe bị rung nhẹ khi ánh sáng phòng yếu làm thanh hứng giật cục; vấn đề đã được giải quyết bằng bộ lọc EMA. Ngoài ra, việc người chơi di chuyển tay gần hoặc xa camera làm thay đổi kích thước bàn tay trên ảnh đã được xử lý triệt để bằng thuật toán tỷ lệ khoảng cách tương đối giữa đốt ngón tay và cổ tay.</w:t>
      </w:r>
    </w:p>
    <w:p>
      <w:pPr>
        <w:pStyle w:val="ListBullet"/>
      </w:pPr>
      <w:r>
        <w:rPr>
          <w:b/>
        </w:rPr>
        <w:t xml:space="preserve">Hướng phát triển trong tương lai: </w:t>
      </w:r>
      <w:r>
        <w:t>Mở rộng nhận diện 2 bàn tay đồng thời (max_num_hands=2) để hỗ trợ chế độ chơi 2 người (Co-op hoặc PvP trên cùng màn hình); bổ sung hiệu ứng âm thanh bằng thư viện pygame.mixer và lưu trữ bảng xếp hạng điểm cao (Leaderboard).</w:t>
      </w:r>
    </w:p>
    <w:sectPr w:rsidR="00FC693F" w:rsidRPr="0006063C" w:rsidSect="00034616">
      <w:pgSz w:w="12240" w:h="15840"/>
      <w:pgMar w:top="1440" w:right="1440"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