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Кочина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команд условного и безусловного переходов. А также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команды условного и безусловного переходов, приобрести практические навыки написания программ с использованием переходов и ознакомиться с назначением и структурой файла листинга.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>
      <w:pPr>
        <w:pStyle w:val="BodyText"/>
      </w:pPr>
      <w:r>
        <w:rPr>
          <w:bCs/>
          <w:b/>
        </w:rPr>
        <w:t xml:space="preserve">условный переход</w:t>
      </w:r>
      <w:r>
        <w:t xml:space="preserve"> </w:t>
      </w:r>
      <w:r>
        <w:t xml:space="preserve">– выполнение или не 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rPr>
          <w:bCs/>
          <w:b/>
        </w:rPr>
        <w:t xml:space="preserve">безусловный переход</w:t>
      </w:r>
      <w:r>
        <w:t xml:space="preserve"> </w:t>
      </w:r>
      <w:r>
        <w:t xml:space="preserve">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Структура листинга:</w:t>
      </w:r>
    </w:p>
    <w:p>
      <w:pPr>
        <w:pStyle w:val="BodyText"/>
      </w:pPr>
      <w:r>
        <w:rPr>
          <w:iCs/>
          <w:i/>
        </w:rPr>
        <w:t xml:space="preserve">номер строки</w:t>
      </w:r>
      <w:r>
        <w:t xml:space="preserve"> </w:t>
      </w:r>
      <w:r>
        <w:t xml:space="preserve">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</w:p>
    <w:p>
      <w:pPr>
        <w:pStyle w:val="BodyText"/>
      </w:pPr>
      <w:r>
        <w:rPr>
          <w:iCs/>
          <w:i/>
        </w:rPr>
        <w:t xml:space="preserve">адрес</w:t>
      </w:r>
      <w:r>
        <w:t xml:space="preserve"> </w:t>
      </w:r>
      <w:r>
        <w:t xml:space="preserve">— это смещение машинного кода от начала текущего сегмента;</w:t>
      </w:r>
    </w:p>
    <w:p>
      <w:pPr>
        <w:pStyle w:val="BodyText"/>
      </w:pPr>
      <w:r>
        <w:rPr>
          <w:iCs/>
          <w:i/>
        </w:rPr>
        <w:t xml:space="preserve">машинный код</w:t>
      </w:r>
      <w:r>
        <w:t xml:space="preserve"> </w:t>
      </w:r>
      <w:r>
        <w:t xml:space="preserve">представляет собой ассемблированную исходную строку в виде шестнадцатеричной последовательности;</w:t>
      </w:r>
    </w:p>
    <w:p>
      <w:pPr>
        <w:pStyle w:val="BodyText"/>
      </w:pPr>
      <w:r>
        <w:rPr>
          <w:iCs/>
          <w:i/>
        </w:rPr>
        <w:t xml:space="preserve">исходный текст программы</w:t>
      </w:r>
      <w:r>
        <w:t xml:space="preserve"> </w:t>
      </w:r>
      <w:r>
        <w:t xml:space="preserve">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программам лабораторной работы №8, перешла в него и создала файл lab8-1.asm. (рис. 1)</w:t>
      </w:r>
    </w:p>
    <w:p>
      <w:pPr>
        <w:pStyle w:val="CaptionedFigure"/>
      </w:pPr>
      <w:bookmarkStart w:id="26" w:name="fig:001"/>
      <w:r>
        <w:drawing>
          <wp:inline>
            <wp:extent cx="5334000" cy="571103"/>
            <wp:effectExtent b="0" l="0" r="0" t="0"/>
            <wp:docPr descr="Рис. 1: Создание файла lab8-1.asm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файла lab8-1.asm</w:t>
      </w:r>
    </w:p>
    <w:p>
      <w:pPr>
        <w:numPr>
          <w:ilvl w:val="0"/>
          <w:numId w:val="1002"/>
        </w:numPr>
        <w:pStyle w:val="Compact"/>
      </w:pPr>
      <w:r>
        <w:t xml:space="preserve">Рассмотрела пример программы с использованием инструкции jmp. Для этого я ввела в файл lab8-1.asm текст программы из листинга. (рис. 2)</w:t>
      </w:r>
    </w:p>
    <w:p>
      <w:pPr>
        <w:pStyle w:val="CaptionedFigure"/>
      </w:pPr>
      <w:bookmarkStart w:id="30" w:name="fig:002"/>
      <w:r>
        <w:drawing>
          <wp:inline>
            <wp:extent cx="5334000" cy="5038837"/>
            <wp:effectExtent b="0" l="0" r="0" t="0"/>
            <wp:docPr descr="Рис. 2: Текст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Текст программы из листинга</w:t>
      </w:r>
    </w:p>
    <w:p>
      <w:pPr>
        <w:numPr>
          <w:ilvl w:val="0"/>
          <w:numId w:val="1003"/>
        </w:numPr>
        <w:pStyle w:val="Compact"/>
      </w:pPr>
      <w:r>
        <w:t xml:space="preserve">Я создала исполняемый файл и запустила его. Результат работы данной программы был следующим. (рис. 3)</w:t>
      </w:r>
    </w:p>
    <w:p>
      <w:pPr>
        <w:pStyle w:val="CaptionedFigure"/>
      </w:pPr>
      <w:bookmarkStart w:id="34" w:name="fig:003"/>
      <w:r>
        <w:drawing>
          <wp:inline>
            <wp:extent cx="5334000" cy="705831"/>
            <wp:effectExtent b="0" l="0" r="0" t="0"/>
            <wp:docPr descr="Рис. 3: Результат работы программы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Результат работы программы</w:t>
      </w:r>
    </w:p>
    <w:p>
      <w:pPr>
        <w:numPr>
          <w:ilvl w:val="0"/>
          <w:numId w:val="1004"/>
        </w:numPr>
        <w:pStyle w:val="Compact"/>
      </w:pPr>
      <w:r>
        <w:t xml:space="preserve">Я изменила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No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No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No 2 добавила инструкцию jmp с меткой _label1 и после вывода сообщения No 1 добавила инструкцию jmp с меткой _end. Я изменила текст программы в соответствии с листингом. (рис. 4, 5)</w:t>
      </w:r>
    </w:p>
    <w:p>
      <w:pPr>
        <w:pStyle w:val="CaptionedFigure"/>
      </w:pPr>
      <w:bookmarkStart w:id="38" w:name="fig:004"/>
      <w:r>
        <w:drawing>
          <wp:inline>
            <wp:extent cx="5334000" cy="5448597"/>
            <wp:effectExtent b="0" l="0" r="0" t="0"/>
            <wp:docPr descr="Рис. 4: Текст программы из листинга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Текст программы из листинга</w:t>
      </w:r>
    </w:p>
    <w:p>
      <w:pPr>
        <w:pStyle w:val="CaptionedFigure"/>
      </w:pPr>
      <w:bookmarkStart w:id="42" w:name="fig:005"/>
      <w:r>
        <w:drawing>
          <wp:inline>
            <wp:extent cx="5334000" cy="724136"/>
            <wp:effectExtent b="0" l="0" r="0" t="0"/>
            <wp:docPr descr="Рис. 5: Результат работы программы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Результат работы программы</w:t>
      </w:r>
    </w:p>
    <w:p>
      <w:pPr>
        <w:numPr>
          <w:ilvl w:val="0"/>
          <w:numId w:val="1005"/>
        </w:numPr>
        <w:pStyle w:val="Compact"/>
      </w:pPr>
      <w:r>
        <w:t xml:space="preserve">Я изменила текст программы, изменив инструкции jmp, чтобы вывод программы был следующим. (рис. 6, 7)</w:t>
      </w:r>
    </w:p>
    <w:p>
      <w:pPr>
        <w:pStyle w:val="CaptionedFigure"/>
      </w:pPr>
      <w:bookmarkStart w:id="46" w:name="fig:006"/>
      <w:r>
        <w:drawing>
          <wp:inline>
            <wp:extent cx="5334000" cy="5674468"/>
            <wp:effectExtent b="0" l="0" r="0" t="0"/>
            <wp:docPr descr="Рис. 6: Текст программы из листинга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Текст программы из листинга</w:t>
      </w:r>
    </w:p>
    <w:p>
      <w:pPr>
        <w:pStyle w:val="CaptionedFigure"/>
      </w:pPr>
      <w:bookmarkStart w:id="50" w:name="fig:007"/>
      <w:r>
        <w:drawing>
          <wp:inline>
            <wp:extent cx="5334000" cy="865356"/>
            <wp:effectExtent b="0" l="0" r="0" t="0"/>
            <wp:docPr descr="Рис. 7: Результат работы программы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Результат работы программы</w:t>
      </w:r>
    </w:p>
    <w:p>
      <w:pPr>
        <w:numPr>
          <w:ilvl w:val="0"/>
          <w:numId w:val="1006"/>
        </w:numPr>
        <w:pStyle w:val="Compact"/>
      </w:pPr>
      <w:r>
        <w:t xml:space="preserve">Я создала файл lab8-2.asm. Внимательно изучила текст программы из листинга (программа, которая определяет и выводит на экран наибольшую из 3 целочисленных переменных: A, B и C). Я ввела его в lab8-2.asm. (рис. 8, 9, 10)</w:t>
      </w:r>
    </w:p>
    <w:p>
      <w:pPr>
        <w:pStyle w:val="CaptionedFigure"/>
      </w:pPr>
      <w:bookmarkStart w:id="54" w:name="fig:008"/>
      <w:r>
        <w:drawing>
          <wp:inline>
            <wp:extent cx="5334000" cy="440319"/>
            <wp:effectExtent b="0" l="0" r="0" t="0"/>
            <wp:docPr descr="Рис. 8: Создание файла lab8-2.asm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файла lab8-2.asm</w:t>
      </w:r>
    </w:p>
    <w:p>
      <w:pPr>
        <w:pStyle w:val="CaptionedFigure"/>
      </w:pPr>
      <w:bookmarkStart w:id="58" w:name="fig:009"/>
      <w:r>
        <w:drawing>
          <wp:inline>
            <wp:extent cx="5334000" cy="7521124"/>
            <wp:effectExtent b="0" l="0" r="0" t="0"/>
            <wp:docPr descr="Рис. 9: Текст программы из листинга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Текст программы из листинга</w:t>
      </w:r>
    </w:p>
    <w:p>
      <w:pPr>
        <w:pStyle w:val="CaptionedFigure"/>
      </w:pPr>
      <w:bookmarkStart w:id="62" w:name="fig:010"/>
      <w:r>
        <w:drawing>
          <wp:inline>
            <wp:extent cx="5334000" cy="3885377"/>
            <wp:effectExtent b="0" l="0" r="0" t="0"/>
            <wp:docPr descr="Рис. 10: Текст программы из листинга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Текст программы из листинга</w:t>
      </w:r>
    </w:p>
    <w:p>
      <w:pPr>
        <w:numPr>
          <w:ilvl w:val="0"/>
          <w:numId w:val="1007"/>
        </w:numPr>
        <w:pStyle w:val="Compact"/>
      </w:pPr>
      <w:r>
        <w:t xml:space="preserve">Я создала исполняемый файл и проверила его работу для разных значений B. (рис. 11)</w:t>
      </w:r>
    </w:p>
    <w:p>
      <w:pPr>
        <w:pStyle w:val="CaptionedFigure"/>
      </w:pPr>
      <w:bookmarkStart w:id="66" w:name="fig:011"/>
      <w:r>
        <w:drawing>
          <wp:inline>
            <wp:extent cx="5334000" cy="2768938"/>
            <wp:effectExtent b="0" l="0" r="0" t="0"/>
            <wp:docPr descr="Рис. 11: Результат работы программы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Результат работы программы</w:t>
      </w:r>
    </w:p>
    <w:p>
      <w:pPr>
        <w:numPr>
          <w:ilvl w:val="0"/>
          <w:numId w:val="1008"/>
        </w:numPr>
        <w:pStyle w:val="Compact"/>
      </w:pPr>
      <w:r>
        <w:t xml:space="preserve">Я создала файл листинга для программы из файла lab8-2.asm, указав ключ -l и задав имя файла листинга в командной строке. Затем я открыла файл листинга lab8-2.lst с помощью текстового редактора mcedit. Внимательно ознакомилась с его форматом и содержимым. (рис. 12, 13)</w:t>
      </w:r>
    </w:p>
    <w:p>
      <w:pPr>
        <w:pStyle w:val="CaptionedFigure"/>
      </w:pPr>
      <w:bookmarkStart w:id="70" w:name="fig:012"/>
      <w:r>
        <w:drawing>
          <wp:inline>
            <wp:extent cx="5334000" cy="456409"/>
            <wp:effectExtent b="0" l="0" r="0" t="0"/>
            <wp:docPr descr="Рис. 12: Создание файла листинга для программы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файла листинга для программы</w:t>
      </w:r>
    </w:p>
    <w:p>
      <w:pPr>
        <w:pStyle w:val="CaptionedFigure"/>
      </w:pPr>
      <w:bookmarkStart w:id="74" w:name="fig:013"/>
      <w:r>
        <w:drawing>
          <wp:inline>
            <wp:extent cx="5334000" cy="6068209"/>
            <wp:effectExtent b="0" l="0" r="0" t="0"/>
            <wp:docPr descr="Рис. 13: Открытие файла в редакторе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Открытие файла в редакторе</w:t>
      </w:r>
    </w:p>
    <w:p>
      <w:pPr>
        <w:numPr>
          <w:ilvl w:val="0"/>
          <w:numId w:val="1009"/>
        </w:numPr>
        <w:pStyle w:val="Compact"/>
      </w:pPr>
      <w:r>
        <w:t xml:space="preserve">Я открыла файл с программой lab8-2.asm и в строке mov eax,max я убрала max и попробовала создать файл. Затем я выполнила трансляцию с получением файла листинга. Выдало ошибку, поскольку для программы нужно два операнда. (рис. 14, 15)</w:t>
      </w:r>
    </w:p>
    <w:p>
      <w:pPr>
        <w:pStyle w:val="CaptionedFigure"/>
      </w:pPr>
      <w:bookmarkStart w:id="78" w:name="fig:014"/>
      <w:r>
        <w:drawing>
          <wp:inline>
            <wp:extent cx="5334000" cy="863690"/>
            <wp:effectExtent b="0" l="0" r="0" t="0"/>
            <wp:docPr descr="Рис. 14: Удаление одного операнда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Удаление одного операнда</w:t>
      </w:r>
    </w:p>
    <w:p>
      <w:pPr>
        <w:pStyle w:val="CaptionedFigure"/>
      </w:pPr>
      <w:bookmarkStart w:id="82" w:name="fig:015"/>
      <w:r>
        <w:drawing>
          <wp:inline>
            <wp:extent cx="5334000" cy="494145"/>
            <wp:effectExtent b="0" l="0" r="0" t="0"/>
            <wp:docPr descr="Рис. 15: Создание файла без одного операнда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файла без одного операнда</w:t>
      </w:r>
    </w:p>
    <w:p>
      <w:pPr>
        <w:numPr>
          <w:ilvl w:val="0"/>
          <w:numId w:val="1010"/>
        </w:numPr>
        <w:pStyle w:val="Compact"/>
      </w:pPr>
      <w:r>
        <w:t xml:space="preserve">В файле листинга можно увидеть, где именно ошибка и с чем она связана. (рис. 16)</w:t>
      </w:r>
    </w:p>
    <w:p>
      <w:pPr>
        <w:pStyle w:val="CaptionedFigure"/>
      </w:pPr>
      <w:bookmarkStart w:id="86" w:name="fig:016"/>
      <w:r>
        <w:drawing>
          <wp:inline>
            <wp:extent cx="5334000" cy="562077"/>
            <wp:effectExtent b="0" l="0" r="0" t="0"/>
            <wp:docPr descr="Рис. 16: Файл листинга без одного операнда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листинга без одного операнда</w:t>
      </w:r>
    </w:p>
    <w:p>
      <w:pPr>
        <w:numPr>
          <w:ilvl w:val="0"/>
          <w:numId w:val="1011"/>
        </w:numPr>
        <w:pStyle w:val="Compact"/>
      </w:pPr>
      <w:r>
        <w:t xml:space="preserve">Эта строка находится на 35 месте, её адрес 00000130, машинный код - E867FFFFFF, исходный текст программы - call atoi. Он означает, что символ, лежащий в строке выше, переводится в число. (рис. 17)</w:t>
      </w:r>
    </w:p>
    <w:p>
      <w:pPr>
        <w:pStyle w:val="CaptionedFigure"/>
      </w:pPr>
      <w:bookmarkStart w:id="90" w:name="fig:017"/>
      <w:r>
        <w:drawing>
          <wp:inline>
            <wp:extent cx="5334000" cy="189678"/>
            <wp:effectExtent b="0" l="0" r="0" t="0"/>
            <wp:docPr descr="Рис. 17: Объяснение первой строки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Объяснение первой строки</w:t>
      </w:r>
    </w:p>
    <w:p>
      <w:pPr>
        <w:numPr>
          <w:ilvl w:val="0"/>
          <w:numId w:val="1012"/>
        </w:numPr>
        <w:pStyle w:val="Compact"/>
      </w:pPr>
      <w:r>
        <w:t xml:space="preserve">Эта строка находится на 47 месте, её адрес 0000012E, машинный код - A1[00000000], исходный текст программы - mov eax,[max]. Он означает, что число, хранящееся в переменной max, записывается в eax. (рис. 18)</w:t>
      </w:r>
    </w:p>
    <w:p>
      <w:pPr>
        <w:pStyle w:val="CaptionedFigure"/>
      </w:pPr>
      <w:bookmarkStart w:id="94" w:name="fig:018"/>
      <w:r>
        <w:drawing>
          <wp:inline>
            <wp:extent cx="5334000" cy="256347"/>
            <wp:effectExtent b="0" l="0" r="0" t="0"/>
            <wp:docPr descr="Рис. 18: Объяснение второй строки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Объяснение второй строки</w:t>
      </w:r>
    </w:p>
    <w:p>
      <w:pPr>
        <w:numPr>
          <w:ilvl w:val="0"/>
          <w:numId w:val="1013"/>
        </w:numPr>
        <w:pStyle w:val="Compact"/>
      </w:pPr>
      <w:r>
        <w:t xml:space="preserve">Эта строка находится на 21 месте, её адрес 00000101, машинный код - B8[0A000000], исходный текст программы - mov eax,B. Он означает, что в регистр eax мы вносим значения переменной B. (рис. 19)</w:t>
      </w:r>
    </w:p>
    <w:p>
      <w:pPr>
        <w:pStyle w:val="CaptionedFigure"/>
      </w:pPr>
      <w:bookmarkStart w:id="98" w:name="fig:019"/>
      <w:r>
        <w:drawing>
          <wp:inline>
            <wp:extent cx="5334000" cy="410307"/>
            <wp:effectExtent b="0" l="0" r="0" t="0"/>
            <wp:docPr descr="Рис. 19: Объяснение третьей строки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Объяснение третьей строки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4"/>
        </w:numPr>
        <w:pStyle w:val="Compact"/>
      </w:pPr>
      <w:r>
        <w:t xml:space="preserve">Я написала программу нахождения наименьшей из 3 целочисленных переменных a,b,с. Значения переменных я выбрала из таблицы (81,22,72) в соответсвии с вариантом, полученным при выполнении лабораторной работы №7 (вариант 14). Я создала исполняемый файл и проверила его работу. (рис. 20, 21, 22)</w:t>
      </w:r>
    </w:p>
    <w:p>
      <w:pPr>
        <w:pStyle w:val="CaptionedFigure"/>
      </w:pPr>
      <w:bookmarkStart w:id="102" w:name="fig:020"/>
      <w:r>
        <w:drawing>
          <wp:inline>
            <wp:extent cx="4127500" cy="10172700"/>
            <wp:effectExtent b="0" l="0" r="0" t="0"/>
            <wp:docPr descr="Рис. 20: Текст программы в файле lab8-3.asm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017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Текст программы в файле lab8-3.asm</w:t>
      </w:r>
    </w:p>
    <w:p>
      <w:pPr>
        <w:pStyle w:val="CaptionedFigure"/>
      </w:pPr>
      <w:bookmarkStart w:id="106" w:name="fig:021"/>
      <w:r>
        <w:drawing>
          <wp:inline>
            <wp:extent cx="2286000" cy="5829300"/>
            <wp:effectExtent b="0" l="0" r="0" t="0"/>
            <wp:docPr descr="Рис. 21: Результат работы программы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Результат работы программы</w:t>
      </w:r>
    </w:p>
    <w:p>
      <w:pPr>
        <w:pStyle w:val="CaptionedFigure"/>
      </w:pPr>
      <w:bookmarkStart w:id="110" w:name="fig:022"/>
      <w:r>
        <w:drawing>
          <wp:inline>
            <wp:extent cx="5334000" cy="724136"/>
            <wp:effectExtent b="0" l="0" r="0" t="0"/>
            <wp:docPr descr="Рис. 22: Результат работы программы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Результат работы программы</w:t>
      </w:r>
    </w:p>
    <w:p>
      <w:pPr>
        <w:numPr>
          <w:ilvl w:val="0"/>
          <w:numId w:val="1015"/>
        </w:numPr>
        <w:pStyle w:val="Compact"/>
      </w:pPr>
      <w:r>
        <w:t xml:space="preserve">Я написала программу, которая для введённых с клавиатуры значений x и a вычисляет значение заданной функции f(x) и выводит результат вычислений. Вид функции f(x) я выбрала из таблицы вариантов заданий в соответствии с вариантом, полученным при выполнении работы №7 (вариант 14). Я создала исполняемый файл и проверила его работу для значений x и a. (рис. 23, 24, 25)</w:t>
      </w:r>
    </w:p>
    <w:p>
      <w:pPr>
        <w:pStyle w:val="CaptionedFigure"/>
      </w:pPr>
      <w:bookmarkStart w:id="114" w:name="fig:023"/>
      <w:r>
        <w:drawing>
          <wp:inline>
            <wp:extent cx="3136900" cy="10134600"/>
            <wp:effectExtent b="0" l="0" r="0" t="0"/>
            <wp:docPr descr="Рис. 23: Текст программы в файле lab8-4.asm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13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Текст программы в файле lab8-4.asm</w:t>
      </w:r>
    </w:p>
    <w:p>
      <w:pPr>
        <w:pStyle w:val="CaptionedFigure"/>
      </w:pPr>
      <w:bookmarkStart w:id="118" w:name="fig:024"/>
      <w:r>
        <w:drawing>
          <wp:inline>
            <wp:extent cx="2197100" cy="8280400"/>
            <wp:effectExtent b="0" l="0" r="0" t="0"/>
            <wp:docPr descr="Рис. 24: Результат работы программы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828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Результат работы программы</w:t>
      </w:r>
    </w:p>
    <w:p>
      <w:pPr>
        <w:pStyle w:val="CaptionedFigure"/>
      </w:pPr>
      <w:bookmarkStart w:id="122" w:name="fig:025"/>
      <w:r>
        <w:drawing>
          <wp:inline>
            <wp:extent cx="5334000" cy="1277888"/>
            <wp:effectExtent b="0" l="0" r="0" t="0"/>
            <wp:docPr descr="Рис. 25: Результат работы программы" title="" id="120" name="Picture"/>
            <a:graphic>
              <a:graphicData uri="http://schemas.openxmlformats.org/drawingml/2006/picture">
                <pic:pic>
                  <pic:nvPicPr>
                    <pic:cNvPr descr="image/Рис.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Результат работы программы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команды условного и безусловного переходов. А также приобрела навыки написания программ с использованием переходов и ознакомилась с назначением и структурой файла листинга.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Кочина Дарья Сергеевна</dc:creator>
  <dc:language>ru-RU</dc:language>
  <cp:keywords/>
  <dcterms:created xsi:type="dcterms:W3CDTF">2022-12-02T13:40:30Z</dcterms:created>
  <dcterms:modified xsi:type="dcterms:W3CDTF">2022-12-02T13:40:30Z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Команды безусловного и условного переходов в Nasm. Программирование ветвлений.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