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ПОЛИС ОНЛАЙН-СТРАХОВАНИЯ ЖИЗНИ И ЗДОРОВЬЯ</w:t>
      </w:r>
    </w:p>
    <w:p>
      <w:r>
        <w:t>№ Полиса: ____________</w:t>
      </w:r>
    </w:p>
    <w:p>
      <w:r>
        <w:t>Дата оформления: ____________</w:t>
      </w:r>
    </w:p>
    <w:p/>
    <w:p>
      <w:r>
        <w:t>1. СТРАХОВАТЕЛЬ</w:t>
      </w:r>
    </w:p>
    <w:p>
      <w:r>
        <w:t>Ф.И.О.: ___________________________</w:t>
      </w:r>
    </w:p>
    <w:p>
      <w:r>
        <w:t>Дата рождения: ____________________</w:t>
      </w:r>
    </w:p>
    <w:p/>
    <w:p>
      <w:r>
        <w:t>2. ЗАСТРАХОВАННОЕ ЛИЦО</w:t>
      </w:r>
    </w:p>
    <w:p>
      <w:r>
        <w:t>□ Совпадает со Страхователем</w:t>
      </w:r>
    </w:p>
    <w:p/>
    <w:p>
      <w:r>
        <w:t>3. ПРЕДМЕТ СТРАХОВАНИЯ</w:t>
      </w:r>
    </w:p>
    <w:p>
      <w:r>
        <w:t>Страховщик обязуется при наступлении страхового случая произвести страховую выплату.</w:t>
      </w:r>
    </w:p>
    <w:p/>
    <w:p>
      <w:r>
        <w:t>4. СТРАХОВЫЕ РИСКИ</w:t>
      </w:r>
    </w:p>
    <w:p>
      <w:r>
        <w:t>• Смерть по любой причине.</w:t>
      </w:r>
    </w:p>
    <w:p>
      <w:r>
        <w:t>• Смерть в результате несчастного случая.</w:t>
      </w:r>
    </w:p>
    <w:p>
      <w:r>
        <w:t>• Инвалидность вследствие несчастного случая или заболевания.</w:t>
      </w:r>
    </w:p>
    <w:p>
      <w:r>
        <w:t>• Телесные повреждения.</w:t>
      </w:r>
    </w:p>
    <w:p>
      <w:r>
        <w:t>• Временная утрата трудоспособности.</w:t>
      </w:r>
    </w:p>
    <w:p>
      <w:r>
        <w:t>• Критические заболевания.</w:t>
      </w:r>
    </w:p>
    <w:p/>
    <w:p>
      <w:r>
        <w:t>5. СТРАХОВАЯ СУММА</w:t>
      </w:r>
    </w:p>
    <w:p>
      <w:r>
        <w:t>Определяется условиями программы страхования.</w:t>
      </w:r>
    </w:p>
    <w:p/>
    <w:p>
      <w:r>
        <w:t>6. СРОК СТРАХОВАНИЯ</w:t>
      </w:r>
    </w:p>
    <w:p>
      <w:r>
        <w:t>Начало: ____________ Окончание: ____________</w:t>
      </w:r>
    </w:p>
    <w:p/>
    <w:p>
      <w:r>
        <w:t>7. СТРАХОВАЯ ПРЕМИЯ</w:t>
      </w:r>
    </w:p>
    <w:p>
      <w:r>
        <w:t>Размер: ____________</w:t>
      </w:r>
    </w:p>
    <w:p/>
    <w:p>
      <w:r>
        <w:t>8. ИСКЛЮЧЕНИЯ</w:t>
      </w:r>
    </w:p>
    <w:p>
      <w:r>
        <w:t>Умышленные действия, противоправные действия, военные действия и иные исключения согласно правилам страхования.</w:t>
      </w:r>
    </w:p>
    <w:p/>
    <w:p>
      <w:r>
        <w:t>9. УВЕДОМЛЕНИЕ О СТРАХОВОМ СЛУЧАЕ</w:t>
      </w:r>
    </w:p>
    <w:p>
      <w:r>
        <w:t>Предоставляются заявление, удостоверение личности и медицинские документы.</w:t>
      </w:r>
    </w:p>
    <w:p/>
    <w:p>
      <w:r>
        <w:t>10. СТРАХОВАЯ ВЫПЛАТА</w:t>
      </w:r>
    </w:p>
    <w:p>
      <w:r>
        <w:t>Осуществляется после признания события страховым случаем.</w:t>
      </w:r>
    </w:p>
    <w:p/>
    <w:p>
      <w:r>
        <w:t>11. ПЕРСОНАЛЬНЫЕ ДАННЫЕ</w:t>
      </w:r>
    </w:p>
    <w:p>
      <w:r>
        <w:t>Согласие на обработку персональных данных.</w:t>
      </w:r>
    </w:p>
    <w:p/>
    <w:p>
      <w:r>
        <w:t>12. ЭЛЕКТРОННОЕ ОФОРМЛЕНИЕ</w:t>
      </w:r>
    </w:p>
    <w:p>
      <w:r>
        <w:t>Полис может оформляться в электронном виде.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