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Control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100.17</w:t>
              <w:br/>
              <w:t>(14.89)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99.64</w:t>
              <w:br/>
              <w:t>(13.41)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97.90</w:t>
              <w:br/>
              <w:t>(14.92)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37.69</w:t>
              <w:br/>
              <w:t>(11.72)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38.45</w:t>
              <w:br/>
              <w:t>(11.28)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38.90</w:t>
              <w:br/>
              <w:t>(11.65)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r>
              <w:t>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324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322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354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</w:tr>
      <w:tr>
        <w:tc>
          <w:tcPr>
            <w:tcW w:type="dxa" w:w="4936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Note: Displayed statistics are Mean (Std. Dev.).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