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ELA Department Resources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2026–2027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Departmental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ELA Department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will guide departmental work throughout the year: literacy research (Goal 1), college-readiness alignment (Goal 2), and AI literacy integration (Goal 3).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Department Meeting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8.27.26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BHHS/HCC (Superintendent’s Conf Day)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9.9.26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BHHS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9.23.26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HCC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10.14.26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BHHS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10.28.26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HCC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Budget Preparation (no formal meeting)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12.9.26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BHHS/HCC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1.13.27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BHHS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1.27.27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HCC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2.10.27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BHHS/HCC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3.10.27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BHHS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3.24.27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HCC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4.14.27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BHHS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4.21.27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HCC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5.12.27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BHHS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5.26.27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HCC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6.9.27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BHHS/HCC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Resources for Students, Teachers &amp; Families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BHHS Independent Reading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Suggestions for year-round independent reading, including required texts for </w:t>
      </w:r>
      <w:r w:rsidDel="00000000" w:rsidR="00000000" w:rsidRPr="00000000">
        <w:rPr>
          <w:i w:val="1"/>
          <w:iCs w:val="1"/>
          <w:rtl w:val="0"/>
        </w:rPr>
        <w:t xml:space="preserve">AP Lang, AP Lit &amp; Perspectives in Literature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Independent Reading Suggestions (BHHS)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Independent Reading Submission (Google Form)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HCC Independent Reading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Suggestions for year-round independent reading.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Grade 6 Suggestions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Grade 7 Suggestions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Grade 8 Suggestions</w:t>
        </w:r>
      </w:hyperlink>
      <w:r w:rsidDel="00000000" w:rsidR="00000000" w:rsidRPr="00000000">
        <w:rPr>
          <w:color w:val="0000ee"/>
          <w:u w:val="single"/>
          <w:rtl w:val="0"/>
        </w:rPr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4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Expectations for Student Use of AI</w:t>
        </w:r>
      </w:hyperlink>
      <w:r w:rsidDel="00000000" w:rsidR="00000000" w:rsidRPr="00000000">
        <w:rPr>
          <w:rtl w:val="0"/>
        </w:rPr>
        <w:t xml:space="preserve"> — Grades 9–12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Stoplight framework (Acceptable / Requires Permission / Unacceptable) with student-ready prompts. Please share with students/families at the start of each year.</w:t>
        <w:br w:type="textWrapping"/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Advanced Coursework Portfolio Application</w:t>
        </w:r>
      </w:hyperlink>
      <w:r w:rsidDel="00000000" w:rsidR="00000000" w:rsidRPr="00000000">
        <w:rPr>
          <w:rtl w:val="0"/>
        </w:rPr>
        <w:t xml:space="preserve"> — Grades 10-11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Application process for English 11 AP Lang &amp; Comp and Grade 12 AP Lit / Perspectives in Literature. Due January 19, 2027</w:t>
        <w:br w:type="textWrapping"/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Grade 9 Vocabulary 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Fifteen vocabulary lists with definitions and sample sentences. </w:t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Grade 9 Edit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Ten grammar units with practice and homework sentences.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Teacher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Academic Integrity Violation Report</w:t>
        </w:r>
      </w:hyperlink>
      <w:r w:rsidDel="00000000" w:rsidR="00000000" w:rsidRPr="00000000">
        <w:rPr>
          <w:rtl w:val="0"/>
        </w:rPr>
        <w:t xml:space="preserve"> — BHHS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Teachers should complete this form when a policy violation occurs. </w:t>
        <w:br w:type="textWrapping"/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Turnitin.com Login</w:t>
        </w:r>
      </w:hyperlink>
      <w:r w:rsidDel="00000000" w:rsidR="00000000" w:rsidRPr="00000000">
        <w:rPr>
          <w:rtl w:val="0"/>
        </w:rPr>
        <w:t xml:space="preserve"> — BHHS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major writing assessments should be uploaded here.</w:t>
        <w:br w:type="textWrapping"/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Atlas Curriculum Maps</w:t>
        </w:r>
      </w:hyperlink>
      <w:r w:rsidDel="00000000" w:rsidR="00000000" w:rsidRPr="00000000">
        <w:rPr>
          <w:rtl w:val="0"/>
        </w:rPr>
        <w:t xml:space="preserve"> — Grades 6–12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update maps, as needed.</w:t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i w:val="1"/>
          <w:iCs w:val="1"/>
        </w:rPr>
      </w:pPr>
      <w:bookmarkStart w:colFirst="0" w:colLast="0" w:name="_ve5nn7cpi4so" w:id="0"/>
      <w:bookmarkEnd w:id="0"/>
      <w:r w:rsidDel="00000000" w:rsidR="00000000" w:rsidRPr="00000000">
        <w:rPr>
          <w:rtl w:val="0"/>
        </w:rPr>
        <w:t xml:space="preserve">Teaching Schedules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BHHS English Department Schedule</w:t>
        </w:r>
      </w:hyperlink>
      <w:r w:rsidDel="00000000" w:rsidR="00000000" w:rsidRPr="00000000">
        <w:rPr>
          <w:rtl w:val="0"/>
        </w:rPr>
        <w:t xml:space="preserve">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Bell Schedule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Room / Courses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Eshoo, Catherine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323 — English 12 / English 10 / Perspectives in Lit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Horn, Bryan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319 — English 11 / Humanities Seminar: Podcasting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Hubbs, David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322 — Mentoring, Writing Workshop (S2) / English 10* / English 11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Salomone, Megan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217 — Writing Workshop (S1) / English 12 AP / English 12 / Speech Comm. (S2)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Salvato, Jacqueline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320 — Creative Writing (S1), Speech Comm. (S2) / English 11 / English 9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Shaw, Jessica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321 — Global Scholars / English 10 / English 11*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Smith, Duane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217 / 215 — English 9*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Squadron, Lisa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213 — Global Scholars / English 11 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Vernola, Sarah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215 — English 9</w:t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 Co-taught section(s)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HCC English Department Schedule</w:t>
        </w:r>
      </w:hyperlink>
      <w:r w:rsidDel="00000000" w:rsidR="00000000" w:rsidRPr="00000000">
        <w:rPr>
          <w:rtl w:val="0"/>
        </w:rPr>
        <w:t xml:space="preserve">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Bell Schedule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Periods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Buckley, Joanne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Language Arts 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 2, 5, 8*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Cappello, Jeanine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Language Arts 8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 4, 5*,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Dawes, Kathryn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Language Arts 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 2, 3*, 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Ferraro, Dana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Language Arts 7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1*, 2, 3,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Fuller, Melinda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Language Arts 8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3, 4, 5, 6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Muir, Kacy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Literature 6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 5, 7*,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Smith, Kimberly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Literature 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 2*, 7, 8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Vetter, Karen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Language Arts 6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1*, 2, 7, 8</w:t>
            </w:r>
          </w:p>
        </w:tc>
      </w:tr>
    </w:tbl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 Co-taught section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Evaluation &amp; Professional Growth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APPR — Annual Professional Performance Review</w:t>
        </w:r>
      </w:hyperlink>
      <w:r w:rsidDel="00000000" w:rsidR="00000000" w:rsidRPr="00000000">
        <w:rPr>
          <w:rtl w:val="0"/>
        </w:rPr>
        <w:t xml:space="preserve"> — Includes up-to-date links to district-wide teacher evaluation system: Guide to Teacher Evaluation, Danielson Framework, PGP &amp; Portfolio Project rubrics, NYS submission documents.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Learning Communities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HCC / BHHS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Wed, Oct 21, 2026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Wed, Nov 18, 2026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Wed, Dec 16, 2026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FLEX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Wed, Jan 20, 2027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Wed, Feb 24, 2027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FLEX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Wed, Mar 17, 2027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Wed, Apr 28, 2027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Wed, May 19, 2027</w:t>
            </w:r>
          </w:p>
        </w:tc>
        <w:tc>
          <w:tcPr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</w:tr>
    </w:tbl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Meeting times: HCC 2:40–3:40 PM · BHHS 2:35–3:35 PM</w:t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Reference Materials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NYS Next Generation ELA Learning Standards</w:t>
        </w:r>
      </w:hyperlink>
      <w:r w:rsidDel="00000000" w:rsidR="00000000" w:rsidRPr="00000000">
        <w:rPr>
          <w:rtl w:val="0"/>
        </w:rPr>
        <w:t xml:space="preserve"> — P–12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Includes a complete list of anchor standards through high school.</w:t>
        <w:br w:type="textWrapping"/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Bard College IWT Protocols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Protocols used to guide teacher planning. May be useful as we continue developing plans for our work with Dr. Strom.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Danielson Framework for Teaching Evaluation Instrument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 Instructionally Focused Edition.</w:t>
        <w:br w:type="textWrapping"/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Adolescents and the Science of Reading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Dr. Carolyn Strom (NYU Steinhardt), August 2025 workshop — adolescent literacy, the reading brain, decoding threshold, and fluency strategies for secondary classrooms. Cross-linked from Goals doc, Goal 1.</w:t>
      </w:r>
    </w:p>
    <w:p w:rsidR="00000000" w:rsidDel="00000000" w:rsidP="00000000" w:rsidRDefault="00000000" w:rsidRPr="00000000" w14:paraId="000000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  <w:t xml:space="preserve">Confidential Resources</w:t>
        <w:br w:type="textWrapping"/>
      </w: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For teacher use only. Do not share student data.</w:t>
        <w:br w:type="textWrapping"/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HCC Fluency Data 2025–2026</w:t>
        </w:r>
      </w:hyperlink>
      <w:r w:rsidDel="00000000" w:rsidR="00000000" w:rsidRPr="00000000">
        <w:rPr>
          <w:rtl w:val="0"/>
        </w:rPr>
        <w:t xml:space="preserve"> — Grades 6–8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Individual student fluency scores (WPM) will be useful as we begin identifying students for MTSS support.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Writing Portfolio Submissions 2025–2026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Links to individual students' published ELA writing portfolios.</w:t>
      </w:r>
      <w:r w:rsidDel="00000000" w:rsidR="00000000" w:rsidRPr="00000000">
        <w:rPr>
          <w:rtl w:val="0"/>
        </w:rPr>
      </w:r>
    </w:p>
    <w:sectPr>
      <w:headerReference r:id="rId33" w:type="default"/>
      <w:footerReference r:id="rId34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rPr/>
    </w:pPr>
    <w:r w:rsidDel="00000000" w:rsidR="00000000" w:rsidRPr="00000000">
      <w:rPr/>
      <w:drawing>
        <wp:inline distB="114300" distT="114300" distL="114300" distR="114300">
          <wp:extent cx="509593" cy="51903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9593" cy="5190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508609" cy="517856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8609" cy="51785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uthenticate.onatlas.com/login?SAMLRequest=rVNNj9owEL3zK1DuxElAG2oBUgr9QKIQQXYPvVSOM4Alx049TmH//ToJFFptOdUXRzPz3rx5nkyQlbKiSW2Pags/a0Db67tzLqVC2ianXm0U1QwFUsVKQGo53SXfVjTyA1oZbTXX0vsL9hjFEMFYoVUHWy6m3mb9abX5slz/GMcBD6N9PC6icT6Oo1ER85zvx2E4KlgMMBrC0/7DKOqgL2DQ8Uw9R%2Bv1OjbEGpYKLVPWxYPoaRDEgyDMwiEdxXQYfO%2BgCzesUMy28KO1FVJCmHMClBWcWfC1y0qGPtclkfogLnLTy8wfhSqEOjweNe%2BKkH7NsnSQbnZZR5JcLZhrhXUJZgfml%2BDwvF3d1OSvhpVHISX6ps4FvwrS5kCS5oskN72Oi7wIOJFVK3XWtpk0j0FbS8zsP9BOyD3hrUVF12705SLVUvDXNt6cz9qUzP7bodAP24goBvu2lELJhEyKwgCi95snkVKf5gbcq0w9a2rw%2BuSP7pflhaJdZeephbPtz3VZMSOweWE4M24vrtycuS%2Bfu8lxC/vZw9XllDd1Lpy666RN0ewDcNc7M0xhpY29uPQueaeaPJA9613T9//l7A0%3D&amp;RelayState=https://byramhills.rubiconatlas.org/Atlas/Authentication/View/Login" TargetMode="External"/><Relationship Id="rId22" Type="http://schemas.openxmlformats.org/officeDocument/2006/relationships/hyperlink" Target="https://www.byramhills.org/uploaded/BHHS/2024-2025_School_Year/Master_Schedule/BHHS-MASTER-SCHEDULE_v041224.pdf" TargetMode="External"/><Relationship Id="rId21" Type="http://schemas.openxmlformats.org/officeDocument/2006/relationships/hyperlink" Target="https://drive.google.com/open?id=1NeJmurx4wtBuHC1gvX6NYHhI0PU-D1aY" TargetMode="External"/><Relationship Id="rId24" Type="http://schemas.openxmlformats.org/officeDocument/2006/relationships/hyperlink" Target="https://drive.google.com/file/d/1grRQnISw6tuXhJIuRs3r7AHFEIRnKcwG/view?usp=sharing" TargetMode="External"/><Relationship Id="rId23" Type="http://schemas.openxmlformats.org/officeDocument/2006/relationships/hyperlink" Target="https://drive.google.com/file/d/1vo7rDcZnbKwRvecF_Bv6LHUGo6qqtbpW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yW2JQB3EPtoE5t9b7" TargetMode="External"/><Relationship Id="rId26" Type="http://schemas.openxmlformats.org/officeDocument/2006/relationships/hyperlink" Target="https://www.byramhills.org/academics/profesional-learning/learning-communities" TargetMode="External"/><Relationship Id="rId25" Type="http://schemas.openxmlformats.org/officeDocument/2006/relationships/hyperlink" Target="https://www.byramhills.org/academics/profesional-learning/appr" TargetMode="External"/><Relationship Id="rId28" Type="http://schemas.openxmlformats.org/officeDocument/2006/relationships/hyperlink" Target="https://drive.google.com/file/d/1UU4NAuPnUgekp8yrUwLk-M73b9_YbSxe/view?usp=drivesdk" TargetMode="External"/><Relationship Id="rId27" Type="http://schemas.openxmlformats.org/officeDocument/2006/relationships/hyperlink" Target="https://www.nysed.gov/sites/default/files/programs/curriculum-instruction/nys-next-generation-ela-standards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2UGpf0mIuhWWQ03GOgd3K5fN0WY2ll8ezxJlRXOcs1Y/edit?usp=drivesdk" TargetMode="External"/><Relationship Id="rId29" Type="http://schemas.openxmlformats.org/officeDocument/2006/relationships/hyperlink" Target="https://drive.google.com/file/d/1o9tBjpBE5IRFKpNr1b93TUiuzv87iQ9_/view?usp=drivesdk" TargetMode="External"/><Relationship Id="rId7" Type="http://schemas.openxmlformats.org/officeDocument/2006/relationships/hyperlink" Target="https://new.express.adobe.com/webpage/WvzUolBQqrsNG" TargetMode="External"/><Relationship Id="rId8" Type="http://schemas.openxmlformats.org/officeDocument/2006/relationships/hyperlink" Target="https://drive.google.com/file/d/18XhbCn2_1I3iw3y4sLSDLya-GWPsgdzV/view?usp=sharing" TargetMode="External"/><Relationship Id="rId31" Type="http://schemas.openxmlformats.org/officeDocument/2006/relationships/hyperlink" Target="https://docs.google.com/spreadsheets/d/10AWKXMXCZgSteU_QkwzDFFYrFDgNm2LrfjH4JtmTBUM/edit?usp=drivesdk" TargetMode="External"/><Relationship Id="rId30" Type="http://schemas.openxmlformats.org/officeDocument/2006/relationships/hyperlink" Target="https://drive.google.com/file/d/10WzZUNOxgGeWglQL1NEFW5D7drHz7YvN/view?usp=drivesdk" TargetMode="External"/><Relationship Id="rId11" Type="http://schemas.openxmlformats.org/officeDocument/2006/relationships/hyperlink" Target="https://drive.google.com/file/d/1RSRqHDBiEAajcft7q1CQgxHzUxOoXsc_/view?usp=sharing" TargetMode="External"/><Relationship Id="rId33" Type="http://schemas.openxmlformats.org/officeDocument/2006/relationships/header" Target="header1.xml"/><Relationship Id="rId10" Type="http://schemas.openxmlformats.org/officeDocument/2006/relationships/hyperlink" Target="https://new.express.adobe.com/webpage/9B4FWloGu7Mjd" TargetMode="External"/><Relationship Id="rId32" Type="http://schemas.openxmlformats.org/officeDocument/2006/relationships/hyperlink" Target="https://docs.google.com/spreadsheets/d/1F97OBtFLJt3wNqDZdjFam2FcGqyosAKO4csc-qpJhxc/edit?usp=drivesdk" TargetMode="External"/><Relationship Id="rId13" Type="http://schemas.openxmlformats.org/officeDocument/2006/relationships/hyperlink" Target="https://drive.google.com/file/d/1_o0bsYqo-b_dNL5yh1-7W3iFkeSq53_F/view?usp=sharing" TargetMode="External"/><Relationship Id="rId12" Type="http://schemas.openxmlformats.org/officeDocument/2006/relationships/hyperlink" Target="https://drive.google.com/file/d/11O5clBVaECgcbmAMFelPIaplgQAr5wGB/view?usp=sharing" TargetMode="External"/><Relationship Id="rId34" Type="http://schemas.openxmlformats.org/officeDocument/2006/relationships/footer" Target="footer1.xml"/><Relationship Id="rId15" Type="http://schemas.openxmlformats.org/officeDocument/2006/relationships/hyperlink" Target="https://drive.google.com/file/d/152r5dkXhs0inqKrTFhFaoVbSE6I-ijg4/view?usp=drivesdk" TargetMode="External"/><Relationship Id="rId14" Type="http://schemas.openxmlformats.org/officeDocument/2006/relationships/hyperlink" Target="https://docs.google.com/document/u/0/d/11lPxT4aSq7Q8Xh2Nqh0-QKc-UtqgJBcSC030RS8WDp4/edit" TargetMode="External"/><Relationship Id="rId17" Type="http://schemas.openxmlformats.org/officeDocument/2006/relationships/hyperlink" Target="https://drive.google.com/file/d/10JjIJN7PZI_I4GZkqkS9V8g_d1tDQJZu/view?usp=drivesdk" TargetMode="External"/><Relationship Id="rId16" Type="http://schemas.openxmlformats.org/officeDocument/2006/relationships/hyperlink" Target="https://drive.google.com/file/d/1tyUBohL6uasgmJoBI4iyk9vhqLrriM12/view?usp=drivesdk" TargetMode="External"/><Relationship Id="rId19" Type="http://schemas.openxmlformats.org/officeDocument/2006/relationships/hyperlink" Target="https://www.turnitin.com/login_page.asp?lang=en_us" TargetMode="External"/><Relationship Id="rId18" Type="http://schemas.openxmlformats.org/officeDocument/2006/relationships/hyperlink" Target="https://forms.gle/9xLrqy6MhLbd8Jys6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