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4D75F" w14:textId="7AC93B79" w:rsidR="004C296B" w:rsidRDefault="0019246D">
      <w:r>
        <w:t>Project Stakeholder Register</w:t>
      </w:r>
    </w:p>
    <w:p w14:paraId="0E3F6EC9" w14:textId="77777777" w:rsidR="0019246D" w:rsidRDefault="0019246D"/>
    <w:p w14:paraId="6B9299A9" w14:textId="0D4D8BE0" w:rsidR="0019246D" w:rsidRDefault="0019246D" w:rsidP="0019246D">
      <w:pPr>
        <w:pStyle w:val="ListParagraph"/>
        <w:numPr>
          <w:ilvl w:val="0"/>
          <w:numId w:val="1"/>
        </w:numPr>
      </w:pPr>
      <w:r>
        <w:t>Metropolitan Transportation Office – manage closely</w:t>
      </w:r>
    </w:p>
    <w:p w14:paraId="4152DFD2" w14:textId="169B56D1" w:rsidR="0019246D" w:rsidRDefault="0019246D" w:rsidP="0019246D">
      <w:pPr>
        <w:pStyle w:val="ListParagraph"/>
        <w:numPr>
          <w:ilvl w:val="1"/>
          <w:numId w:val="1"/>
        </w:numPr>
      </w:pPr>
      <w:r>
        <w:t>The Metropolitan Transportation Office is the primary sponsor of the project. They control funding and approval, so it is important to make sure that they are happy.</w:t>
      </w:r>
    </w:p>
    <w:p w14:paraId="1EF5ADEF" w14:textId="73FCA8A2" w:rsidR="0019246D" w:rsidRDefault="0019246D" w:rsidP="0019246D">
      <w:pPr>
        <w:pStyle w:val="ListParagraph"/>
        <w:numPr>
          <w:ilvl w:val="0"/>
          <w:numId w:val="1"/>
        </w:numPr>
      </w:pPr>
      <w:r>
        <w:t>City Bus Transit Office – keep satisfied</w:t>
      </w:r>
    </w:p>
    <w:p w14:paraId="5F5627BE" w14:textId="16F87223" w:rsidR="0019246D" w:rsidRDefault="0019246D" w:rsidP="0019246D">
      <w:pPr>
        <w:pStyle w:val="ListParagraph"/>
        <w:numPr>
          <w:ilvl w:val="1"/>
          <w:numId w:val="1"/>
        </w:numPr>
      </w:pPr>
      <w:r>
        <w:t>Their approval will be needed to get access to the city bus transportation data. Delays can halt progress.</w:t>
      </w:r>
    </w:p>
    <w:p w14:paraId="2221A30A" w14:textId="5AD91844" w:rsidR="0019246D" w:rsidRDefault="0019246D" w:rsidP="0019246D">
      <w:pPr>
        <w:pStyle w:val="ListParagraph"/>
        <w:numPr>
          <w:ilvl w:val="0"/>
          <w:numId w:val="1"/>
        </w:numPr>
      </w:pPr>
      <w:r>
        <w:t>E-Scooter and Car-Sharing vendors – keep satisfied</w:t>
      </w:r>
    </w:p>
    <w:p w14:paraId="6324E947" w14:textId="4C8324DF" w:rsidR="0019246D" w:rsidRDefault="0019246D" w:rsidP="0019246D">
      <w:pPr>
        <w:pStyle w:val="ListParagraph"/>
        <w:numPr>
          <w:ilvl w:val="1"/>
          <w:numId w:val="1"/>
        </w:numPr>
      </w:pPr>
      <w:r>
        <w:t>These are private vendors whose cooperation will be needed to gain access to their respective transportation data. Delays can halt progress</w:t>
      </w:r>
    </w:p>
    <w:p w14:paraId="19911584" w14:textId="318AE88B" w:rsidR="0019246D" w:rsidRDefault="0019246D" w:rsidP="0019246D">
      <w:pPr>
        <w:pStyle w:val="ListParagraph"/>
        <w:numPr>
          <w:ilvl w:val="0"/>
          <w:numId w:val="1"/>
        </w:numPr>
      </w:pPr>
      <w:r>
        <w:t>City Bike-Share Office – keep satisfied</w:t>
      </w:r>
    </w:p>
    <w:p w14:paraId="2CF81AEA" w14:textId="024E73EF" w:rsidR="0019246D" w:rsidRDefault="0019246D" w:rsidP="0019246D">
      <w:pPr>
        <w:pStyle w:val="ListParagraph"/>
        <w:numPr>
          <w:ilvl w:val="1"/>
          <w:numId w:val="1"/>
        </w:numPr>
      </w:pPr>
      <w:r>
        <w:t xml:space="preserve">Their approval will be needed to get access to the city </w:t>
      </w:r>
      <w:r>
        <w:t>bike-share</w:t>
      </w:r>
      <w:r>
        <w:t xml:space="preserve"> transportation data. Delays can halt progress.</w:t>
      </w:r>
    </w:p>
    <w:p w14:paraId="36C6FB09" w14:textId="74E8371F" w:rsidR="0019246D" w:rsidRDefault="0019246D" w:rsidP="0019246D">
      <w:pPr>
        <w:pStyle w:val="ListParagraph"/>
        <w:numPr>
          <w:ilvl w:val="0"/>
          <w:numId w:val="1"/>
        </w:numPr>
      </w:pPr>
      <w:r>
        <w:t>City Council – keep satisfied</w:t>
      </w:r>
    </w:p>
    <w:p w14:paraId="508CA2A7" w14:textId="289735BC" w:rsidR="0019246D" w:rsidRDefault="0019246D" w:rsidP="0019246D">
      <w:pPr>
        <w:pStyle w:val="ListParagraph"/>
        <w:numPr>
          <w:ilvl w:val="1"/>
          <w:numId w:val="1"/>
        </w:numPr>
      </w:pPr>
      <w:r>
        <w:t>They will be reviewing the final policy suggestions and determining long-term funding approval past the initial pilot phase. Their support is necessary for the project to be a success.</w:t>
      </w:r>
    </w:p>
    <w:p w14:paraId="16503998" w14:textId="5577F086" w:rsidR="0019246D" w:rsidRDefault="0019246D" w:rsidP="0019246D">
      <w:pPr>
        <w:pStyle w:val="ListParagraph"/>
        <w:numPr>
          <w:ilvl w:val="0"/>
          <w:numId w:val="1"/>
        </w:numPr>
      </w:pPr>
      <w:r>
        <w:t>Metropolitan Transportation Data and Analytics team – keep informed</w:t>
      </w:r>
    </w:p>
    <w:p w14:paraId="139265CA" w14:textId="2593A57E" w:rsidR="0019246D" w:rsidRDefault="0019246D" w:rsidP="0019246D">
      <w:pPr>
        <w:pStyle w:val="ListParagraph"/>
        <w:numPr>
          <w:ilvl w:val="1"/>
          <w:numId w:val="1"/>
        </w:numPr>
      </w:pPr>
      <w:r>
        <w:t>The data and analytics team will be doing most of the implementation of the warehouse and dashboard for the project. It is important that they are informed of the project requirements to ensure that the deliverables are within the project scope.</w:t>
      </w:r>
    </w:p>
    <w:p w14:paraId="7FB6279A" w14:textId="77777777" w:rsidR="0019246D" w:rsidRDefault="0019246D" w:rsidP="0019246D">
      <w:pPr>
        <w:ind w:left="1080"/>
      </w:pPr>
    </w:p>
    <w:sectPr w:rsidR="00192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E050B"/>
    <w:multiLevelType w:val="hybridMultilevel"/>
    <w:tmpl w:val="A5DA0D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305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E6"/>
    <w:rsid w:val="0019246D"/>
    <w:rsid w:val="00206EE5"/>
    <w:rsid w:val="004C296B"/>
    <w:rsid w:val="005D44E6"/>
    <w:rsid w:val="00A32206"/>
    <w:rsid w:val="00D52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377DE"/>
  <w15:chartTrackingRefBased/>
  <w15:docId w15:val="{94915293-E62D-4922-AE53-CECCC6FB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4E6"/>
    <w:rPr>
      <w:rFonts w:eastAsiaTheme="majorEastAsia" w:cstheme="majorBidi"/>
      <w:color w:val="272727" w:themeColor="text1" w:themeTint="D8"/>
    </w:rPr>
  </w:style>
  <w:style w:type="paragraph" w:styleId="Title">
    <w:name w:val="Title"/>
    <w:basedOn w:val="Normal"/>
    <w:next w:val="Normal"/>
    <w:link w:val="TitleChar"/>
    <w:uiPriority w:val="10"/>
    <w:qFormat/>
    <w:rsid w:val="005D4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4E6"/>
    <w:pPr>
      <w:spacing w:before="160"/>
      <w:jc w:val="center"/>
    </w:pPr>
    <w:rPr>
      <w:i/>
      <w:iCs/>
      <w:color w:val="404040" w:themeColor="text1" w:themeTint="BF"/>
    </w:rPr>
  </w:style>
  <w:style w:type="character" w:customStyle="1" w:styleId="QuoteChar">
    <w:name w:val="Quote Char"/>
    <w:basedOn w:val="DefaultParagraphFont"/>
    <w:link w:val="Quote"/>
    <w:uiPriority w:val="29"/>
    <w:rsid w:val="005D44E6"/>
    <w:rPr>
      <w:i/>
      <w:iCs/>
      <w:color w:val="404040" w:themeColor="text1" w:themeTint="BF"/>
    </w:rPr>
  </w:style>
  <w:style w:type="paragraph" w:styleId="ListParagraph">
    <w:name w:val="List Paragraph"/>
    <w:basedOn w:val="Normal"/>
    <w:uiPriority w:val="34"/>
    <w:qFormat/>
    <w:rsid w:val="005D44E6"/>
    <w:pPr>
      <w:ind w:left="720"/>
      <w:contextualSpacing/>
    </w:pPr>
  </w:style>
  <w:style w:type="character" w:styleId="IntenseEmphasis">
    <w:name w:val="Intense Emphasis"/>
    <w:basedOn w:val="DefaultParagraphFont"/>
    <w:uiPriority w:val="21"/>
    <w:qFormat/>
    <w:rsid w:val="005D44E6"/>
    <w:rPr>
      <w:i/>
      <w:iCs/>
      <w:color w:val="0F4761" w:themeColor="accent1" w:themeShade="BF"/>
    </w:rPr>
  </w:style>
  <w:style w:type="paragraph" w:styleId="IntenseQuote">
    <w:name w:val="Intense Quote"/>
    <w:basedOn w:val="Normal"/>
    <w:next w:val="Normal"/>
    <w:link w:val="IntenseQuoteChar"/>
    <w:uiPriority w:val="30"/>
    <w:qFormat/>
    <w:rsid w:val="005D4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4E6"/>
    <w:rPr>
      <w:i/>
      <w:iCs/>
      <w:color w:val="0F4761" w:themeColor="accent1" w:themeShade="BF"/>
    </w:rPr>
  </w:style>
  <w:style w:type="character" w:styleId="IntenseReference">
    <w:name w:val="Intense Reference"/>
    <w:basedOn w:val="DefaultParagraphFont"/>
    <w:uiPriority w:val="32"/>
    <w:qFormat/>
    <w:rsid w:val="005D4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Smith</dc:creator>
  <cp:keywords/>
  <dc:description/>
  <cp:lastModifiedBy>Dylan Smith</cp:lastModifiedBy>
  <cp:revision>2</cp:revision>
  <dcterms:created xsi:type="dcterms:W3CDTF">2025-12-12T21:44:00Z</dcterms:created>
  <dcterms:modified xsi:type="dcterms:W3CDTF">2025-12-12T21:54:00Z</dcterms:modified>
</cp:coreProperties>
</file>