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F6238" w14:textId="56A217FD" w:rsidR="004C296B" w:rsidRDefault="00856F98" w:rsidP="00856F98">
      <w:pPr>
        <w:pStyle w:val="ListParagraph"/>
        <w:numPr>
          <w:ilvl w:val="0"/>
          <w:numId w:val="1"/>
        </w:numPr>
      </w:pPr>
      <w:r>
        <w:t>PV = 0.25 * $150,000 = $37,500</w:t>
      </w:r>
    </w:p>
    <w:p w14:paraId="5E2D6489" w14:textId="36628EA5" w:rsidR="00856F98" w:rsidRDefault="00856F98" w:rsidP="00856F98">
      <w:pPr>
        <w:pStyle w:val="ListParagraph"/>
      </w:pPr>
      <w:r>
        <w:t>EV = 0.22 * $150,000 = $33,000</w:t>
      </w:r>
    </w:p>
    <w:p w14:paraId="6FF53C34" w14:textId="1B29F44B" w:rsidR="00856F98" w:rsidRDefault="00856F98" w:rsidP="00856F98">
      <w:pPr>
        <w:pStyle w:val="ListParagraph"/>
        <w:numPr>
          <w:ilvl w:val="0"/>
          <w:numId w:val="1"/>
        </w:numPr>
      </w:pPr>
      <w:r>
        <w:t>CV = EV – AC = $33,000 - $17,500 = $15,500</w:t>
      </w:r>
    </w:p>
    <w:p w14:paraId="5A92033D" w14:textId="628DB941" w:rsidR="00856F98" w:rsidRDefault="00856F98" w:rsidP="00856F98">
      <w:pPr>
        <w:pStyle w:val="ListParagraph"/>
      </w:pPr>
      <w:r>
        <w:t>SV = EV – PV = $33,000 - $37,500 = -$4,500</w:t>
      </w:r>
    </w:p>
    <w:p w14:paraId="59DCCA2D" w14:textId="11DAA8E4" w:rsidR="00856F98" w:rsidRDefault="00856F98" w:rsidP="00856F98">
      <w:pPr>
        <w:pStyle w:val="ListParagraph"/>
      </w:pPr>
      <w:r>
        <w:t>CPI = EV / AC = $33,000 / $17,500 = 1.89</w:t>
      </w:r>
    </w:p>
    <w:p w14:paraId="3C2AA01A" w14:textId="479E0CBC" w:rsidR="00856F98" w:rsidRDefault="00856F98" w:rsidP="00856F98">
      <w:pPr>
        <w:pStyle w:val="ListParagraph"/>
      </w:pPr>
      <w:r>
        <w:t>SPI = EV / PV = $33,000 / $37,500 = 0.88</w:t>
      </w:r>
    </w:p>
    <w:p w14:paraId="704BEDCE" w14:textId="596D445D" w:rsidR="00856F98" w:rsidRDefault="00856F98" w:rsidP="00856F98">
      <w:pPr>
        <w:pStyle w:val="ListParagraph"/>
        <w:numPr>
          <w:ilvl w:val="0"/>
          <w:numId w:val="1"/>
        </w:numPr>
      </w:pPr>
      <w:r>
        <w:t>EAC = BAC / CPI = $150,000 / 1.89 = $79,365</w:t>
      </w:r>
    </w:p>
    <w:p w14:paraId="2B0689B1" w14:textId="706A07DB" w:rsidR="00856F98" w:rsidRDefault="00856F98" w:rsidP="00856F98">
      <w:pPr>
        <w:pStyle w:val="ListParagraph"/>
        <w:numPr>
          <w:ilvl w:val="0"/>
          <w:numId w:val="1"/>
        </w:numPr>
      </w:pPr>
      <w:r>
        <w:t>ETC =  95 / 0.88 – 24 = 84 days</w:t>
      </w:r>
    </w:p>
    <w:p w14:paraId="4A12F83F" w14:textId="123A3DFA" w:rsidR="00856F98" w:rsidRDefault="00856F98" w:rsidP="00856F98">
      <w:r>
        <w:t>Currently, the MacGuffin Project is under budget and behind schedule. The positive CV of $15,500 and CPI of 1.89 show that the team is currently spending very efficiently</w:t>
      </w:r>
      <w:r w:rsidR="00A57402">
        <w:t>. However, the SPI of 0.88 indicates that only 88% of the planned work so far is actually being accomplished, meaning that the project is behind schedule. Based on the current forecast, the project will be completed under budget but if trends continue it will not meet its current forecast completion date.</w:t>
      </w:r>
    </w:p>
    <w:sectPr w:rsidR="00856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79E1"/>
    <w:multiLevelType w:val="hybridMultilevel"/>
    <w:tmpl w:val="87FAE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3924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F13"/>
    <w:rsid w:val="00206EE5"/>
    <w:rsid w:val="004C296B"/>
    <w:rsid w:val="005A35CC"/>
    <w:rsid w:val="00675F13"/>
    <w:rsid w:val="00856F98"/>
    <w:rsid w:val="00A57402"/>
    <w:rsid w:val="00D258E7"/>
    <w:rsid w:val="00D52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9C420"/>
  <w15:chartTrackingRefBased/>
  <w15:docId w15:val="{437C6D23-C09F-4EFB-B32D-16F8EFAE1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F13"/>
    <w:rPr>
      <w:rFonts w:eastAsiaTheme="majorEastAsia" w:cstheme="majorBidi"/>
      <w:color w:val="272727" w:themeColor="text1" w:themeTint="D8"/>
    </w:rPr>
  </w:style>
  <w:style w:type="paragraph" w:styleId="Title">
    <w:name w:val="Title"/>
    <w:basedOn w:val="Normal"/>
    <w:next w:val="Normal"/>
    <w:link w:val="TitleChar"/>
    <w:uiPriority w:val="10"/>
    <w:qFormat/>
    <w:rsid w:val="00675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F13"/>
    <w:pPr>
      <w:spacing w:before="160"/>
      <w:jc w:val="center"/>
    </w:pPr>
    <w:rPr>
      <w:i/>
      <w:iCs/>
      <w:color w:val="404040" w:themeColor="text1" w:themeTint="BF"/>
    </w:rPr>
  </w:style>
  <w:style w:type="character" w:customStyle="1" w:styleId="QuoteChar">
    <w:name w:val="Quote Char"/>
    <w:basedOn w:val="DefaultParagraphFont"/>
    <w:link w:val="Quote"/>
    <w:uiPriority w:val="29"/>
    <w:rsid w:val="00675F13"/>
    <w:rPr>
      <w:i/>
      <w:iCs/>
      <w:color w:val="404040" w:themeColor="text1" w:themeTint="BF"/>
    </w:rPr>
  </w:style>
  <w:style w:type="paragraph" w:styleId="ListParagraph">
    <w:name w:val="List Paragraph"/>
    <w:basedOn w:val="Normal"/>
    <w:uiPriority w:val="34"/>
    <w:qFormat/>
    <w:rsid w:val="00675F13"/>
    <w:pPr>
      <w:ind w:left="720"/>
      <w:contextualSpacing/>
    </w:pPr>
  </w:style>
  <w:style w:type="character" w:styleId="IntenseEmphasis">
    <w:name w:val="Intense Emphasis"/>
    <w:basedOn w:val="DefaultParagraphFont"/>
    <w:uiPriority w:val="21"/>
    <w:qFormat/>
    <w:rsid w:val="00675F13"/>
    <w:rPr>
      <w:i/>
      <w:iCs/>
      <w:color w:val="0F4761" w:themeColor="accent1" w:themeShade="BF"/>
    </w:rPr>
  </w:style>
  <w:style w:type="paragraph" w:styleId="IntenseQuote">
    <w:name w:val="Intense Quote"/>
    <w:basedOn w:val="Normal"/>
    <w:next w:val="Normal"/>
    <w:link w:val="IntenseQuoteChar"/>
    <w:uiPriority w:val="30"/>
    <w:qFormat/>
    <w:rsid w:val="00675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F13"/>
    <w:rPr>
      <w:i/>
      <w:iCs/>
      <w:color w:val="0F4761" w:themeColor="accent1" w:themeShade="BF"/>
    </w:rPr>
  </w:style>
  <w:style w:type="character" w:styleId="IntenseReference">
    <w:name w:val="Intense Reference"/>
    <w:basedOn w:val="DefaultParagraphFont"/>
    <w:uiPriority w:val="32"/>
    <w:qFormat/>
    <w:rsid w:val="00675F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116</Words>
  <Characters>667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Smith</dc:creator>
  <cp:keywords/>
  <dc:description/>
  <cp:lastModifiedBy>Dylan Smith</cp:lastModifiedBy>
  <cp:revision>4</cp:revision>
  <dcterms:created xsi:type="dcterms:W3CDTF">2025-11-24T00:21:00Z</dcterms:created>
  <dcterms:modified xsi:type="dcterms:W3CDTF">2025-11-24T00:33:00Z</dcterms:modified>
</cp:coreProperties>
</file>