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12DC" w14:textId="77777777" w:rsidR="00D57B9D" w:rsidRDefault="00000000">
      <w:pPr>
        <w:spacing w:after="147"/>
        <w:ind w:right="460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070523E" w14:textId="77777777" w:rsidR="00D57B9D" w:rsidRDefault="00000000">
      <w:pPr>
        <w:spacing w:after="483"/>
      </w:pPr>
      <w:r>
        <w:rPr>
          <w:rFonts w:ascii="Arial" w:eastAsia="Arial" w:hAnsi="Arial" w:cs="Arial"/>
          <w:b/>
          <w:sz w:val="28"/>
        </w:rPr>
        <w:t>Initial Risk Assessment Template</w:t>
      </w:r>
    </w:p>
    <w:p w14:paraId="201009F0" w14:textId="77777777" w:rsidR="00D57B9D" w:rsidRDefault="00000000">
      <w:pPr>
        <w:spacing w:after="233"/>
        <w:ind w:left="10" w:hanging="10"/>
      </w:pPr>
      <w:r>
        <w:rPr>
          <w:rFonts w:ascii="Arial" w:eastAsia="Arial" w:hAnsi="Arial" w:cs="Arial"/>
          <w:b/>
        </w:rPr>
        <w:t xml:space="preserve">Brainstormed list of possible risks: </w:t>
      </w:r>
    </w:p>
    <w:p w14:paraId="225A07F1" w14:textId="62B4B804" w:rsidR="00D57B9D" w:rsidRPr="00846D96" w:rsidRDefault="00000000">
      <w:pPr>
        <w:spacing w:after="0"/>
        <w:ind w:left="355" w:hanging="10"/>
        <w:rPr>
          <w:bCs/>
        </w:rPr>
      </w:pPr>
      <w:r>
        <w:rPr>
          <w:rFonts w:ascii="Arial" w:eastAsia="Arial" w:hAnsi="Arial" w:cs="Arial"/>
          <w:b/>
        </w:rPr>
        <w:t xml:space="preserve">1.  </w:t>
      </w:r>
      <w:r w:rsidR="00846D96">
        <w:rPr>
          <w:rFonts w:ascii="Arial" w:eastAsia="Arial" w:hAnsi="Arial" w:cs="Arial"/>
          <w:bCs/>
        </w:rPr>
        <w:t>Not passing building/fire inspection</w:t>
      </w:r>
    </w:p>
    <w:p w14:paraId="72EF7486" w14:textId="2700A3F2" w:rsidR="00D57B9D" w:rsidRPr="00846D96" w:rsidRDefault="00000000">
      <w:pPr>
        <w:spacing w:after="0"/>
        <w:ind w:left="355" w:hanging="10"/>
        <w:rPr>
          <w:bCs/>
        </w:rPr>
      </w:pPr>
      <w:r>
        <w:rPr>
          <w:rFonts w:ascii="Arial" w:eastAsia="Arial" w:hAnsi="Arial" w:cs="Arial"/>
          <w:b/>
        </w:rPr>
        <w:t xml:space="preserve">2.  </w:t>
      </w:r>
      <w:r w:rsidR="00846D96">
        <w:rPr>
          <w:rFonts w:ascii="Arial" w:eastAsia="Arial" w:hAnsi="Arial" w:cs="Arial"/>
          <w:bCs/>
        </w:rPr>
        <w:t>Furniture/laptops/phones not arriving on time</w:t>
      </w:r>
    </w:p>
    <w:p w14:paraId="67563FEC" w14:textId="52E94EA5" w:rsidR="00D57B9D" w:rsidRPr="00846D96" w:rsidRDefault="00000000">
      <w:pPr>
        <w:spacing w:after="0"/>
        <w:ind w:left="355" w:hanging="10"/>
        <w:rPr>
          <w:bCs/>
        </w:rPr>
      </w:pPr>
      <w:r>
        <w:rPr>
          <w:rFonts w:ascii="Arial" w:eastAsia="Arial" w:hAnsi="Arial" w:cs="Arial"/>
          <w:b/>
        </w:rPr>
        <w:t xml:space="preserve">3.  </w:t>
      </w:r>
      <w:r w:rsidR="00846D96">
        <w:rPr>
          <w:rFonts w:ascii="Arial" w:eastAsia="Arial" w:hAnsi="Arial" w:cs="Arial"/>
          <w:bCs/>
        </w:rPr>
        <w:t>Delays and/or unexpected costs incurred during construction</w:t>
      </w:r>
    </w:p>
    <w:p w14:paraId="72DF3BB0" w14:textId="3054B6D4" w:rsidR="00D57B9D" w:rsidRPr="00846D96" w:rsidRDefault="00000000">
      <w:pPr>
        <w:spacing w:after="0"/>
        <w:ind w:left="355" w:hanging="10"/>
        <w:rPr>
          <w:bCs/>
        </w:rPr>
      </w:pPr>
      <w:r>
        <w:rPr>
          <w:rFonts w:ascii="Arial" w:eastAsia="Arial" w:hAnsi="Arial" w:cs="Arial"/>
          <w:b/>
        </w:rPr>
        <w:t xml:space="preserve">4.  </w:t>
      </w:r>
      <w:r w:rsidR="00846D96">
        <w:rPr>
          <w:rFonts w:ascii="Arial" w:eastAsia="Arial" w:hAnsi="Arial" w:cs="Arial"/>
          <w:bCs/>
        </w:rPr>
        <w:t>Issues with union representatives and regulations</w:t>
      </w:r>
    </w:p>
    <w:p w14:paraId="7901D1E9" w14:textId="77777777" w:rsidR="00D57B9D" w:rsidRDefault="00000000">
      <w:pPr>
        <w:spacing w:after="0"/>
        <w:ind w:left="355" w:hanging="10"/>
      </w:pPr>
      <w:r>
        <w:rPr>
          <w:rFonts w:ascii="Arial" w:eastAsia="Arial" w:hAnsi="Arial" w:cs="Arial"/>
          <w:b/>
        </w:rPr>
        <w:t xml:space="preserve">5.  </w:t>
      </w:r>
    </w:p>
    <w:p w14:paraId="55DEC4F7" w14:textId="77777777" w:rsidR="00D57B9D" w:rsidRDefault="00000000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5E37122B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1C0DEAE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F2B71A1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B32514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3A236DA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1F00B7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D6B5D2D" w14:textId="77777777" w:rsidR="00D57B9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AE24205" w14:textId="77777777" w:rsidR="00D57B9D" w:rsidRDefault="00000000">
      <w:pPr>
        <w:spacing w:after="104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0544" w:type="dxa"/>
        <w:tblInd w:w="-592" w:type="dxa"/>
        <w:tblCellMar>
          <w:top w:w="9" w:type="dxa"/>
          <w:left w:w="107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720"/>
        <w:gridCol w:w="1432"/>
        <w:gridCol w:w="1083"/>
        <w:gridCol w:w="2535"/>
        <w:gridCol w:w="2774"/>
      </w:tblGrid>
      <w:tr w:rsidR="00846D96" w14:paraId="06CD14F9" w14:textId="77777777">
        <w:trPr>
          <w:trHeight w:val="1010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50B75E9" w14:textId="77777777" w:rsidR="00D57B9D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>Risk Description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43B7390C" w14:textId="77777777" w:rsidR="00D57B9D" w:rsidRDefault="00000000">
            <w:pPr>
              <w:spacing w:after="0"/>
              <w:ind w:left="87"/>
            </w:pPr>
            <w:r>
              <w:rPr>
                <w:rFonts w:ascii="Arial" w:eastAsia="Arial" w:hAnsi="Arial" w:cs="Arial"/>
                <w:b/>
              </w:rPr>
              <w:t xml:space="preserve">Probability </w:t>
            </w:r>
          </w:p>
          <w:p w14:paraId="67144D2F" w14:textId="77777777" w:rsidR="00D57B9D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b/>
              </w:rPr>
              <w:t xml:space="preserve">(High, Med. </w:t>
            </w:r>
          </w:p>
          <w:p w14:paraId="10E1FD63" w14:textId="77777777" w:rsidR="00D57B9D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Low)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48C2755D" w14:textId="77777777" w:rsidR="00D57B9D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Impact </w:t>
            </w:r>
          </w:p>
          <w:p w14:paraId="671D45AD" w14:textId="77777777" w:rsidR="00D57B9D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b/>
              </w:rPr>
              <w:t xml:space="preserve">(High, Med. </w:t>
            </w:r>
          </w:p>
          <w:p w14:paraId="6906F655" w14:textId="77777777" w:rsidR="00D57B9D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>Low)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vAlign w:val="center"/>
          </w:tcPr>
          <w:p w14:paraId="4B24F7B7" w14:textId="77777777" w:rsidR="00D57B9D" w:rsidRDefault="00000000">
            <w:pPr>
              <w:spacing w:after="0"/>
              <w:ind w:left="9" w:hanging="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When it might occur 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4400357" w14:textId="77777777" w:rsidR="00D57B9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Mitigation Plan (Strategy / who’s responsible) </w:t>
            </w:r>
          </w:p>
        </w:tc>
      </w:tr>
      <w:tr w:rsidR="00846D96" w14:paraId="0942B3EE" w14:textId="77777777">
        <w:trPr>
          <w:trHeight w:val="508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A4B4F" w14:textId="13121F92" w:rsidR="00D57B9D" w:rsidRDefault="00846D96">
            <w:pPr>
              <w:spacing w:after="0"/>
            </w:pPr>
            <w:r>
              <w:rPr>
                <w:rFonts w:ascii="Arial" w:eastAsia="Arial" w:hAnsi="Arial" w:cs="Arial"/>
              </w:rPr>
              <w:t>Not passing building/fire inspection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7C7AE" w14:textId="6177D023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Low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4179A" w14:textId="6B2C18D7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A7465" w14:textId="1367972F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End of construction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00D7F" w14:textId="605A5577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Construction foreman and interior designer responsible for ensuring building is up to code</w:t>
            </w:r>
          </w:p>
        </w:tc>
      </w:tr>
      <w:tr w:rsidR="00846D96" w14:paraId="071F3E19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D6F6D" w14:textId="5ED100A2" w:rsidR="00D57B9D" w:rsidRDefault="00846D96">
            <w:pPr>
              <w:spacing w:after="0"/>
            </w:pPr>
            <w:r>
              <w:rPr>
                <w:rFonts w:ascii="Arial" w:eastAsia="Arial" w:hAnsi="Arial" w:cs="Arial"/>
              </w:rPr>
              <w:t>Furniture/laptops/phones not arriving on time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88AC1" w14:textId="38E241AA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Low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FE601" w14:textId="498DD875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790AC" w14:textId="531E67C0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Installation of furniture/laptops/phones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60E4B" w14:textId="179428C9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Order furniture/laptops/phones early so there is time to account for delays</w:t>
            </w:r>
          </w:p>
        </w:tc>
      </w:tr>
      <w:tr w:rsidR="00846D96" w14:paraId="4A5A7232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DF94E" w14:textId="20706DC0" w:rsidR="00D57B9D" w:rsidRDefault="00846D96">
            <w:pPr>
              <w:spacing w:after="0"/>
            </w:pPr>
            <w:r>
              <w:rPr>
                <w:rFonts w:ascii="Arial" w:eastAsia="Arial" w:hAnsi="Arial" w:cs="Arial"/>
              </w:rPr>
              <w:t>Delays and/or unexpected costs incurred during construction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21654" w14:textId="3DE7BAF0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F6B0E" w14:textId="396F698B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AF06C" w14:textId="7B6A3697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During construction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2E49" w14:textId="483994EB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Frequent meetings with construction foreman to monitor progress and contingency funding set aside for unexpected costs</w:t>
            </w:r>
          </w:p>
        </w:tc>
      </w:tr>
      <w:tr w:rsidR="00846D96" w14:paraId="186E740A" w14:textId="77777777">
        <w:trPr>
          <w:trHeight w:val="506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BD38A" w14:textId="29C0102F" w:rsidR="00D57B9D" w:rsidRDefault="00846D96">
            <w:pPr>
              <w:spacing w:after="0"/>
            </w:pPr>
            <w:r>
              <w:rPr>
                <w:rFonts w:ascii="Arial" w:eastAsia="Arial" w:hAnsi="Arial" w:cs="Arial"/>
              </w:rPr>
              <w:t>Issues with union representatives and regulations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F13C6" w14:textId="6938CD96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Low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66713" w14:textId="2361AFEB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D1D11" w14:textId="0FD1B43E" w:rsidR="00D57B9D" w:rsidRDefault="00846D96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During construction and installation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0F4DC" w14:textId="36067969" w:rsidR="00D57B9D" w:rsidRDefault="00846D96">
            <w:pPr>
              <w:spacing w:after="0"/>
              <w:ind w:left="1"/>
            </w:pPr>
            <w:r>
              <w:t>Coordinate with union representatives to ensure regulations are being met at all phases of the project</w:t>
            </w:r>
          </w:p>
        </w:tc>
      </w:tr>
      <w:tr w:rsidR="00846D96" w14:paraId="51BCB4BC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66E7C" w14:textId="77777777" w:rsidR="00D57B9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9767E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3ABC0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08E69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42BB0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46D96" w14:paraId="08CBD964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E7A2C" w14:textId="77777777" w:rsidR="00D57B9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1B6B6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B3DF5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4B1AE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1133E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46D96" w14:paraId="253C0D62" w14:textId="77777777">
        <w:trPr>
          <w:trHeight w:val="506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76B8" w14:textId="77777777" w:rsidR="00D57B9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A3CD2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C252D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ADD80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07382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46D96" w14:paraId="0A745782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A2333" w14:textId="77777777" w:rsidR="00D57B9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510A7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CA830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D2B41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13327" w14:textId="77777777" w:rsidR="00D57B9D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46D96" w14:paraId="14523E1F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DBEEA" w14:textId="77777777" w:rsidR="00D57B9D" w:rsidRDefault="00D57B9D"/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1E2B0" w14:textId="77777777" w:rsidR="00D57B9D" w:rsidRDefault="00D57B9D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23EF3" w14:textId="77777777" w:rsidR="00D57B9D" w:rsidRDefault="00D57B9D"/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5AEEB" w14:textId="77777777" w:rsidR="00D57B9D" w:rsidRDefault="00D57B9D"/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44184" w14:textId="77777777" w:rsidR="00D57B9D" w:rsidRDefault="00D57B9D"/>
        </w:tc>
      </w:tr>
      <w:tr w:rsidR="00846D96" w14:paraId="78E2C291" w14:textId="77777777">
        <w:trPr>
          <w:trHeight w:val="50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5E495" w14:textId="77777777" w:rsidR="00D57B9D" w:rsidRDefault="00D57B9D"/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F003E" w14:textId="77777777" w:rsidR="00D57B9D" w:rsidRDefault="00D57B9D"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93BBE" w14:textId="77777777" w:rsidR="00D57B9D" w:rsidRDefault="00D57B9D"/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5AD2E" w14:textId="77777777" w:rsidR="00D57B9D" w:rsidRDefault="00D57B9D"/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1B0A7" w14:textId="77777777" w:rsidR="00D57B9D" w:rsidRDefault="00D57B9D"/>
        </w:tc>
      </w:tr>
    </w:tbl>
    <w:p w14:paraId="2E4F34F4" w14:textId="77777777" w:rsidR="00D57B9D" w:rsidRDefault="00000000">
      <w:pPr>
        <w:spacing w:after="0"/>
        <w:ind w:right="4570"/>
        <w:jc w:val="right"/>
      </w:pPr>
      <w:r>
        <w:rPr>
          <w:rFonts w:ascii="Times New Roman" w:eastAsia="Times New Roman" w:hAnsi="Times New Roman" w:cs="Times New Roman"/>
        </w:rPr>
        <w:t>11</w:t>
      </w:r>
    </w:p>
    <w:sectPr w:rsidR="00D57B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9D"/>
    <w:rsid w:val="00260F27"/>
    <w:rsid w:val="00846D96"/>
    <w:rsid w:val="00D57B9D"/>
    <w:rsid w:val="00F9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D8D4"/>
  <w15:docId w15:val="{2A826A04-32AB-4808-B8C8-7FFE8D0F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Smith</dc:creator>
  <cp:keywords/>
  <cp:lastModifiedBy>Dylan Smith</cp:lastModifiedBy>
  <cp:revision>2</cp:revision>
  <dcterms:created xsi:type="dcterms:W3CDTF">2025-11-03T18:10:00Z</dcterms:created>
  <dcterms:modified xsi:type="dcterms:W3CDTF">2025-11-03T18:10:00Z</dcterms:modified>
</cp:coreProperties>
</file>